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0CB" w:rsidRPr="00EA60CB" w:rsidRDefault="00EA60CB" w:rsidP="00EA60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</w:pPr>
      <w:r w:rsidRPr="00EA60CB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ru-RU"/>
        </w:rPr>
        <w:t>Додаткова література</w:t>
      </w:r>
    </w:p>
    <w:p w:rsidR="00EA60CB" w:rsidRPr="00EA60CB" w:rsidRDefault="00EA60CB" w:rsidP="00EA60C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Грабин В.Ф., Денисенко А.В. </w:t>
      </w:r>
      <w:proofErr w:type="spellStart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Металловедение</w:t>
      </w:r>
      <w:proofErr w:type="spellEnd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сварки </w:t>
      </w:r>
      <w:proofErr w:type="spellStart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низко-</w:t>
      </w:r>
      <w:proofErr w:type="spellEnd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proofErr w:type="spellStart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среднелегированных</w:t>
      </w:r>
      <w:proofErr w:type="spellEnd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сталей. </w:t>
      </w:r>
      <w:proofErr w:type="spellStart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Киев</w:t>
      </w:r>
      <w:proofErr w:type="spellEnd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. Наукова думка, 1978. – 271 с.</w:t>
      </w:r>
    </w:p>
    <w:p w:rsidR="00EA60CB" w:rsidRPr="00EA60CB" w:rsidRDefault="00EA60CB" w:rsidP="00EA60C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Лахтин</w:t>
      </w:r>
      <w:proofErr w:type="spellEnd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Ю.М., Леонтьева В.П.  </w:t>
      </w:r>
      <w:proofErr w:type="spellStart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Материаловедение</w:t>
      </w:r>
      <w:proofErr w:type="spellEnd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- М.: </w:t>
      </w:r>
      <w:proofErr w:type="spellStart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Машиностроение</w:t>
      </w:r>
      <w:proofErr w:type="spellEnd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, 1982. – 510 с.</w:t>
      </w:r>
    </w:p>
    <w:p w:rsidR="00EA60CB" w:rsidRPr="00EA60CB" w:rsidRDefault="00EA60CB" w:rsidP="00EA60C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Навчальний посібник. Розробка технології термічної обробки сталевих виробів. /М.Я. Бєлкін, В.К. </w:t>
      </w:r>
      <w:proofErr w:type="spellStart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Заблоцький</w:t>
      </w:r>
      <w:proofErr w:type="spellEnd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О.Я. </w:t>
      </w:r>
      <w:proofErr w:type="spellStart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Шашко</w:t>
      </w:r>
      <w:proofErr w:type="spellEnd"/>
      <w:r w:rsidRPr="00EA60CB">
        <w:rPr>
          <w:rFonts w:ascii="Times New Roman" w:eastAsia="Times New Roman" w:hAnsi="Times New Roman" w:cs="Times New Roman"/>
          <w:sz w:val="24"/>
          <w:szCs w:val="20"/>
          <w:lang w:eastAsia="ru-RU"/>
        </w:rPr>
        <w:t>. – Краматорськ, ДДМА. 2002. – 104 с. (МОН).</w:t>
      </w:r>
    </w:p>
    <w:p w:rsidR="00283B47" w:rsidRDefault="00283B47">
      <w:bookmarkStart w:id="0" w:name="_GoBack"/>
      <w:bookmarkEnd w:id="0"/>
    </w:p>
    <w:sectPr w:rsidR="00283B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D6CF8"/>
    <w:multiLevelType w:val="hybridMultilevel"/>
    <w:tmpl w:val="88DE31C4"/>
    <w:lvl w:ilvl="0" w:tplc="269C7C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7E"/>
    <w:rsid w:val="00283B47"/>
    <w:rsid w:val="009F647E"/>
    <w:rsid w:val="00EA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</Characters>
  <Application>Microsoft Office Word</Application>
  <DocSecurity>0</DocSecurity>
  <Lines>1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2</cp:revision>
  <dcterms:created xsi:type="dcterms:W3CDTF">2012-04-02T19:35:00Z</dcterms:created>
  <dcterms:modified xsi:type="dcterms:W3CDTF">2012-04-02T19:35:00Z</dcterms:modified>
</cp:coreProperties>
</file>