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ACF" w:rsidRPr="00F92AA9" w:rsidRDefault="00440ACF" w:rsidP="00BC33EE">
      <w:pPr>
        <w:spacing w:after="0" w:line="240" w:lineRule="auto"/>
        <w:jc w:val="center"/>
        <w:rPr>
          <w:sz w:val="24"/>
          <w:szCs w:val="24"/>
        </w:rPr>
      </w:pPr>
      <w:r w:rsidRPr="00F92AA9">
        <w:rPr>
          <w:sz w:val="24"/>
          <w:szCs w:val="24"/>
        </w:rPr>
        <w:t>Донбасская государственная машиностроительная академия</w:t>
      </w:r>
    </w:p>
    <w:p w:rsidR="00440ACF" w:rsidRPr="00F92AA9" w:rsidRDefault="00440ACF" w:rsidP="00BC33EE">
      <w:pPr>
        <w:spacing w:after="0" w:line="240" w:lineRule="auto"/>
        <w:jc w:val="center"/>
        <w:rPr>
          <w:sz w:val="24"/>
          <w:szCs w:val="24"/>
        </w:rPr>
      </w:pPr>
      <w:r w:rsidRPr="00F92AA9">
        <w:rPr>
          <w:sz w:val="24"/>
          <w:szCs w:val="24"/>
        </w:rPr>
        <w:t xml:space="preserve">Специальность 07090202 </w:t>
      </w:r>
      <w:r w:rsidRPr="00F92AA9">
        <w:rPr>
          <w:sz w:val="24"/>
          <w:szCs w:val="24"/>
        </w:rPr>
        <w:tab/>
      </w:r>
      <w:r w:rsidRPr="00F92AA9">
        <w:rPr>
          <w:sz w:val="24"/>
          <w:szCs w:val="24"/>
        </w:rPr>
        <w:tab/>
      </w:r>
      <w:r w:rsidRPr="00F92AA9">
        <w:rPr>
          <w:sz w:val="24"/>
          <w:szCs w:val="24"/>
        </w:rPr>
        <w:tab/>
        <w:t>Триместр 10 (12)</w:t>
      </w:r>
    </w:p>
    <w:p w:rsidR="00440ACF" w:rsidRPr="00F92AA9" w:rsidRDefault="00440ACF" w:rsidP="00BC33EE">
      <w:pPr>
        <w:spacing w:after="0" w:line="240" w:lineRule="auto"/>
        <w:jc w:val="center"/>
        <w:rPr>
          <w:sz w:val="24"/>
          <w:szCs w:val="24"/>
        </w:rPr>
      </w:pPr>
      <w:r w:rsidRPr="00F92AA9">
        <w:rPr>
          <w:sz w:val="24"/>
          <w:szCs w:val="24"/>
        </w:rPr>
        <w:t>Учебная дисциплина «Технологические методы производства заготовок деталей машин»</w:t>
      </w:r>
    </w:p>
    <w:p w:rsidR="00440ACF" w:rsidRPr="008F4139" w:rsidRDefault="00440ACF" w:rsidP="00BC33EE">
      <w:pPr>
        <w:spacing w:after="0" w:line="240" w:lineRule="auto"/>
        <w:jc w:val="center"/>
        <w:rPr>
          <w:b/>
          <w:sz w:val="24"/>
          <w:szCs w:val="24"/>
        </w:rPr>
      </w:pPr>
      <w:r w:rsidRPr="00F92AA9">
        <w:rPr>
          <w:b/>
          <w:sz w:val="24"/>
          <w:szCs w:val="24"/>
        </w:rPr>
        <w:t xml:space="preserve">Экзаменационный билет № </w:t>
      </w:r>
      <w:r w:rsidR="008F4139">
        <w:rPr>
          <w:b/>
          <w:sz w:val="24"/>
          <w:szCs w:val="24"/>
          <w:lang w:val="en-US"/>
        </w:rPr>
        <w:t>(</w:t>
      </w:r>
      <w:r w:rsidR="008F4139">
        <w:rPr>
          <w:b/>
          <w:sz w:val="24"/>
          <w:szCs w:val="24"/>
        </w:rPr>
        <w:t>чертежи прилагаются)</w:t>
      </w:r>
    </w:p>
    <w:p w:rsidR="00BC33EE" w:rsidRPr="00F92AA9" w:rsidRDefault="00BC33EE" w:rsidP="00BC33EE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92AA9">
        <w:rPr>
          <w:sz w:val="24"/>
          <w:szCs w:val="24"/>
        </w:rPr>
        <w:t xml:space="preserve">Теоретический </w:t>
      </w:r>
      <w:r w:rsidR="001575E2" w:rsidRPr="00F92AA9">
        <w:rPr>
          <w:sz w:val="24"/>
          <w:szCs w:val="24"/>
        </w:rPr>
        <w:t>блок</w:t>
      </w:r>
      <w:r w:rsidRPr="00F92AA9">
        <w:rPr>
          <w:sz w:val="24"/>
          <w:szCs w:val="24"/>
        </w:rPr>
        <w:t xml:space="preserve"> (тесты). Правильный ответ </w:t>
      </w:r>
      <w:r w:rsidR="00F11DD0" w:rsidRPr="00F92AA9">
        <w:rPr>
          <w:sz w:val="24"/>
          <w:szCs w:val="24"/>
        </w:rPr>
        <w:t>н</w:t>
      </w:r>
      <w:r w:rsidRPr="00F92AA9">
        <w:rPr>
          <w:sz w:val="24"/>
          <w:szCs w:val="24"/>
        </w:rPr>
        <w:t xml:space="preserve">а каждый вопрос - </w:t>
      </w:r>
      <w:r w:rsidR="001575E2" w:rsidRPr="00F92AA9">
        <w:rPr>
          <w:sz w:val="24"/>
          <w:szCs w:val="24"/>
        </w:rPr>
        <w:t>2</w:t>
      </w:r>
      <w:r w:rsidRPr="00F92AA9">
        <w:rPr>
          <w:sz w:val="24"/>
          <w:szCs w:val="24"/>
        </w:rPr>
        <w:t xml:space="preserve"> балл</w:t>
      </w:r>
      <w:r w:rsidR="001575E2" w:rsidRPr="00F92AA9">
        <w:rPr>
          <w:sz w:val="24"/>
          <w:szCs w:val="24"/>
        </w:rPr>
        <w:t>а</w:t>
      </w:r>
      <w:r w:rsidRPr="00F92AA9">
        <w:rPr>
          <w:sz w:val="24"/>
          <w:szCs w:val="24"/>
        </w:rPr>
        <w:t>.</w:t>
      </w:r>
    </w:p>
    <w:tbl>
      <w:tblPr>
        <w:tblW w:w="9480" w:type="dxa"/>
        <w:jc w:val="center"/>
        <w:tblInd w:w="88" w:type="dxa"/>
        <w:tblLook w:val="04A0"/>
      </w:tblPr>
      <w:tblGrid>
        <w:gridCol w:w="775"/>
        <w:gridCol w:w="1650"/>
        <w:gridCol w:w="1649"/>
        <w:gridCol w:w="1806"/>
        <w:gridCol w:w="1833"/>
        <w:gridCol w:w="1767"/>
      </w:tblGrid>
      <w:tr w:rsidR="002E7AE9" w:rsidRPr="00F92AA9" w:rsidTr="00C735BE">
        <w:trPr>
          <w:trHeight w:val="450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№ вопроса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Сформулированный вопрос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г</w:t>
            </w:r>
          </w:p>
        </w:tc>
      </w:tr>
      <w:tr w:rsidR="002E7AE9" w:rsidRPr="00F92AA9" w:rsidTr="00C735BE">
        <w:trPr>
          <w:trHeight w:val="1800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Цель изучения дисциплины «Технологические методы производства заготовок деталей машин» - это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Умение выбирать рациональный для конкретных производственных условий метод получения заготовки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Ознакомление студентов специальности «Технология машиностроения» с современными технологиями получения заготовок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Знание современных прогрессивных </w:t>
            </w:r>
            <w:proofErr w:type="gram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методов получения заготовок деталей машин</w:t>
            </w:r>
            <w:proofErr w:type="gramEnd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и оборудования для их реализации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Умение разработать чертеж заготовки с простановкой размеров, учитывая базирование заготовки</w:t>
            </w:r>
          </w:p>
        </w:tc>
      </w:tr>
      <w:tr w:rsidR="002E7AE9" w:rsidRPr="00F92AA9" w:rsidTr="00C735BE">
        <w:trPr>
          <w:trHeight w:val="112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Коэффициент использования материала (КИМ) определяют по формуле: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Масса детали/Масса заготовки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Масса заготовки/Масса исходной заготовки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Масса детали/(Масса заготовки + масса отходов)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Нет правильного ответа</w:t>
            </w:r>
          </w:p>
        </w:tc>
      </w:tr>
      <w:tr w:rsidR="002E7AE9" w:rsidRPr="00F92AA9" w:rsidTr="00C735BE">
        <w:trPr>
          <w:trHeight w:val="15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proofErr w:type="spell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Жидкотекучесть</w:t>
            </w:r>
            <w:proofErr w:type="spellEnd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– это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уменьшение объема материала и линейных размеров отливки в процессе его кристаллизации и охлаждения в твердом состоянии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неоднородность химического состава материала в сечении отливки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способность жидкого сплава заполнять мелкие полости литейной формы и четко отображать контуры отливки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Нет правильного ответа</w:t>
            </w:r>
          </w:p>
        </w:tc>
      </w:tr>
      <w:tr w:rsidR="002E7AE9" w:rsidRPr="00F92AA9" w:rsidTr="00C735BE">
        <w:trPr>
          <w:trHeight w:val="1350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Основной недостаток электрошлакового литья - это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возможность появления трещин в отливках из-за ограниченной их усадки в процессе кристаллизации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трудности с получением отливок из сплавов, склонных к ликвации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низкое качество внутренней поверхности отливок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высокая стоимость оборудования и технологической оснастки</w:t>
            </w:r>
          </w:p>
        </w:tc>
      </w:tr>
      <w:tr w:rsidR="002E7AE9" w:rsidRPr="00F92AA9" w:rsidTr="00C735BE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Литье в вакуумно-пленочные формы применимо </w:t>
            </w:r>
            <w:proofErr w:type="gram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для</w:t>
            </w:r>
            <w:proofErr w:type="gram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любой серийности производства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единичного производства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мелкосерийного производства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крупносерийного и массового производства</w:t>
            </w:r>
          </w:p>
        </w:tc>
      </w:tr>
      <w:tr w:rsidR="002E7AE9" w:rsidRPr="00F92AA9" w:rsidTr="00C735BE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Пластичностью называется: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Нет правильного ответа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изменение формы и размеров тела под действием внешних сил без нарушения его целостности, сопровождаемое сменой структуры, механических и физических свойств материала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Ответы б и </w:t>
            </w:r>
            <w:proofErr w:type="gram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г</w:t>
            </w:r>
            <w:proofErr w:type="gramEnd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- правильные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сдвиг атомов с одного уравновешенного состояния в другое</w:t>
            </w:r>
          </w:p>
        </w:tc>
      </w:tr>
      <w:tr w:rsidR="002E7AE9" w:rsidRPr="00F92AA9" w:rsidTr="00C735BE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Ковка - это: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это одновременное деформирование всей заготовки в специальном инструменте (штампе)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проталкивание материала в замкнутом объеме через отверстие в матрице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деформирование нагретой заготовки между бойками молота или пресса. В процессе ковки металл течет в направлении, параллельном движению деформирующего инструмента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деформирование нагретой заготовки между бойками молота или пресса. В процессе ковки металл течет в направлении, перпендикулярном движению деформирующего инструмента</w:t>
            </w:r>
          </w:p>
        </w:tc>
      </w:tr>
      <w:tr w:rsidR="002E7AE9" w:rsidRPr="00F92AA9" w:rsidTr="00C735BE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 зависимости от используемого ковочного оборудования различают: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Ответы б и </w:t>
            </w:r>
            <w:proofErr w:type="gram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</w:t>
            </w:r>
            <w:proofErr w:type="gramEnd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- правильные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свободную и специальную ковку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ручную и машинную ковку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свободную, ручную и машинную ковку</w:t>
            </w:r>
          </w:p>
        </w:tc>
      </w:tr>
      <w:tr w:rsidR="002E7AE9" w:rsidRPr="00F92AA9" w:rsidTr="00C735BE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К достоинствам свободной ковки можно отнести: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высокую трудоемкость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Ответы </w:t>
            </w:r>
            <w:proofErr w:type="gram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</w:t>
            </w:r>
            <w:proofErr w:type="gramEnd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и г - правильные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универсальность оборудования и инструмента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высокое качество металла</w:t>
            </w:r>
          </w:p>
        </w:tc>
      </w:tr>
      <w:tr w:rsidR="002E7AE9" w:rsidRPr="00F92AA9" w:rsidTr="00C735BE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Буртом называют: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proofErr w:type="spell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неконцевую</w:t>
            </w:r>
            <w:proofErr w:type="spellEnd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часть поковки увеличенного поперечного сечения, которая имеет длину, равную или меньшую трети диаметра или </w:t>
            </w: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lastRenderedPageBreak/>
              <w:t>большей стороны прямоугольника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lastRenderedPageBreak/>
              <w:t>концевую часть поковки увеличенного поперечного сечения, которая имеет длину, равную или меньшую трети диаметра или большей стороны прямоугольника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часть поковки с меньшим поперечным сечением, нежели совмещенная с нею часть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часть поковки с большим поперечным сечением, нежели совмещенная с нею часть</w:t>
            </w:r>
          </w:p>
        </w:tc>
      </w:tr>
      <w:tr w:rsidR="002E7AE9" w:rsidRPr="00F92AA9" w:rsidTr="00C735BE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Основные технологические операции штамповки делят </w:t>
            </w:r>
            <w:proofErr w:type="gram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на</w:t>
            </w:r>
            <w:proofErr w:type="gramEnd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отрезку, разрезку, пробивку, обрезку и зачистку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разделительные, формоизменяющие и общие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две группы - процессы заготовительного и машиностроительного производства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две группы - процессы металлургического и машиностроительного производства</w:t>
            </w:r>
          </w:p>
        </w:tc>
      </w:tr>
      <w:tr w:rsidR="002E7AE9" w:rsidRPr="00F92AA9" w:rsidTr="00C735BE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По рабочей температуре штамповку делят </w:t>
            </w:r>
            <w:proofErr w:type="gram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на</w:t>
            </w:r>
            <w:proofErr w:type="gramEnd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горячую и холодную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горячую, полугорячую и холодную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пластическую деформацию с нагревом сплава до 0,6 от температуры плавления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полугорячую и холодную</w:t>
            </w:r>
          </w:p>
        </w:tc>
      </w:tr>
      <w:tr w:rsidR="002E7AE9" w:rsidRPr="00F92AA9" w:rsidTr="00C735BE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Выбор способа штамповки определяется: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Ответы б, </w:t>
            </w:r>
            <w:proofErr w:type="gram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</w:t>
            </w:r>
            <w:proofErr w:type="gramEnd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и г - правильные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сложностью формы, размерами и массой изготовленных поковок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маркой материала и требованиями к его физико-механическим свойствам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условиями производства</w:t>
            </w:r>
          </w:p>
        </w:tc>
      </w:tr>
      <w:tr w:rsidR="002E7AE9" w:rsidRPr="00F92AA9" w:rsidTr="00C735BE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Одна из особенностей кинематической схемы КГШП - это: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возможность обеспечения малых усилий штамповки в нижней позиции ползуна от значительного крутящего момента привода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возможность обеспечения малых усилий штамповки в нижней позиции ползуна от незначительного крутящего момента привода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уменьшение высоты заготовки или ее части с одновременным увеличением площади ее поперечного сечения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возможность обеспечения больших усилий штамповки в нижней позиции ползуна от незначительного крутящего момента привода</w:t>
            </w:r>
          </w:p>
        </w:tc>
      </w:tr>
      <w:tr w:rsidR="002E7AE9" w:rsidRPr="00F92AA9" w:rsidTr="00C735BE">
        <w:trPr>
          <w:trHeight w:val="675"/>
          <w:jc w:val="center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Ротационно-ковочные и радиально-ковочные машины используют для получения: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осесимметричных цельных поковок стержневого типа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поковок любой формы из </w:t>
            </w:r>
            <w:proofErr w:type="spell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малопластичных</w:t>
            </w:r>
            <w:proofErr w:type="spellEnd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материалов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осесимметричных полых поковок стержневого типа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E9" w:rsidRPr="00F92AA9" w:rsidRDefault="002E7AE9" w:rsidP="002E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ответы а и </w:t>
            </w:r>
            <w:proofErr w:type="gramStart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в</w:t>
            </w:r>
            <w:proofErr w:type="gramEnd"/>
            <w:r w:rsidRPr="00F92AA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- правильные</w:t>
            </w:r>
          </w:p>
        </w:tc>
      </w:tr>
    </w:tbl>
    <w:p w:rsidR="00BC33EE" w:rsidRPr="00F92AA9" w:rsidRDefault="00BC33EE" w:rsidP="00BC33EE">
      <w:pPr>
        <w:pStyle w:val="a3"/>
        <w:rPr>
          <w:sz w:val="24"/>
          <w:szCs w:val="24"/>
        </w:rPr>
      </w:pPr>
    </w:p>
    <w:p w:rsidR="00440ACF" w:rsidRDefault="00440ACF" w:rsidP="00E032EB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F92AA9">
        <w:rPr>
          <w:sz w:val="24"/>
          <w:szCs w:val="24"/>
        </w:rPr>
        <w:t>Выбрать детали, заготовки которых могут быть получены раскаткой колец, и обосновать свой выбор. При необходимости предложить альтернативные варианты получения заготовок.</w:t>
      </w:r>
      <w:r w:rsidR="00893A3F" w:rsidRPr="00F92AA9">
        <w:rPr>
          <w:sz w:val="24"/>
          <w:szCs w:val="24"/>
        </w:rPr>
        <w:t xml:space="preserve"> Правильный ответ на каждый вопрос - 5 баллов.</w:t>
      </w:r>
    </w:p>
    <w:p w:rsidR="00DC64D0" w:rsidRDefault="00DC64D0" w:rsidP="00E032E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Заготовка для детали Вал черт. ХХХХ 250.014 может быть </w:t>
      </w:r>
      <w:proofErr w:type="gramStart"/>
      <w:r>
        <w:rPr>
          <w:sz w:val="24"/>
          <w:szCs w:val="24"/>
        </w:rPr>
        <w:t>получена</w:t>
      </w:r>
      <w:proofErr w:type="gramEnd"/>
      <w:r>
        <w:rPr>
          <w:sz w:val="24"/>
          <w:szCs w:val="24"/>
        </w:rPr>
        <w:t>: а) раскаткой колец; б) литьем в песчано-глинистые формы; в) ковкой на молоте; г) точением из проката.</w:t>
      </w:r>
    </w:p>
    <w:p w:rsidR="00DC64D0" w:rsidRPr="00F92AA9" w:rsidRDefault="00DC64D0" w:rsidP="00E032E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2.2 Заготовка для детали Рычаг черт. 3-672824СБ может быть получена: а) ковкой на молоте; б) раскаткой колец; в) литьем в песчано-глинистые формы; г) штамповкой на молоте.</w:t>
      </w:r>
    </w:p>
    <w:p w:rsidR="00440ACF" w:rsidRDefault="00440ACF" w:rsidP="00E032EB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F92AA9">
        <w:rPr>
          <w:sz w:val="24"/>
          <w:szCs w:val="24"/>
        </w:rPr>
        <w:t>Задача. Выбрать способ получения заготовки для заданной детали, разработать чертеж заготовки и технические требования.</w:t>
      </w:r>
      <w:r w:rsidR="00893A3F" w:rsidRPr="00F92AA9">
        <w:rPr>
          <w:sz w:val="24"/>
          <w:szCs w:val="24"/>
        </w:rPr>
        <w:t xml:space="preserve"> Правильный ответ на каждый вопрос - 5 баллов.</w:t>
      </w:r>
    </w:p>
    <w:p w:rsidR="002603C0" w:rsidRDefault="002603C0" w:rsidP="00E032E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качестве основного способа получения заготовки для детали Звездочка черт. 3-498675 принимаем: а) литье в песчано-глинистые формы; б) штамповку на КГШП; в) свободную ковку на прессе; г) штамповку в подкладных штампах.</w:t>
      </w:r>
    </w:p>
    <w:p w:rsidR="00DB6F3A" w:rsidRDefault="00DB6F3A" w:rsidP="00E032E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3.2 Группа стали по ГОСТ 7505-89 – а) М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>; б) М2; в) М3.</w:t>
      </w:r>
    </w:p>
    <w:p w:rsidR="00DB6F3A" w:rsidRDefault="00DB6F3A" w:rsidP="00E032E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proofErr w:type="gramStart"/>
      <w:r>
        <w:rPr>
          <w:sz w:val="24"/>
          <w:szCs w:val="24"/>
        </w:rPr>
        <w:t xml:space="preserve"> </w:t>
      </w:r>
      <w:r w:rsidR="00370747">
        <w:rPr>
          <w:sz w:val="24"/>
          <w:szCs w:val="24"/>
        </w:rPr>
        <w:t>П</w:t>
      </w:r>
      <w:proofErr w:type="gramEnd"/>
      <w:r w:rsidR="00370747">
        <w:rPr>
          <w:sz w:val="24"/>
          <w:szCs w:val="24"/>
        </w:rPr>
        <w:t>ри следующих показателях: М</w:t>
      </w:r>
      <w:proofErr w:type="gramStart"/>
      <w:r w:rsidR="00370747">
        <w:rPr>
          <w:sz w:val="24"/>
          <w:szCs w:val="24"/>
        </w:rPr>
        <w:t>1</w:t>
      </w:r>
      <w:proofErr w:type="gramEnd"/>
      <w:r w:rsidR="00370747">
        <w:rPr>
          <w:sz w:val="24"/>
          <w:szCs w:val="24"/>
        </w:rPr>
        <w:t>, С1, Т4 и расчетной массе Мр=2,16 кг исходный индекс будет равен: а) 12; б) 8; в) 10; г) 14.</w:t>
      </w:r>
    </w:p>
    <w:p w:rsidR="00370747" w:rsidRPr="00F92AA9" w:rsidRDefault="00370747" w:rsidP="00E032E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3.4 Шероховатость обрабатываемых поверхностей детали учитывается при назначении: а) дополнительных припусков на механическую обработку; б) основных припусков на механическую обработку; в) основных и дополнительных припусков на механическую обработку; г) не учитывается.</w:t>
      </w:r>
    </w:p>
    <w:p w:rsidR="00440ACF" w:rsidRPr="00F92AA9" w:rsidRDefault="00440ACF" w:rsidP="00440ACF">
      <w:pPr>
        <w:jc w:val="center"/>
        <w:rPr>
          <w:sz w:val="24"/>
          <w:szCs w:val="24"/>
        </w:rPr>
      </w:pPr>
      <w:r w:rsidRPr="00F92AA9">
        <w:rPr>
          <w:sz w:val="24"/>
          <w:szCs w:val="24"/>
        </w:rPr>
        <w:t>Утверждено на заседании кафедры технологии и управления производством</w:t>
      </w:r>
    </w:p>
    <w:p w:rsidR="00440ACF" w:rsidRPr="00F92AA9" w:rsidRDefault="00440ACF" w:rsidP="00440ACF">
      <w:pPr>
        <w:jc w:val="center"/>
        <w:rPr>
          <w:sz w:val="24"/>
          <w:szCs w:val="24"/>
        </w:rPr>
      </w:pPr>
      <w:r w:rsidRPr="00F92AA9">
        <w:rPr>
          <w:sz w:val="24"/>
          <w:szCs w:val="24"/>
        </w:rPr>
        <w:t xml:space="preserve">Протокол № </w:t>
      </w:r>
      <w:r w:rsidR="00337F56">
        <w:rPr>
          <w:sz w:val="24"/>
          <w:szCs w:val="24"/>
          <w:lang w:val="en-US"/>
        </w:rPr>
        <w:t>3</w:t>
      </w:r>
      <w:r w:rsidRPr="00F92AA9">
        <w:rPr>
          <w:sz w:val="24"/>
          <w:szCs w:val="24"/>
        </w:rPr>
        <w:t xml:space="preserve"> от </w:t>
      </w:r>
      <w:r w:rsidR="00F92AA9" w:rsidRPr="00F92AA9">
        <w:rPr>
          <w:sz w:val="24"/>
          <w:szCs w:val="24"/>
        </w:rPr>
        <w:t>27.09.201</w:t>
      </w:r>
      <w:r w:rsidR="00337F56">
        <w:rPr>
          <w:sz w:val="24"/>
          <w:szCs w:val="24"/>
          <w:lang w:val="en-US"/>
        </w:rPr>
        <w:t>2</w:t>
      </w:r>
      <w:r w:rsidRPr="00F92AA9">
        <w:rPr>
          <w:sz w:val="24"/>
          <w:szCs w:val="24"/>
        </w:rPr>
        <w:t>г.</w:t>
      </w:r>
    </w:p>
    <w:p w:rsidR="00440ACF" w:rsidRPr="00F92AA9" w:rsidRDefault="00440ACF" w:rsidP="00440ACF">
      <w:pPr>
        <w:jc w:val="center"/>
        <w:rPr>
          <w:sz w:val="24"/>
          <w:szCs w:val="24"/>
        </w:rPr>
      </w:pPr>
      <w:r w:rsidRPr="00F92AA9">
        <w:rPr>
          <w:sz w:val="24"/>
          <w:szCs w:val="24"/>
        </w:rPr>
        <w:t>Заведующий кафедрой ____________ С.В.Ковалевский</w:t>
      </w:r>
      <w:r w:rsidRPr="00F92AA9">
        <w:rPr>
          <w:sz w:val="24"/>
          <w:szCs w:val="24"/>
        </w:rPr>
        <w:tab/>
      </w:r>
      <w:r w:rsidR="002E7AE9" w:rsidRPr="00F92AA9">
        <w:rPr>
          <w:sz w:val="24"/>
          <w:szCs w:val="24"/>
        </w:rPr>
        <w:t xml:space="preserve">        </w:t>
      </w:r>
      <w:r w:rsidRPr="00F92AA9">
        <w:rPr>
          <w:sz w:val="24"/>
          <w:szCs w:val="24"/>
        </w:rPr>
        <w:t>Экзаменатор __________ С.А.Гончаров</w:t>
      </w:r>
    </w:p>
    <w:p w:rsidR="002E7AE9" w:rsidRPr="008F4139" w:rsidRDefault="002E7AE9">
      <w:pPr>
        <w:rPr>
          <w:lang w:val="en-US"/>
        </w:rPr>
      </w:pPr>
    </w:p>
    <w:sectPr w:rsidR="002E7AE9" w:rsidRPr="008F4139" w:rsidSect="001575E2">
      <w:pgSz w:w="11906" w:h="16838"/>
      <w:pgMar w:top="289" w:right="284" w:bottom="29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3679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53154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4394F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117D4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243F8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B09D2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C01C1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55957"/>
    <w:multiLevelType w:val="multilevel"/>
    <w:tmpl w:val="17A43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2B1329F6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C6669F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4464A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23758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A7498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FD4E0C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E575E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191EB5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4F6A68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0116F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C69B4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42E62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4F56E7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917550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3D316C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43329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342D17"/>
    <w:multiLevelType w:val="multilevel"/>
    <w:tmpl w:val="3432B7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784E1FE4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C56862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4C7705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241C51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B17DB6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C27FA8"/>
    <w:multiLevelType w:val="hybridMultilevel"/>
    <w:tmpl w:val="6F44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27"/>
  </w:num>
  <w:num w:numId="5">
    <w:abstractNumId w:val="25"/>
  </w:num>
  <w:num w:numId="6">
    <w:abstractNumId w:val="22"/>
  </w:num>
  <w:num w:numId="7">
    <w:abstractNumId w:val="17"/>
  </w:num>
  <w:num w:numId="8">
    <w:abstractNumId w:val="20"/>
  </w:num>
  <w:num w:numId="9">
    <w:abstractNumId w:val="6"/>
  </w:num>
  <w:num w:numId="10">
    <w:abstractNumId w:val="11"/>
  </w:num>
  <w:num w:numId="11">
    <w:abstractNumId w:val="4"/>
  </w:num>
  <w:num w:numId="12">
    <w:abstractNumId w:val="10"/>
  </w:num>
  <w:num w:numId="13">
    <w:abstractNumId w:val="26"/>
  </w:num>
  <w:num w:numId="14">
    <w:abstractNumId w:val="21"/>
  </w:num>
  <w:num w:numId="15">
    <w:abstractNumId w:val="13"/>
  </w:num>
  <w:num w:numId="16">
    <w:abstractNumId w:val="16"/>
  </w:num>
  <w:num w:numId="17">
    <w:abstractNumId w:val="18"/>
  </w:num>
  <w:num w:numId="18">
    <w:abstractNumId w:val="19"/>
  </w:num>
  <w:num w:numId="19">
    <w:abstractNumId w:val="30"/>
  </w:num>
  <w:num w:numId="20">
    <w:abstractNumId w:val="15"/>
  </w:num>
  <w:num w:numId="21">
    <w:abstractNumId w:val="8"/>
  </w:num>
  <w:num w:numId="22">
    <w:abstractNumId w:val="2"/>
  </w:num>
  <w:num w:numId="23">
    <w:abstractNumId w:val="9"/>
  </w:num>
  <w:num w:numId="24">
    <w:abstractNumId w:val="3"/>
  </w:num>
  <w:num w:numId="25">
    <w:abstractNumId w:val="5"/>
  </w:num>
  <w:num w:numId="26">
    <w:abstractNumId w:val="23"/>
  </w:num>
  <w:num w:numId="27">
    <w:abstractNumId w:val="29"/>
  </w:num>
  <w:num w:numId="28">
    <w:abstractNumId w:val="28"/>
  </w:num>
  <w:num w:numId="29">
    <w:abstractNumId w:val="0"/>
  </w:num>
  <w:num w:numId="30">
    <w:abstractNumId w:val="12"/>
  </w:num>
  <w:num w:numId="31">
    <w:abstractNumId w:val="24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440ACF"/>
    <w:rsid w:val="00005A5B"/>
    <w:rsid w:val="000542B7"/>
    <w:rsid w:val="000A09D2"/>
    <w:rsid w:val="000C37FA"/>
    <w:rsid w:val="001019D8"/>
    <w:rsid w:val="00114283"/>
    <w:rsid w:val="001150C1"/>
    <w:rsid w:val="0013447A"/>
    <w:rsid w:val="001402A5"/>
    <w:rsid w:val="001575E2"/>
    <w:rsid w:val="001E1CC6"/>
    <w:rsid w:val="001E204E"/>
    <w:rsid w:val="00204517"/>
    <w:rsid w:val="00210ED3"/>
    <w:rsid w:val="002515B8"/>
    <w:rsid w:val="002603C0"/>
    <w:rsid w:val="002B7FD6"/>
    <w:rsid w:val="002E4BF6"/>
    <w:rsid w:val="002E7AE9"/>
    <w:rsid w:val="003252E3"/>
    <w:rsid w:val="00337F56"/>
    <w:rsid w:val="003467C3"/>
    <w:rsid w:val="00370747"/>
    <w:rsid w:val="003956C9"/>
    <w:rsid w:val="003E2D5D"/>
    <w:rsid w:val="004034CA"/>
    <w:rsid w:val="00405E44"/>
    <w:rsid w:val="00411391"/>
    <w:rsid w:val="0042096C"/>
    <w:rsid w:val="00422DD0"/>
    <w:rsid w:val="00440ACF"/>
    <w:rsid w:val="00466064"/>
    <w:rsid w:val="00467614"/>
    <w:rsid w:val="00475705"/>
    <w:rsid w:val="00484889"/>
    <w:rsid w:val="004859CA"/>
    <w:rsid w:val="00485FD3"/>
    <w:rsid w:val="004F3968"/>
    <w:rsid w:val="00512848"/>
    <w:rsid w:val="00531296"/>
    <w:rsid w:val="00533266"/>
    <w:rsid w:val="00536EBF"/>
    <w:rsid w:val="00541E3A"/>
    <w:rsid w:val="00543EEC"/>
    <w:rsid w:val="00546AE5"/>
    <w:rsid w:val="005532EB"/>
    <w:rsid w:val="00572CD9"/>
    <w:rsid w:val="0058465F"/>
    <w:rsid w:val="005C5EBE"/>
    <w:rsid w:val="005F0CB1"/>
    <w:rsid w:val="00610C90"/>
    <w:rsid w:val="00620284"/>
    <w:rsid w:val="0063096D"/>
    <w:rsid w:val="00641165"/>
    <w:rsid w:val="00693F76"/>
    <w:rsid w:val="006A4EAD"/>
    <w:rsid w:val="006A533D"/>
    <w:rsid w:val="00701EC5"/>
    <w:rsid w:val="00737809"/>
    <w:rsid w:val="00771C9C"/>
    <w:rsid w:val="007B6A34"/>
    <w:rsid w:val="00822C88"/>
    <w:rsid w:val="00876C30"/>
    <w:rsid w:val="00893A3F"/>
    <w:rsid w:val="008A786C"/>
    <w:rsid w:val="008B7016"/>
    <w:rsid w:val="008C020F"/>
    <w:rsid w:val="008E0021"/>
    <w:rsid w:val="008F1424"/>
    <w:rsid w:val="008F22B8"/>
    <w:rsid w:val="008F4139"/>
    <w:rsid w:val="00925F2A"/>
    <w:rsid w:val="0092669E"/>
    <w:rsid w:val="00926E4B"/>
    <w:rsid w:val="00930C00"/>
    <w:rsid w:val="00931FC9"/>
    <w:rsid w:val="00975244"/>
    <w:rsid w:val="00987055"/>
    <w:rsid w:val="009B6038"/>
    <w:rsid w:val="009C5BDB"/>
    <w:rsid w:val="009D3777"/>
    <w:rsid w:val="00A022BC"/>
    <w:rsid w:val="00A17D5A"/>
    <w:rsid w:val="00A73B58"/>
    <w:rsid w:val="00A76AC6"/>
    <w:rsid w:val="00B434BF"/>
    <w:rsid w:val="00B50EFD"/>
    <w:rsid w:val="00B7705B"/>
    <w:rsid w:val="00B77928"/>
    <w:rsid w:val="00B8156A"/>
    <w:rsid w:val="00B817A0"/>
    <w:rsid w:val="00B948B0"/>
    <w:rsid w:val="00BA4F8C"/>
    <w:rsid w:val="00BC33EE"/>
    <w:rsid w:val="00BC7F59"/>
    <w:rsid w:val="00C17FA1"/>
    <w:rsid w:val="00C25E50"/>
    <w:rsid w:val="00C3595B"/>
    <w:rsid w:val="00C643EB"/>
    <w:rsid w:val="00C735BE"/>
    <w:rsid w:val="00C94D51"/>
    <w:rsid w:val="00CA0111"/>
    <w:rsid w:val="00CA2C44"/>
    <w:rsid w:val="00CA7D49"/>
    <w:rsid w:val="00CD1E9A"/>
    <w:rsid w:val="00CE1350"/>
    <w:rsid w:val="00CE5AEC"/>
    <w:rsid w:val="00CE6A62"/>
    <w:rsid w:val="00D228F4"/>
    <w:rsid w:val="00D30C8C"/>
    <w:rsid w:val="00D50D9A"/>
    <w:rsid w:val="00DA0F64"/>
    <w:rsid w:val="00DB2045"/>
    <w:rsid w:val="00DB6F3A"/>
    <w:rsid w:val="00DC64D0"/>
    <w:rsid w:val="00DD3D86"/>
    <w:rsid w:val="00DE43BB"/>
    <w:rsid w:val="00E032EB"/>
    <w:rsid w:val="00E118BA"/>
    <w:rsid w:val="00E12AA5"/>
    <w:rsid w:val="00E3524A"/>
    <w:rsid w:val="00E407C5"/>
    <w:rsid w:val="00E62921"/>
    <w:rsid w:val="00E84A79"/>
    <w:rsid w:val="00EA3FA0"/>
    <w:rsid w:val="00EA5947"/>
    <w:rsid w:val="00EC4D04"/>
    <w:rsid w:val="00F11DD0"/>
    <w:rsid w:val="00F60FF5"/>
    <w:rsid w:val="00F67E24"/>
    <w:rsid w:val="00F92AA9"/>
    <w:rsid w:val="00FE3209"/>
    <w:rsid w:val="00FF1768"/>
    <w:rsid w:val="00FF4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4169</Words>
  <Characters>2377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Sergey A. Goncharov</cp:lastModifiedBy>
  <cp:revision>124</cp:revision>
  <dcterms:created xsi:type="dcterms:W3CDTF">2011-08-22T14:14:00Z</dcterms:created>
  <dcterms:modified xsi:type="dcterms:W3CDTF">2012-11-30T10:35:00Z</dcterms:modified>
</cp:coreProperties>
</file>