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652" w:rsidRDefault="00F24652" w:rsidP="00F24652">
      <w:pPr>
        <w:pStyle w:val="a3"/>
        <w:rPr>
          <w:b w:val="0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9525</wp:posOffset>
                </wp:positionV>
                <wp:extent cx="0" cy="9326880"/>
                <wp:effectExtent l="12700" t="9525" r="6350" b="762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268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pt,.75pt" to="1pt,7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9336405</wp:posOffset>
                </wp:positionV>
                <wp:extent cx="5943600" cy="0"/>
                <wp:effectExtent l="14605" t="11430" r="13970" b="762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735.15pt" to="469.15pt,7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5956300</wp:posOffset>
                </wp:positionH>
                <wp:positionV relativeFrom="paragraph">
                  <wp:posOffset>9525</wp:posOffset>
                </wp:positionV>
                <wp:extent cx="0" cy="9326880"/>
                <wp:effectExtent l="12700" t="9525" r="6350" b="762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268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9pt,.75pt" to="469pt,7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9525</wp:posOffset>
                </wp:positionV>
                <wp:extent cx="5943600" cy="0"/>
                <wp:effectExtent l="14605" t="9525" r="13970" b="952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.75pt" to="469.1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" o:allowincell="f" strokeweight="1pt"/>
            </w:pict>
          </mc:Fallback>
        </mc:AlternateContent>
      </w:r>
      <w:r>
        <w:t xml:space="preserve">                                                                  </w:t>
      </w:r>
      <w:r>
        <w:rPr>
          <w:sz w:val="28"/>
        </w:rPr>
        <w:t xml:space="preserve">ДГМА                                   </w:t>
      </w:r>
      <w:r>
        <w:rPr>
          <w:b w:val="0"/>
          <w:sz w:val="28"/>
        </w:rPr>
        <w:t>Форма№ У-5-09</w:t>
      </w:r>
    </w:p>
    <w:p w:rsidR="00F24652" w:rsidRDefault="00F24652" w:rsidP="00F24652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108585</wp:posOffset>
                </wp:positionV>
                <wp:extent cx="5943600" cy="0"/>
                <wp:effectExtent l="12700" t="13335" r="6350" b="1524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pt,8.55pt" to="469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" o:allowincell="f" strokeweight="1pt"/>
            </w:pict>
          </mc:Fallback>
        </mc:AlternateContent>
      </w:r>
    </w:p>
    <w:p w:rsidR="00F24652" w:rsidRDefault="00F24652" w:rsidP="00F24652">
      <w:pPr>
        <w:spacing w:line="360" w:lineRule="auto"/>
        <w:rPr>
          <w:sz w:val="28"/>
        </w:rPr>
      </w:pPr>
      <w:r>
        <w:rPr>
          <w:sz w:val="28"/>
        </w:rPr>
        <w:t xml:space="preserve"> Специальность </w:t>
      </w:r>
      <w:r>
        <w:rPr>
          <w:b/>
          <w:sz w:val="28"/>
          <w:u w:val="single"/>
        </w:rPr>
        <w:t>Технология машиностроения</w:t>
      </w:r>
      <w:r>
        <w:rPr>
          <w:sz w:val="28"/>
        </w:rPr>
        <w:t xml:space="preserve">                       Триместр </w:t>
      </w:r>
      <w:r>
        <w:rPr>
          <w:sz w:val="28"/>
          <w:u w:val="single"/>
        </w:rPr>
        <w:t>1</w:t>
      </w:r>
      <w:r>
        <w:rPr>
          <w:sz w:val="28"/>
          <w:u w:val="single"/>
          <w:lang w:val="en-US"/>
        </w:rPr>
        <w:t>7</w:t>
      </w:r>
      <w:r>
        <w:rPr>
          <w:sz w:val="28"/>
        </w:rPr>
        <w:t xml:space="preserve">                                   </w:t>
      </w:r>
    </w:p>
    <w:p w:rsidR="00F24652" w:rsidRDefault="00F24652" w:rsidP="00F24652">
      <w:pPr>
        <w:spacing w:line="360" w:lineRule="auto"/>
        <w:rPr>
          <w:b/>
          <w:sz w:val="28"/>
          <w:u w:val="single"/>
        </w:rPr>
      </w:pPr>
      <w:r>
        <w:rPr>
          <w:sz w:val="28"/>
        </w:rPr>
        <w:t xml:space="preserve"> Дисциплина </w:t>
      </w:r>
      <w:r>
        <w:rPr>
          <w:b/>
          <w:sz w:val="28"/>
          <w:u w:val="single"/>
        </w:rPr>
        <w:t>Проектирование автоматизированных участков и цехов</w:t>
      </w:r>
    </w:p>
    <w:p w:rsidR="00F24652" w:rsidRDefault="00F24652" w:rsidP="00F24652">
      <w:pPr>
        <w:pStyle w:val="1"/>
        <w:spacing w:line="360" w:lineRule="auto"/>
      </w:pPr>
      <w:r>
        <w:t>Экзаменационный билет № 1</w:t>
      </w:r>
    </w:p>
    <w:p w:rsidR="00F24652" w:rsidRDefault="00F24652" w:rsidP="00F24652">
      <w:pPr>
        <w:spacing w:line="360" w:lineRule="auto"/>
        <w:rPr>
          <w:b/>
          <w:sz w:val="28"/>
        </w:rPr>
      </w:pPr>
      <w:r>
        <w:rPr>
          <w:b/>
          <w:sz w:val="28"/>
        </w:rPr>
        <w:t xml:space="preserve"> </w:t>
      </w:r>
    </w:p>
    <w:p w:rsidR="00F24652" w:rsidRDefault="00F24652" w:rsidP="00F24652">
      <w:pPr>
        <w:spacing w:line="360" w:lineRule="auto"/>
        <w:jc w:val="both"/>
        <w:rPr>
          <w:i/>
          <w:sz w:val="28"/>
        </w:rPr>
      </w:pPr>
      <w:r>
        <w:rPr>
          <w:b/>
          <w:sz w:val="28"/>
        </w:rPr>
        <w:t xml:space="preserve">   </w:t>
      </w:r>
      <w:r>
        <w:rPr>
          <w:i/>
          <w:sz w:val="28"/>
        </w:rPr>
        <w:t xml:space="preserve">Модуль 1. Основные понятия проектирования механосборочного     </w:t>
      </w:r>
    </w:p>
    <w:p w:rsidR="00F24652" w:rsidRDefault="00F24652" w:rsidP="00F24652">
      <w:pPr>
        <w:spacing w:line="360" w:lineRule="auto"/>
        <w:jc w:val="both"/>
        <w:rPr>
          <w:i/>
          <w:sz w:val="28"/>
        </w:rPr>
      </w:pPr>
      <w:r>
        <w:rPr>
          <w:i/>
          <w:sz w:val="28"/>
        </w:rPr>
        <w:t xml:space="preserve">   производства. Проектирование автоматизированных складских систем.</w:t>
      </w:r>
    </w:p>
    <w:p w:rsidR="00F24652" w:rsidRDefault="00F24652" w:rsidP="00F24652">
      <w:pPr>
        <w:spacing w:line="360" w:lineRule="auto"/>
        <w:jc w:val="both"/>
        <w:rPr>
          <w:i/>
          <w:sz w:val="28"/>
        </w:rPr>
      </w:pPr>
    </w:p>
    <w:p w:rsidR="00F24652" w:rsidRDefault="00F24652" w:rsidP="00F24652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Современные проблемы автоматизации механосборочного производства.</w:t>
      </w:r>
    </w:p>
    <w:p w:rsidR="00F24652" w:rsidRDefault="00F24652" w:rsidP="00F24652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Функциональные подсистемы склада и их структура.</w:t>
      </w:r>
    </w:p>
    <w:p w:rsidR="00F24652" w:rsidRDefault="00F24652" w:rsidP="00F24652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Варианты транспортных средств, применяемых в автоматизированных складах.</w:t>
      </w:r>
    </w:p>
    <w:p w:rsidR="00F24652" w:rsidRDefault="00F24652" w:rsidP="00F24652">
      <w:pPr>
        <w:spacing w:line="360" w:lineRule="auto"/>
        <w:jc w:val="both"/>
        <w:rPr>
          <w:sz w:val="28"/>
        </w:rPr>
      </w:pPr>
    </w:p>
    <w:p w:rsidR="00F24652" w:rsidRDefault="00F24652" w:rsidP="00F24652">
      <w:pPr>
        <w:pStyle w:val="a5"/>
        <w:spacing w:line="360" w:lineRule="auto"/>
      </w:pPr>
      <w:r>
        <w:t xml:space="preserve">   Модуль 2. Проектирование автоматизированных транспортных систем.  </w:t>
      </w:r>
    </w:p>
    <w:p w:rsidR="00F24652" w:rsidRDefault="00F24652" w:rsidP="00F24652">
      <w:pPr>
        <w:pStyle w:val="a5"/>
        <w:spacing w:line="360" w:lineRule="auto"/>
      </w:pPr>
      <w:r>
        <w:t xml:space="preserve">   Проектирование систем инструментообеспечения и контроля </w:t>
      </w:r>
      <w:proofErr w:type="gramStart"/>
      <w:r>
        <w:t>в</w:t>
      </w:r>
      <w:proofErr w:type="gramEnd"/>
      <w:r>
        <w:t xml:space="preserve">  </w:t>
      </w:r>
    </w:p>
    <w:p w:rsidR="00F24652" w:rsidRDefault="00F24652" w:rsidP="00F24652">
      <w:pPr>
        <w:pStyle w:val="a5"/>
        <w:spacing w:line="360" w:lineRule="auto"/>
      </w:pPr>
      <w:r>
        <w:t xml:space="preserve">   автоматизированном </w:t>
      </w:r>
      <w:proofErr w:type="gramStart"/>
      <w:r>
        <w:t>производстве</w:t>
      </w:r>
      <w:proofErr w:type="gramEnd"/>
      <w:r>
        <w:t>.</w:t>
      </w:r>
    </w:p>
    <w:p w:rsidR="00F24652" w:rsidRDefault="00F24652" w:rsidP="00F24652">
      <w:pPr>
        <w:pStyle w:val="a5"/>
        <w:spacing w:line="360" w:lineRule="auto"/>
      </w:pPr>
    </w:p>
    <w:p w:rsidR="00F24652" w:rsidRDefault="00F24652" w:rsidP="00F24652">
      <w:pPr>
        <w:pStyle w:val="a5"/>
        <w:numPr>
          <w:ilvl w:val="0"/>
          <w:numId w:val="2"/>
        </w:numPr>
        <w:spacing w:line="360" w:lineRule="auto"/>
        <w:ind w:hanging="293"/>
        <w:rPr>
          <w:i w:val="0"/>
        </w:rPr>
      </w:pPr>
      <w:r>
        <w:rPr>
          <w:i w:val="0"/>
        </w:rPr>
        <w:t>Основные варианты построения транспортных систем.</w:t>
      </w:r>
    </w:p>
    <w:p w:rsidR="00F24652" w:rsidRDefault="00F24652" w:rsidP="00F24652">
      <w:pPr>
        <w:pStyle w:val="a5"/>
        <w:numPr>
          <w:ilvl w:val="0"/>
          <w:numId w:val="2"/>
        </w:numPr>
        <w:spacing w:line="360" w:lineRule="auto"/>
        <w:ind w:hanging="293"/>
        <w:rPr>
          <w:i w:val="0"/>
        </w:rPr>
      </w:pPr>
      <w:r>
        <w:rPr>
          <w:i w:val="0"/>
        </w:rPr>
        <w:t>Организация замены инструмента в автоматизированном производстве.</w:t>
      </w:r>
    </w:p>
    <w:p w:rsidR="00F24652" w:rsidRDefault="00F24652" w:rsidP="00F24652">
      <w:pPr>
        <w:pStyle w:val="a5"/>
        <w:numPr>
          <w:ilvl w:val="0"/>
          <w:numId w:val="2"/>
        </w:numPr>
        <w:spacing w:line="360" w:lineRule="auto"/>
        <w:ind w:hanging="293"/>
        <w:rPr>
          <w:i w:val="0"/>
        </w:rPr>
      </w:pPr>
      <w:r>
        <w:rPr>
          <w:i w:val="0"/>
        </w:rPr>
        <w:t>Расчет количества транспортных средств.</w:t>
      </w:r>
    </w:p>
    <w:p w:rsidR="00F24652" w:rsidRDefault="00F24652" w:rsidP="00F24652">
      <w:pPr>
        <w:pStyle w:val="a5"/>
        <w:spacing w:line="360" w:lineRule="auto"/>
        <w:rPr>
          <w:i w:val="0"/>
        </w:rPr>
      </w:pPr>
    </w:p>
    <w:p w:rsidR="00F24652" w:rsidRDefault="00F24652" w:rsidP="00F24652">
      <w:pPr>
        <w:pStyle w:val="a5"/>
        <w:spacing w:line="360" w:lineRule="auto"/>
        <w:rPr>
          <w:i w:val="0"/>
          <w:u w:val="single"/>
        </w:rPr>
      </w:pPr>
      <w:r>
        <w:rPr>
          <w:i w:val="0"/>
        </w:rPr>
        <w:t xml:space="preserve">   Утверждено на заседании кафедры                        </w:t>
      </w:r>
      <w:proofErr w:type="spellStart"/>
      <w:r>
        <w:rPr>
          <w:b/>
          <w:i w:val="0"/>
          <w:u w:val="single"/>
        </w:rPr>
        <w:t>ТиУП</w:t>
      </w:r>
      <w:proofErr w:type="spellEnd"/>
      <w:r>
        <w:rPr>
          <w:b/>
          <w:i w:val="0"/>
          <w:u w:val="single"/>
        </w:rPr>
        <w:t xml:space="preserve">     </w:t>
      </w:r>
      <w:r>
        <w:rPr>
          <w:b/>
          <w:i w:val="0"/>
          <w:u w:val="single"/>
        </w:rPr>
        <w:tab/>
      </w:r>
      <w:r>
        <w:rPr>
          <w:b/>
          <w:i w:val="0"/>
          <w:u w:val="single"/>
        </w:rPr>
        <w:tab/>
        <w:t xml:space="preserve">___                                         </w:t>
      </w:r>
      <w:r>
        <w:rPr>
          <w:i w:val="0"/>
          <w:u w:val="single"/>
        </w:rPr>
        <w:t xml:space="preserve">   </w:t>
      </w:r>
    </w:p>
    <w:p w:rsidR="00F24652" w:rsidRDefault="00F24652" w:rsidP="00F24652">
      <w:pPr>
        <w:pStyle w:val="a5"/>
        <w:spacing w:line="360" w:lineRule="auto"/>
        <w:rPr>
          <w:i w:val="0"/>
          <w:u w:val="single"/>
        </w:rPr>
      </w:pPr>
      <w:r>
        <w:rPr>
          <w:i w:val="0"/>
        </w:rPr>
        <w:t xml:space="preserve">   </w:t>
      </w:r>
      <w:r>
        <w:rPr>
          <w:i w:val="0"/>
          <w:u w:val="single"/>
        </w:rPr>
        <w:t>Протокол №</w:t>
      </w:r>
      <w:r>
        <w:rPr>
          <w:i w:val="0"/>
          <w:u w:val="single"/>
          <w:lang w:val="en-US"/>
        </w:rPr>
        <w:t>4</w:t>
      </w:r>
      <w:r>
        <w:rPr>
          <w:i w:val="0"/>
          <w:u w:val="single"/>
        </w:rPr>
        <w:t xml:space="preserve">                                                           от </w:t>
      </w:r>
      <w:r>
        <w:rPr>
          <w:i w:val="0"/>
          <w:u w:val="single"/>
          <w:lang w:val="en-US"/>
        </w:rPr>
        <w:t xml:space="preserve">27 </w:t>
      </w:r>
      <w:r>
        <w:rPr>
          <w:i w:val="0"/>
          <w:u w:val="single"/>
        </w:rPr>
        <w:t>сентября 201</w:t>
      </w:r>
      <w:r w:rsidR="00E139B4">
        <w:rPr>
          <w:i w:val="0"/>
          <w:u w:val="single"/>
        </w:rPr>
        <w:t>2</w:t>
      </w:r>
      <w:bookmarkStart w:id="0" w:name="_GoBack"/>
      <w:bookmarkEnd w:id="0"/>
      <w:r>
        <w:rPr>
          <w:i w:val="0"/>
          <w:u w:val="single"/>
        </w:rPr>
        <w:t xml:space="preserve"> г</w:t>
      </w:r>
    </w:p>
    <w:p w:rsidR="00F24652" w:rsidRDefault="00F24652" w:rsidP="00F24652">
      <w:pPr>
        <w:pStyle w:val="a5"/>
        <w:spacing w:line="360" w:lineRule="auto"/>
        <w:rPr>
          <w:i w:val="0"/>
        </w:rPr>
      </w:pPr>
      <w:r>
        <w:rPr>
          <w:i w:val="0"/>
        </w:rPr>
        <w:t xml:space="preserve">   </w:t>
      </w:r>
      <w:proofErr w:type="spellStart"/>
      <w:r>
        <w:rPr>
          <w:i w:val="0"/>
        </w:rPr>
        <w:t>Зав</w:t>
      </w:r>
      <w:proofErr w:type="gramStart"/>
      <w:r>
        <w:rPr>
          <w:i w:val="0"/>
        </w:rPr>
        <w:t>.к</w:t>
      </w:r>
      <w:proofErr w:type="gramEnd"/>
      <w:r>
        <w:rPr>
          <w:i w:val="0"/>
        </w:rPr>
        <w:t>афедрой</w:t>
      </w:r>
      <w:proofErr w:type="spellEnd"/>
      <w:r>
        <w:rPr>
          <w:i w:val="0"/>
        </w:rPr>
        <w:t xml:space="preserve">                                                              Экзаменатор</w:t>
      </w:r>
    </w:p>
    <w:p w:rsidR="00F24652" w:rsidRDefault="00F24652" w:rsidP="00F24652">
      <w:pPr>
        <w:pStyle w:val="a5"/>
        <w:spacing w:line="360" w:lineRule="auto"/>
        <w:rPr>
          <w:i w:val="0"/>
        </w:rPr>
      </w:pPr>
    </w:p>
    <w:p w:rsidR="00F24652" w:rsidRDefault="00F24652" w:rsidP="00F24652">
      <w:pPr>
        <w:pStyle w:val="a5"/>
        <w:spacing w:line="360" w:lineRule="auto"/>
        <w:rPr>
          <w:i w:val="0"/>
        </w:rPr>
      </w:pPr>
      <w:r>
        <w:rPr>
          <w:i w:val="0"/>
        </w:rPr>
        <w:t xml:space="preserve">  </w:t>
      </w:r>
    </w:p>
    <w:p w:rsidR="00F24652" w:rsidRDefault="00F24652" w:rsidP="00F24652">
      <w:pPr>
        <w:pStyle w:val="a5"/>
        <w:spacing w:line="360" w:lineRule="auto"/>
        <w:rPr>
          <w:i w:val="0"/>
        </w:rPr>
      </w:pPr>
      <w:r>
        <w:rPr>
          <w:i w:val="0"/>
        </w:rPr>
        <w:t xml:space="preserve">                             </w:t>
      </w:r>
      <w:proofErr w:type="spellStart"/>
      <w:r>
        <w:rPr>
          <w:i w:val="0"/>
        </w:rPr>
        <w:t>С.В.Ковалевский</w:t>
      </w:r>
      <w:proofErr w:type="spellEnd"/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</w:r>
      <w:r>
        <w:rPr>
          <w:i w:val="0"/>
        </w:rPr>
        <w:tab/>
        <w:t xml:space="preserve">   Л.П. Колот</w:t>
      </w:r>
    </w:p>
    <w:p w:rsidR="00F24652" w:rsidRDefault="00F24652" w:rsidP="00F24652">
      <w:pPr>
        <w:pStyle w:val="a5"/>
        <w:spacing w:line="360" w:lineRule="auto"/>
        <w:rPr>
          <w:i w:val="0"/>
        </w:rPr>
      </w:pPr>
    </w:p>
    <w:p w:rsidR="00F24652" w:rsidRDefault="00F24652" w:rsidP="00F24652">
      <w:pPr>
        <w:pStyle w:val="a5"/>
        <w:spacing w:line="360" w:lineRule="auto"/>
        <w:ind w:left="75"/>
        <w:rPr>
          <w:i w:val="0"/>
        </w:rPr>
      </w:pPr>
    </w:p>
    <w:p w:rsidR="00F24652" w:rsidRDefault="00F24652" w:rsidP="00F24652">
      <w:pPr>
        <w:pStyle w:val="a5"/>
        <w:spacing w:line="360" w:lineRule="auto"/>
        <w:ind w:left="75"/>
        <w:rPr>
          <w:i w:val="0"/>
        </w:rPr>
      </w:pPr>
    </w:p>
    <w:p w:rsidR="00C0675B" w:rsidRDefault="00E139B4"/>
    <w:sectPr w:rsidR="00C0675B" w:rsidSect="005804D1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15199"/>
    <w:multiLevelType w:val="singleLevel"/>
    <w:tmpl w:val="36FCC06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1">
    <w:nsid w:val="69DC62AA"/>
    <w:multiLevelType w:val="singleLevel"/>
    <w:tmpl w:val="D6CCDB4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652"/>
    <w:rsid w:val="00232605"/>
    <w:rsid w:val="00302E63"/>
    <w:rsid w:val="00411FB7"/>
    <w:rsid w:val="0043488D"/>
    <w:rsid w:val="005804D1"/>
    <w:rsid w:val="008A6C88"/>
    <w:rsid w:val="00CB0C5B"/>
    <w:rsid w:val="00E139B4"/>
    <w:rsid w:val="00ED10BD"/>
    <w:rsid w:val="00F2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4652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46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24652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2465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F24652"/>
    <w:pPr>
      <w:jc w:val="both"/>
    </w:pPr>
    <w:rPr>
      <w:i/>
      <w:sz w:val="28"/>
    </w:rPr>
  </w:style>
  <w:style w:type="character" w:customStyle="1" w:styleId="a6">
    <w:name w:val="Основной текст Знак"/>
    <w:basedOn w:val="a0"/>
    <w:link w:val="a5"/>
    <w:semiHidden/>
    <w:rsid w:val="00F24652"/>
    <w:rPr>
      <w:rFonts w:ascii="Times New Roman" w:eastAsia="Times New Roman" w:hAnsi="Times New Roman" w:cs="Times New Roman"/>
      <w:i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4652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46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24652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2465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F24652"/>
    <w:pPr>
      <w:jc w:val="both"/>
    </w:pPr>
    <w:rPr>
      <w:i/>
      <w:sz w:val="28"/>
    </w:rPr>
  </w:style>
  <w:style w:type="character" w:customStyle="1" w:styleId="a6">
    <w:name w:val="Основной текст Знак"/>
    <w:basedOn w:val="a0"/>
    <w:link w:val="a5"/>
    <w:semiHidden/>
    <w:rsid w:val="00F24652"/>
    <w:rPr>
      <w:rFonts w:ascii="Times New Roman" w:eastAsia="Times New Roman" w:hAnsi="Times New Roman" w:cs="Times New Roman"/>
      <w:i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tiup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tm3216</dc:creator>
  <cp:keywords/>
  <dc:description/>
  <cp:lastModifiedBy>tm3216</cp:lastModifiedBy>
  <cp:revision>2</cp:revision>
  <dcterms:created xsi:type="dcterms:W3CDTF">2012-12-26T12:28:00Z</dcterms:created>
  <dcterms:modified xsi:type="dcterms:W3CDTF">2012-12-26T12:30:00Z</dcterms:modified>
</cp:coreProperties>
</file>