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82" w:rsidRDefault="00B24816" w:rsidP="00B24816">
      <w:pPr>
        <w:spacing w:after="0" w:line="240" w:lineRule="auto"/>
        <w:jc w:val="center"/>
        <w:rPr>
          <w:b/>
        </w:rPr>
      </w:pPr>
      <w:r w:rsidRPr="00B24816">
        <w:rPr>
          <w:b/>
        </w:rPr>
        <w:t>ПЛАН ПРОВЕДЕНИЯ ПРАКТИЧЕСКИХ ЗАНЯТИЙ ПО ДИСЦИПЛИНЕ ТММ</w:t>
      </w:r>
      <w:r w:rsidR="00FE6772">
        <w:rPr>
          <w:b/>
        </w:rPr>
        <w:t xml:space="preserve"> (12 часов)</w:t>
      </w:r>
    </w:p>
    <w:p w:rsidR="00FE6772" w:rsidRPr="00B24816" w:rsidRDefault="00FE6772" w:rsidP="00B24816">
      <w:pPr>
        <w:spacing w:after="0" w:line="240" w:lineRule="auto"/>
        <w:jc w:val="center"/>
        <w:rPr>
          <w:b/>
        </w:rPr>
      </w:pPr>
      <w:r>
        <w:rPr>
          <w:b/>
        </w:rPr>
        <w:t xml:space="preserve">для студентов заочной формы обучения </w:t>
      </w:r>
    </w:p>
    <w:p w:rsidR="00B24816" w:rsidRDefault="00B24816" w:rsidP="00B24816">
      <w:pPr>
        <w:spacing w:after="0" w:line="240" w:lineRule="auto"/>
        <w:rPr>
          <w:b/>
        </w:rPr>
      </w:pPr>
    </w:p>
    <w:p w:rsidR="00FE6772" w:rsidRDefault="00FE6772" w:rsidP="00B24816">
      <w:pPr>
        <w:spacing w:after="0" w:line="240" w:lineRule="auto"/>
        <w:rPr>
          <w:b/>
        </w:rPr>
      </w:pPr>
    </w:p>
    <w:p w:rsidR="00B24816" w:rsidRPr="00B24816" w:rsidRDefault="00B24816" w:rsidP="00B24816">
      <w:pPr>
        <w:spacing w:after="0" w:line="240" w:lineRule="auto"/>
        <w:rPr>
          <w:b/>
        </w:rPr>
      </w:pPr>
      <w:r w:rsidRPr="00B24816">
        <w:rPr>
          <w:b/>
        </w:rPr>
        <w:t>Практическое занятие № 1</w:t>
      </w:r>
    </w:p>
    <w:p w:rsidR="00B24816" w:rsidRDefault="00B24816" w:rsidP="00B24816">
      <w:pPr>
        <w:spacing w:after="0" w:line="240" w:lineRule="auto"/>
        <w:jc w:val="both"/>
      </w:pPr>
      <w:r>
        <w:t>Структурный анализ плоских рычажных механизмов и пространственных механизмов промышленных роботов (</w:t>
      </w:r>
      <w:proofErr w:type="gramStart"/>
      <w:r>
        <w:t>ПР</w:t>
      </w:r>
      <w:proofErr w:type="gramEnd"/>
      <w:r>
        <w:t>) и манипуляторов, определение их подвижности и маневренности, использование формул Сомова-Малышева и Чебышева.</w:t>
      </w:r>
    </w:p>
    <w:p w:rsidR="00B24816" w:rsidRDefault="00B24816" w:rsidP="00B24816">
      <w:pPr>
        <w:spacing w:after="0" w:line="240" w:lineRule="auto"/>
      </w:pPr>
    </w:p>
    <w:p w:rsidR="00B24816" w:rsidRDefault="00B24816" w:rsidP="00B24816">
      <w:pPr>
        <w:spacing w:after="0" w:line="240" w:lineRule="auto"/>
        <w:rPr>
          <w:b/>
        </w:rPr>
      </w:pPr>
      <w:r w:rsidRPr="00B24816">
        <w:rPr>
          <w:b/>
        </w:rPr>
        <w:t>Практическое занятие № 2</w:t>
      </w:r>
    </w:p>
    <w:p w:rsidR="00B24816" w:rsidRDefault="00B24816" w:rsidP="00B24816">
      <w:pPr>
        <w:spacing w:after="0" w:line="240" w:lineRule="auto"/>
        <w:jc w:val="both"/>
      </w:pPr>
      <w:r>
        <w:t>Кинематический анализ плоских рычажных механизмов методом планов скоростей и ускорений, определение скоростей и ускорений точек и угловых скоростей звеньев по модулю и направлению.</w:t>
      </w:r>
    </w:p>
    <w:p w:rsidR="00B24816" w:rsidRPr="00B24816" w:rsidRDefault="00B24816" w:rsidP="00B24816">
      <w:pPr>
        <w:spacing w:after="0" w:line="240" w:lineRule="auto"/>
      </w:pPr>
    </w:p>
    <w:p w:rsidR="00B24816" w:rsidRPr="00B24816" w:rsidRDefault="00B24816" w:rsidP="00B24816">
      <w:pPr>
        <w:spacing w:after="0" w:line="240" w:lineRule="auto"/>
        <w:rPr>
          <w:b/>
        </w:rPr>
      </w:pPr>
      <w:r w:rsidRPr="00B24816">
        <w:rPr>
          <w:b/>
        </w:rPr>
        <w:t>Практическое занятие № 3</w:t>
      </w:r>
      <w:r w:rsidR="00181CF9">
        <w:rPr>
          <w:b/>
        </w:rPr>
        <w:t>*</w:t>
      </w:r>
    </w:p>
    <w:p w:rsidR="00B24816" w:rsidRDefault="00B24816" w:rsidP="00B24816">
      <w:pPr>
        <w:spacing w:after="0" w:line="240" w:lineRule="auto"/>
      </w:pPr>
      <w:r>
        <w:t>Определение ускорений центров масс и угловых ускорений звеньев, а также инерционных нагрузок, действующих на звенья плоского рычажного механизма с помощью плана ускорений, определение уравновешивающего момента с помощью рычага Жуковского.</w:t>
      </w:r>
    </w:p>
    <w:p w:rsidR="00B24816" w:rsidRPr="00B24816" w:rsidRDefault="00B24816" w:rsidP="00B24816">
      <w:pPr>
        <w:spacing w:after="0" w:line="240" w:lineRule="auto"/>
      </w:pPr>
    </w:p>
    <w:p w:rsidR="00B24816" w:rsidRDefault="00B24816" w:rsidP="00B24816">
      <w:pPr>
        <w:spacing w:after="0" w:line="240" w:lineRule="auto"/>
        <w:rPr>
          <w:b/>
        </w:rPr>
      </w:pPr>
      <w:r w:rsidRPr="00B24816">
        <w:rPr>
          <w:b/>
        </w:rPr>
        <w:t>Практическое занятие № 4</w:t>
      </w:r>
      <w:r w:rsidR="00181CF9">
        <w:rPr>
          <w:b/>
        </w:rPr>
        <w:t>*</w:t>
      </w:r>
    </w:p>
    <w:p w:rsidR="00B24816" w:rsidRPr="00B24816" w:rsidRDefault="00B24816" w:rsidP="00B24816">
      <w:pPr>
        <w:spacing w:after="0" w:line="240" w:lineRule="auto"/>
        <w:rPr>
          <w:lang w:val="uk-UA"/>
        </w:rPr>
      </w:pPr>
      <w:r w:rsidRPr="00B24816">
        <w:t>Приведение сил и ма</w:t>
      </w:r>
      <w:proofErr w:type="gramStart"/>
      <w:r w:rsidRPr="00B24816">
        <w:t>сс</w:t>
      </w:r>
      <w:r>
        <w:t xml:space="preserve"> в пл</w:t>
      </w:r>
      <w:proofErr w:type="gramEnd"/>
      <w:r>
        <w:t xml:space="preserve">оских рычажных механизмах, определение основных параметров динамической модели </w:t>
      </w:r>
      <w:proofErr w:type="spellStart"/>
      <w:r w:rsidRPr="00B24816">
        <w:rPr>
          <w:i/>
          <w:lang w:val="uk-UA"/>
        </w:rPr>
        <w:t>М</w:t>
      </w:r>
      <w:r w:rsidRPr="00B24816">
        <w:rPr>
          <w:i/>
          <w:vertAlign w:val="superscript"/>
          <w:lang w:val="uk-UA"/>
        </w:rPr>
        <w:t>пр</w:t>
      </w:r>
      <w:proofErr w:type="spellEnd"/>
      <w:r w:rsidRPr="00B24816">
        <w:t xml:space="preserve"> </w:t>
      </w:r>
      <w:r>
        <w:rPr>
          <w:lang w:val="uk-UA"/>
        </w:rPr>
        <w:t xml:space="preserve">и </w:t>
      </w:r>
      <w:r w:rsidRPr="00B24816">
        <w:rPr>
          <w:i/>
          <w:lang w:val="en-US"/>
        </w:rPr>
        <w:t>J</w:t>
      </w:r>
      <w:proofErr w:type="spellStart"/>
      <w:r w:rsidRPr="00B24816">
        <w:rPr>
          <w:i/>
          <w:vertAlign w:val="superscript"/>
        </w:rPr>
        <w:t>пр</w:t>
      </w:r>
      <w:proofErr w:type="spellEnd"/>
      <w:r>
        <w:t xml:space="preserve"> </w:t>
      </w:r>
      <w:r>
        <w:rPr>
          <w:lang w:val="uk-UA"/>
        </w:rPr>
        <w:t xml:space="preserve">с </w:t>
      </w:r>
      <w:proofErr w:type="spellStart"/>
      <w:r>
        <w:rPr>
          <w:lang w:val="uk-UA"/>
        </w:rPr>
        <w:t>помощью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планов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возможных</w:t>
      </w:r>
      <w:proofErr w:type="spellEnd"/>
      <w:r>
        <w:rPr>
          <w:lang w:val="uk-UA"/>
        </w:rPr>
        <w:t xml:space="preserve"> скоростей.</w:t>
      </w:r>
    </w:p>
    <w:p w:rsidR="00B24816" w:rsidRPr="00B24816" w:rsidRDefault="00B24816" w:rsidP="00B24816">
      <w:pPr>
        <w:spacing w:after="0" w:line="240" w:lineRule="auto"/>
        <w:rPr>
          <w:lang w:val="uk-UA"/>
        </w:rPr>
      </w:pPr>
    </w:p>
    <w:p w:rsidR="00B24816" w:rsidRPr="00B24816" w:rsidRDefault="00B24816" w:rsidP="00B24816">
      <w:pPr>
        <w:spacing w:after="0" w:line="240" w:lineRule="auto"/>
        <w:rPr>
          <w:b/>
        </w:rPr>
      </w:pPr>
      <w:r w:rsidRPr="00B24816">
        <w:rPr>
          <w:b/>
        </w:rPr>
        <w:t>Практическое занятие № 5</w:t>
      </w:r>
    </w:p>
    <w:p w:rsidR="00B24816" w:rsidRDefault="00B24816" w:rsidP="00B24816">
      <w:pPr>
        <w:spacing w:after="0" w:line="240" w:lineRule="auto"/>
      </w:pPr>
      <w:r w:rsidRPr="00B24816">
        <w:t xml:space="preserve">Кинематический анализ сложных многоступенчатых зубчатых механизмов (рядовых и планетарных) </w:t>
      </w:r>
      <w:r>
        <w:t xml:space="preserve">аналитическим методом с использованием метода </w:t>
      </w:r>
      <w:proofErr w:type="spellStart"/>
      <w:r>
        <w:t>Вилиса</w:t>
      </w:r>
      <w:proofErr w:type="spellEnd"/>
      <w:r>
        <w:t>, определение передаточных отношений и угловых скоростей (или частот вращения) любых звеньев зубчатого механизма.</w:t>
      </w:r>
    </w:p>
    <w:p w:rsidR="00B24816" w:rsidRDefault="00B24816" w:rsidP="00B24816">
      <w:pPr>
        <w:spacing w:after="0" w:line="240" w:lineRule="auto"/>
      </w:pPr>
    </w:p>
    <w:p w:rsidR="00B24816" w:rsidRPr="00B24816" w:rsidRDefault="00181CF9" w:rsidP="00B24816">
      <w:pPr>
        <w:spacing w:after="0" w:line="240" w:lineRule="auto"/>
        <w:rPr>
          <w:b/>
        </w:rPr>
      </w:pPr>
      <w:r>
        <w:rPr>
          <w:b/>
        </w:rPr>
        <w:t>Практическое занятие № 6</w:t>
      </w:r>
    </w:p>
    <w:p w:rsidR="00B24816" w:rsidRDefault="00181CF9" w:rsidP="00B24816">
      <w:pPr>
        <w:spacing w:after="0" w:line="240" w:lineRule="auto"/>
      </w:pPr>
      <w:r>
        <w:t>Оп</w:t>
      </w:r>
      <w:r w:rsidR="00B24816">
        <w:t xml:space="preserve">ределение КПД машинных агрегатов при комбинированном соединении механизмов в них, а так же мощности двигателя необходимого для привода </w:t>
      </w:r>
      <w:r>
        <w:t xml:space="preserve">данного агрегата. Определение основных геометрических параметров и качественных показателей </w:t>
      </w:r>
      <w:proofErr w:type="spellStart"/>
      <w:r>
        <w:t>эвольвентных</w:t>
      </w:r>
      <w:proofErr w:type="spellEnd"/>
      <w:r>
        <w:t xml:space="preserve"> зубчатых колес и </w:t>
      </w:r>
      <w:proofErr w:type="spellStart"/>
      <w:r>
        <w:t>эвольвентного</w:t>
      </w:r>
      <w:proofErr w:type="spellEnd"/>
      <w:r>
        <w:t xml:space="preserve"> зацепления. </w:t>
      </w:r>
    </w:p>
    <w:p w:rsidR="00181CF9" w:rsidRDefault="00181CF9" w:rsidP="00B24816">
      <w:pPr>
        <w:spacing w:after="0" w:line="240" w:lineRule="auto"/>
      </w:pPr>
    </w:p>
    <w:p w:rsidR="00181CF9" w:rsidRPr="00181CF9" w:rsidRDefault="00181CF9" w:rsidP="00181CF9">
      <w:pPr>
        <w:spacing w:after="0" w:line="240" w:lineRule="auto"/>
      </w:pPr>
      <w:r>
        <w:t>Примечание. Для студентов ускоренной формы обучения проводится 4 практических занятия (8 часов) за исключением занятий, отмеченных *.</w:t>
      </w:r>
    </w:p>
    <w:p w:rsidR="00181CF9" w:rsidRPr="00181CF9" w:rsidRDefault="00181CF9" w:rsidP="00B24816">
      <w:pPr>
        <w:spacing w:after="0" w:line="240" w:lineRule="auto"/>
        <w:rPr>
          <w:b/>
        </w:rPr>
      </w:pPr>
    </w:p>
    <w:sectPr w:rsidR="00181CF9" w:rsidRPr="00181CF9" w:rsidSect="00B07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24816"/>
    <w:rsid w:val="00181CF9"/>
    <w:rsid w:val="00B07B82"/>
    <w:rsid w:val="00B24816"/>
    <w:rsid w:val="00FE6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2012-11-16T11:04:00Z</dcterms:created>
  <dcterms:modified xsi:type="dcterms:W3CDTF">2012-11-16T11:21:00Z</dcterms:modified>
</cp:coreProperties>
</file>