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C36" w:rsidRPr="0094483D" w:rsidRDefault="007E4C36" w:rsidP="0094483D">
      <w:pPr>
        <w:pStyle w:val="21"/>
        <w:spacing w:before="0" w:after="0"/>
        <w:ind w:firstLine="0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94483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Методические указания </w:t>
      </w:r>
    </w:p>
    <w:p w:rsidR="007E4C36" w:rsidRPr="0094483D" w:rsidRDefault="007E4C36" w:rsidP="0094483D">
      <w:pPr>
        <w:pStyle w:val="21"/>
        <w:spacing w:before="0" w:after="0"/>
        <w:ind w:firstLine="0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94483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к выполнению контрольной работы </w:t>
      </w:r>
    </w:p>
    <w:p w:rsidR="007E4C36" w:rsidRPr="0094483D" w:rsidRDefault="007E4C36" w:rsidP="0094483D">
      <w:pPr>
        <w:pStyle w:val="21"/>
        <w:spacing w:before="0" w:after="0"/>
        <w:ind w:firstLine="0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94483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 дисциплине «Экономика и организация производства» </w:t>
      </w:r>
    </w:p>
    <w:p w:rsidR="007E4C36" w:rsidRPr="0094483D" w:rsidRDefault="007E4C36" w:rsidP="0094483D">
      <w:pPr>
        <w:pStyle w:val="21"/>
        <w:spacing w:before="0" w:after="0"/>
        <w:ind w:firstLine="0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94483D">
        <w:rPr>
          <w:rFonts w:ascii="Times New Roman" w:hAnsi="Times New Roman" w:cs="Times New Roman"/>
          <w:i w:val="0"/>
          <w:sz w:val="24"/>
          <w:szCs w:val="24"/>
          <w:lang w:val="ru-RU"/>
        </w:rPr>
        <w:t>для студентов технических специальностей заочной формы обучения</w:t>
      </w:r>
    </w:p>
    <w:p w:rsidR="0094483D" w:rsidRPr="0094483D" w:rsidRDefault="0094483D" w:rsidP="0094483D">
      <w:pPr>
        <w:pStyle w:val="21"/>
        <w:spacing w:before="0" w:after="0"/>
        <w:ind w:firstLine="0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94483D" w:rsidRPr="0094483D" w:rsidRDefault="0094483D" w:rsidP="0094483D">
      <w:pPr>
        <w:pStyle w:val="21"/>
        <w:spacing w:before="0" w:after="0"/>
        <w:ind w:firstLine="0"/>
        <w:jc w:val="center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94483D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Составители: </w:t>
      </w:r>
      <w:proofErr w:type="spellStart"/>
      <w:r w:rsidRPr="0094483D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Чернышова</w:t>
      </w:r>
      <w:proofErr w:type="spellEnd"/>
      <w:r w:rsidRPr="0094483D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Н.В., </w:t>
      </w:r>
      <w:proofErr w:type="spellStart"/>
      <w:r w:rsidRPr="0094483D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Грибкова</w:t>
      </w:r>
      <w:proofErr w:type="spellEnd"/>
      <w:r w:rsidRPr="0094483D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С. Н., Ровенская В. В., Гитис Т. П.</w:t>
      </w:r>
    </w:p>
    <w:p w:rsidR="007E4C36" w:rsidRPr="0094483D" w:rsidRDefault="007E4C36" w:rsidP="0094483D">
      <w:pPr>
        <w:jc w:val="both"/>
      </w:pPr>
    </w:p>
    <w:p w:rsidR="007E4C36" w:rsidRPr="0094483D" w:rsidRDefault="007E4C36" w:rsidP="0094483D">
      <w:pPr>
        <w:ind w:firstLine="720"/>
        <w:jc w:val="both"/>
        <w:rPr>
          <w:kern w:val="32"/>
        </w:rPr>
      </w:pPr>
      <w:r w:rsidRPr="0094483D">
        <w:t xml:space="preserve">Данные методические указания аннулируют задания и требования к контрольной работе, представленные в </w:t>
      </w:r>
      <w:r w:rsidRPr="0094483D">
        <w:rPr>
          <w:kern w:val="32"/>
        </w:rPr>
        <w:t>пособии «Экономика и организация предприятий: методические указания к выбору заданий на контрольную работу (для студентов технических специальностей заочной формы обучения) / сост.: Н. В. </w:t>
      </w:r>
      <w:proofErr w:type="spellStart"/>
      <w:r w:rsidRPr="0094483D">
        <w:rPr>
          <w:kern w:val="32"/>
        </w:rPr>
        <w:t>Чернышова</w:t>
      </w:r>
      <w:proofErr w:type="spellEnd"/>
      <w:r w:rsidRPr="0094483D">
        <w:rPr>
          <w:kern w:val="32"/>
        </w:rPr>
        <w:t>, С. Н. </w:t>
      </w:r>
      <w:proofErr w:type="spellStart"/>
      <w:r w:rsidRPr="0094483D">
        <w:rPr>
          <w:kern w:val="32"/>
        </w:rPr>
        <w:t>Грибкова</w:t>
      </w:r>
      <w:proofErr w:type="spellEnd"/>
      <w:r w:rsidRPr="0094483D">
        <w:rPr>
          <w:kern w:val="32"/>
        </w:rPr>
        <w:t>, В. В. Ровенская, С. В. </w:t>
      </w:r>
      <w:proofErr w:type="spellStart"/>
      <w:r w:rsidRPr="0094483D">
        <w:rPr>
          <w:kern w:val="32"/>
        </w:rPr>
        <w:t>Чемерис</w:t>
      </w:r>
      <w:proofErr w:type="spellEnd"/>
      <w:r w:rsidRPr="0094483D">
        <w:rPr>
          <w:kern w:val="32"/>
        </w:rPr>
        <w:t>. – Краматорск: ДГМА, 2010».</w:t>
      </w:r>
    </w:p>
    <w:p w:rsidR="00594CCE" w:rsidRPr="0094483D" w:rsidRDefault="007E4C36" w:rsidP="0094483D">
      <w:pPr>
        <w:ind w:firstLine="720"/>
        <w:jc w:val="both"/>
        <w:rPr>
          <w:kern w:val="32"/>
        </w:rPr>
      </w:pPr>
      <w:r w:rsidRPr="0094483D">
        <w:rPr>
          <w:kern w:val="32"/>
        </w:rPr>
        <w:t>Контрольная работа выполняется в установленные расписанием часы в аудитории консультационного пункта в присутствии преподавателя, назначенного для проведения и приёма контрольной работы.</w:t>
      </w:r>
    </w:p>
    <w:p w:rsidR="00E63ADF" w:rsidRPr="0094483D" w:rsidRDefault="00E63ADF" w:rsidP="0094483D">
      <w:pPr>
        <w:ind w:firstLine="709"/>
        <w:jc w:val="both"/>
      </w:pPr>
      <w:r w:rsidRPr="0094483D">
        <w:t>При подготовке к выполнению контрольной работы студенту необходимо изучить следующую</w:t>
      </w:r>
      <w:r w:rsidRPr="0094483D">
        <w:rPr>
          <w:spacing w:val="-6"/>
        </w:rPr>
        <w:t xml:space="preserve"> учебно-методическую литературу </w:t>
      </w:r>
      <w:r w:rsidRPr="0094483D">
        <w:t>[</w:t>
      </w:r>
      <w:r w:rsidR="00336765" w:rsidRPr="0094483D">
        <w:t>1-13</w:t>
      </w:r>
      <w:r w:rsidRPr="0094483D">
        <w:t xml:space="preserve">]. </w:t>
      </w:r>
    </w:p>
    <w:p w:rsidR="00E63ADF" w:rsidRPr="0094483D" w:rsidRDefault="00E63ADF" w:rsidP="0094483D">
      <w:pPr>
        <w:ind w:firstLine="709"/>
        <w:jc w:val="both"/>
      </w:pPr>
      <w:r w:rsidRPr="0094483D">
        <w:t>Тематика тестовых заданий и задач контрольной работы включает следующие вопросы:</w:t>
      </w:r>
    </w:p>
    <w:p w:rsidR="0013053E" w:rsidRPr="0094483D" w:rsidRDefault="0013053E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Экономическая сущность основных сре</w:t>
      </w:r>
      <w:proofErr w:type="gramStart"/>
      <w:r w:rsidRPr="0094483D">
        <w:t>дств пр</w:t>
      </w:r>
      <w:proofErr w:type="gramEnd"/>
      <w:r w:rsidRPr="0094483D">
        <w:t>едприятия. Учет и оценка основных средств. Показатели использования основных средств. Амортизация и износ основных сре</w:t>
      </w:r>
      <w:proofErr w:type="gramStart"/>
      <w:r w:rsidRPr="0094483D">
        <w:t>дств пр</w:t>
      </w:r>
      <w:proofErr w:type="gramEnd"/>
      <w:r w:rsidRPr="0094483D">
        <w:t xml:space="preserve">едприятия. </w:t>
      </w:r>
    </w:p>
    <w:p w:rsidR="0013053E" w:rsidRPr="0094483D" w:rsidRDefault="0013053E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Сущность, состав и классификация оборотных средств. Кругооборот оборотных средств. Показатели, характеризующие эффективность использования оборотных сре</w:t>
      </w:r>
      <w:proofErr w:type="gramStart"/>
      <w:r w:rsidRPr="0094483D">
        <w:t>дств пр</w:t>
      </w:r>
      <w:proofErr w:type="gramEnd"/>
      <w:r w:rsidRPr="0094483D">
        <w:t xml:space="preserve">едприятия. </w:t>
      </w:r>
    </w:p>
    <w:p w:rsidR="0013053E" w:rsidRPr="0094483D" w:rsidRDefault="0013053E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Классификация  персонала предприятия по категориям работн</w:t>
      </w:r>
      <w:r w:rsidRPr="0094483D">
        <w:t>и</w:t>
      </w:r>
      <w:r w:rsidRPr="0094483D">
        <w:t xml:space="preserve">ков. Определение численности работников предприятия. </w:t>
      </w:r>
    </w:p>
    <w:p w:rsidR="0013053E" w:rsidRPr="0094483D" w:rsidRDefault="0013053E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 xml:space="preserve">Экономическая сущность оплаты труда. Формы оплаты труда. </w:t>
      </w:r>
    </w:p>
    <w:p w:rsidR="0013053E" w:rsidRPr="0094483D" w:rsidRDefault="0013053E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 xml:space="preserve">Производительность труда, трудоемкость, выработка. </w:t>
      </w:r>
    </w:p>
    <w:p w:rsidR="0013053E" w:rsidRPr="0094483D" w:rsidRDefault="0013053E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Затраты, связанные с хозяйственной деятельностью пре</w:t>
      </w:r>
      <w:r w:rsidRPr="0094483D">
        <w:t>д</w:t>
      </w:r>
      <w:r w:rsidRPr="0094483D">
        <w:t>приятия. Классификация затрат, связанных с производством продукции. Себестоимость пр</w:t>
      </w:r>
      <w:r w:rsidRPr="0094483D">
        <w:t>о</w:t>
      </w:r>
      <w:r w:rsidRPr="0094483D">
        <w:t xml:space="preserve">дукции. </w:t>
      </w:r>
    </w:p>
    <w:p w:rsidR="0013053E" w:rsidRPr="0094483D" w:rsidRDefault="0013053E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Ценовая система. Виды цен, их классификация. Методы ценообразования: определения, кла</w:t>
      </w:r>
      <w:r w:rsidRPr="0094483D">
        <w:t>с</w:t>
      </w:r>
      <w:r w:rsidRPr="0094483D">
        <w:t xml:space="preserve">сификация. Ценовые стратегии: виды, выбор. </w:t>
      </w:r>
    </w:p>
    <w:p w:rsidR="0094483D" w:rsidRDefault="0013053E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Финансовые результаты деятельности предприятия, выручка, д</w:t>
      </w:r>
      <w:r w:rsidRPr="0094483D">
        <w:t>о</w:t>
      </w:r>
      <w:r w:rsidRPr="0094483D">
        <w:t>ход, прибыль, рентабельность.</w:t>
      </w:r>
    </w:p>
    <w:p w:rsidR="0094483D" w:rsidRDefault="00E63ADF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Организационные основы производства. Производственные системы.</w:t>
      </w:r>
    </w:p>
    <w:p w:rsidR="0094483D" w:rsidRDefault="00E63ADF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Производственный процесс. Типы производства.</w:t>
      </w:r>
    </w:p>
    <w:p w:rsidR="0094483D" w:rsidRDefault="00E63ADF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Организация трудовых процессов и рабочих мест</w:t>
      </w:r>
    </w:p>
    <w:p w:rsidR="0094483D" w:rsidRDefault="00E63ADF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 xml:space="preserve">Организация производственного процесса во времени. Производственный цикл. </w:t>
      </w:r>
      <w:r w:rsidRPr="0094483D">
        <w:rPr>
          <w:bCs/>
        </w:rPr>
        <w:t xml:space="preserve">Определение </w:t>
      </w:r>
      <w:proofErr w:type="gramStart"/>
      <w:r w:rsidRPr="0094483D">
        <w:rPr>
          <w:bCs/>
        </w:rPr>
        <w:t>продолжительности производственного цикла изготовления партии изделий</w:t>
      </w:r>
      <w:proofErr w:type="gramEnd"/>
      <w:r w:rsidRPr="0094483D">
        <w:rPr>
          <w:bCs/>
        </w:rPr>
        <w:t xml:space="preserve"> при разных видах движениях предметов труда во вр</w:t>
      </w:r>
      <w:r w:rsidRPr="0094483D">
        <w:rPr>
          <w:bCs/>
        </w:rPr>
        <w:t>е</w:t>
      </w:r>
      <w:r w:rsidRPr="0094483D">
        <w:rPr>
          <w:bCs/>
        </w:rPr>
        <w:t>мени</w:t>
      </w:r>
    </w:p>
    <w:p w:rsidR="0094483D" w:rsidRDefault="00E63ADF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Организация вспомогательных и обслуживающих хозяйств</w:t>
      </w:r>
    </w:p>
    <w:p w:rsidR="0094483D" w:rsidRDefault="00E63ADF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proofErr w:type="gramStart"/>
      <w:r w:rsidRPr="0094483D">
        <w:t>Единичный</w:t>
      </w:r>
      <w:proofErr w:type="gramEnd"/>
      <w:r w:rsidRPr="0094483D">
        <w:t xml:space="preserve"> и </w:t>
      </w:r>
      <w:proofErr w:type="spellStart"/>
      <w:r w:rsidRPr="0094483D">
        <w:t>партионный</w:t>
      </w:r>
      <w:proofErr w:type="spellEnd"/>
      <w:r w:rsidRPr="0094483D">
        <w:t xml:space="preserve"> методы организации производства. Поточное и автоматизированное производство. </w:t>
      </w:r>
      <w:r w:rsidRPr="0094483D">
        <w:rPr>
          <w:bCs/>
        </w:rPr>
        <w:t>Расчет параметров беспрерывно поточных линий</w:t>
      </w:r>
    </w:p>
    <w:p w:rsidR="0094483D" w:rsidRDefault="00E63ADF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Обеспечение качества и конкурентоспособности выпускаемой продукции</w:t>
      </w:r>
    </w:p>
    <w:p w:rsidR="0094483D" w:rsidRDefault="00E63ADF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rPr>
          <w:bCs/>
        </w:rPr>
        <w:t xml:space="preserve">Сетевое планирование и управление технической подготовкой к выпуску новой техники. Расчёт параметров сетевого графика </w:t>
      </w:r>
    </w:p>
    <w:p w:rsidR="00E63ADF" w:rsidRPr="0094483D" w:rsidRDefault="00E63ADF" w:rsidP="0094483D">
      <w:pPr>
        <w:widowControl w:val="0"/>
        <w:numPr>
          <w:ilvl w:val="0"/>
          <w:numId w:val="9"/>
        </w:numPr>
        <w:tabs>
          <w:tab w:val="clear" w:pos="2013"/>
          <w:tab w:val="num" w:pos="1140"/>
          <w:tab w:val="left" w:pos="9000"/>
          <w:tab w:val="left" w:pos="9180"/>
        </w:tabs>
        <w:snapToGrid w:val="0"/>
        <w:ind w:left="0" w:firstLine="709"/>
        <w:jc w:val="both"/>
      </w:pPr>
      <w:r w:rsidRPr="0094483D">
        <w:t>Организационное проектирование производственных систем</w:t>
      </w:r>
    </w:p>
    <w:p w:rsidR="00594CCE" w:rsidRPr="0094483D" w:rsidRDefault="007E4C36" w:rsidP="0094483D">
      <w:pPr>
        <w:ind w:firstLine="720"/>
        <w:jc w:val="both"/>
      </w:pPr>
      <w:r w:rsidRPr="0094483D">
        <w:rPr>
          <w:kern w:val="32"/>
        </w:rPr>
        <w:t xml:space="preserve">Задание на контрольную работу содержит 4 теоретических теста и 16 задач. </w:t>
      </w:r>
      <w:r w:rsidR="00594CCE" w:rsidRPr="0094483D">
        <w:t>Выполняя тестовое задание, следует выбрать правильные ответы на предложенные тесты с обоснованием своего ответа и в случае выполнения расчетного теста привести его решение. При решении задач целесообразно привести формулы с расши</w:t>
      </w:r>
      <w:r w:rsidR="00594CCE" w:rsidRPr="0094483D">
        <w:t>ф</w:t>
      </w:r>
      <w:r w:rsidR="00594CCE" w:rsidRPr="0094483D">
        <w:t xml:space="preserve">ровкой </w:t>
      </w:r>
      <w:r w:rsidR="00594CCE" w:rsidRPr="0094483D">
        <w:lastRenderedPageBreak/>
        <w:t>входящих в них величин, выполнить решения, построить графики, указывать единицы изм</w:t>
      </w:r>
      <w:r w:rsidR="00594CCE" w:rsidRPr="0094483D">
        <w:t>е</w:t>
      </w:r>
      <w:r w:rsidR="00594CCE" w:rsidRPr="0094483D">
        <w:t>рения полученных величин и сделать выводы.</w:t>
      </w:r>
    </w:p>
    <w:p w:rsidR="007E4C36" w:rsidRPr="0094483D" w:rsidRDefault="007E4C36" w:rsidP="0094483D">
      <w:pPr>
        <w:ind w:firstLine="720"/>
        <w:jc w:val="both"/>
      </w:pPr>
      <w:r w:rsidRPr="0094483D">
        <w:t xml:space="preserve">Каждый верный ответ на тест (задачу) оценивается в 5 баллов. Максимальное количество баллов-100, минимальное-55 баллов. </w:t>
      </w:r>
    </w:p>
    <w:p w:rsidR="00336765" w:rsidRPr="0094483D" w:rsidRDefault="00336765" w:rsidP="0094483D">
      <w:pPr>
        <w:shd w:val="clear" w:color="auto" w:fill="FFFFFF"/>
        <w:ind w:firstLine="567"/>
        <w:jc w:val="both"/>
        <w:rPr>
          <w:spacing w:val="-4"/>
        </w:rPr>
      </w:pPr>
      <w:r w:rsidRPr="0094483D">
        <w:rPr>
          <w:spacing w:val="-4"/>
        </w:rPr>
        <w:t>Полученная сумма баллов переводится в оценки по национальной шкале и шкале ЕСТ</w:t>
      </w:r>
      <w:proofErr w:type="gramStart"/>
      <w:r w:rsidRPr="0094483D">
        <w:rPr>
          <w:spacing w:val="-4"/>
        </w:rPr>
        <w:t>S</w:t>
      </w:r>
      <w:proofErr w:type="gramEnd"/>
      <w:r w:rsidRPr="0094483D">
        <w:rPr>
          <w:spacing w:val="-4"/>
        </w:rPr>
        <w:t xml:space="preserve"> в соответствии со следующей таблицей.</w:t>
      </w:r>
    </w:p>
    <w:p w:rsidR="00336765" w:rsidRPr="0094483D" w:rsidRDefault="00336765" w:rsidP="0094483D">
      <w:pPr>
        <w:shd w:val="clear" w:color="auto" w:fill="FFFFFF"/>
        <w:ind w:firstLine="567"/>
        <w:jc w:val="both"/>
        <w:rPr>
          <w:spacing w:val="-4"/>
        </w:rPr>
      </w:pPr>
    </w:p>
    <w:p w:rsidR="00336765" w:rsidRPr="0094483D" w:rsidRDefault="00336765" w:rsidP="0094483D">
      <w:pPr>
        <w:pStyle w:val="22"/>
        <w:widowControl w:val="0"/>
        <w:spacing w:after="0" w:line="240" w:lineRule="auto"/>
        <w:jc w:val="center"/>
        <w:rPr>
          <w:bCs/>
        </w:rPr>
      </w:pPr>
      <w:r w:rsidRPr="0094483D">
        <w:rPr>
          <w:bCs/>
        </w:rPr>
        <w:t>Критерии общей оценки:</w:t>
      </w:r>
    </w:p>
    <w:p w:rsidR="00336765" w:rsidRPr="0094483D" w:rsidRDefault="00336765" w:rsidP="0094483D">
      <w:pPr>
        <w:pStyle w:val="22"/>
        <w:widowControl w:val="0"/>
        <w:spacing w:after="0" w:line="240" w:lineRule="auto"/>
        <w:jc w:val="both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3554"/>
        <w:gridCol w:w="2581"/>
        <w:gridCol w:w="1775"/>
      </w:tblGrid>
      <w:tr w:rsidR="00336765" w:rsidRPr="0094483D" w:rsidTr="00376F96">
        <w:tblPrEx>
          <w:tblCellMar>
            <w:top w:w="0" w:type="dxa"/>
            <w:bottom w:w="0" w:type="dxa"/>
          </w:tblCellMar>
        </w:tblPrEx>
        <w:trPr>
          <w:trHeight w:val="188"/>
          <w:jc w:val="center"/>
        </w:trPr>
        <w:tc>
          <w:tcPr>
            <w:tcW w:w="3554" w:type="dxa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Рейтинговая оценка (в баллах)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По национальной шкале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По шкале  ЕСТ</w:t>
            </w:r>
            <w:proofErr w:type="gramStart"/>
            <w:r w:rsidRPr="0094483D">
              <w:t>S</w:t>
            </w:r>
            <w:proofErr w:type="gramEnd"/>
          </w:p>
        </w:tc>
      </w:tr>
      <w:tr w:rsidR="00336765" w:rsidRPr="0094483D" w:rsidTr="00376F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4" w:type="dxa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90-100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Отлично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А</w:t>
            </w:r>
          </w:p>
        </w:tc>
      </w:tr>
      <w:tr w:rsidR="00336765" w:rsidRPr="0094483D" w:rsidTr="00376F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4" w:type="dxa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81-89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Хорошо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В</w:t>
            </w:r>
          </w:p>
        </w:tc>
      </w:tr>
      <w:tr w:rsidR="00336765" w:rsidRPr="0094483D" w:rsidTr="00376F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4" w:type="dxa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75-80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Хорошо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С</w:t>
            </w:r>
          </w:p>
        </w:tc>
      </w:tr>
      <w:tr w:rsidR="00336765" w:rsidRPr="0094483D" w:rsidTr="00376F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4" w:type="dxa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65-74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Удовлетворительно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D</w:t>
            </w:r>
          </w:p>
        </w:tc>
      </w:tr>
      <w:tr w:rsidR="00336765" w:rsidRPr="0094483D" w:rsidTr="00376F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4" w:type="dxa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55-64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Удовлетворительно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Е</w:t>
            </w:r>
          </w:p>
        </w:tc>
      </w:tr>
      <w:tr w:rsidR="00336765" w:rsidRPr="0094483D" w:rsidTr="00376F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4" w:type="dxa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30-54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Неудовлетворительно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proofErr w:type="gramStart"/>
            <w:r w:rsidRPr="0094483D">
              <w:t>F</w:t>
            </w:r>
            <w:proofErr w:type="gramEnd"/>
            <w:r w:rsidRPr="0094483D">
              <w:t>Х</w:t>
            </w:r>
          </w:p>
        </w:tc>
      </w:tr>
      <w:tr w:rsidR="00336765" w:rsidRPr="0094483D" w:rsidTr="00376F9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54" w:type="dxa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1-29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Неудовлетворительно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336765" w:rsidRPr="0094483D" w:rsidRDefault="00336765" w:rsidP="0094483D">
            <w:pPr>
              <w:shd w:val="clear" w:color="auto" w:fill="FFFFFF"/>
              <w:jc w:val="center"/>
            </w:pPr>
            <w:r w:rsidRPr="0094483D">
              <w:t>F</w:t>
            </w:r>
          </w:p>
        </w:tc>
      </w:tr>
    </w:tbl>
    <w:p w:rsidR="00336765" w:rsidRPr="0094483D" w:rsidRDefault="00336765" w:rsidP="0094483D">
      <w:pPr>
        <w:ind w:firstLine="720"/>
        <w:jc w:val="both"/>
      </w:pPr>
    </w:p>
    <w:p w:rsidR="007E4C36" w:rsidRPr="0094483D" w:rsidRDefault="007E4C36" w:rsidP="0094483D">
      <w:pPr>
        <w:ind w:firstLine="720"/>
        <w:jc w:val="both"/>
      </w:pPr>
      <w:r w:rsidRPr="0094483D">
        <w:t xml:space="preserve">Пример задания к контрольной работе представлен в приложении А. </w:t>
      </w:r>
    </w:p>
    <w:p w:rsidR="007E4C36" w:rsidRPr="0094483D" w:rsidRDefault="007E4C36" w:rsidP="0094483D">
      <w:pPr>
        <w:ind w:firstLine="720"/>
        <w:jc w:val="both"/>
      </w:pPr>
      <w:r w:rsidRPr="0094483D">
        <w:t>Образец выполнения контрольной работы, содержащий пояснения и методические указания по каждому заданию, представлен в приложении Б.</w:t>
      </w:r>
    </w:p>
    <w:p w:rsidR="007E4C36" w:rsidRPr="0094483D" w:rsidRDefault="007E4C36" w:rsidP="0094483D">
      <w:pPr>
        <w:ind w:firstLine="720"/>
        <w:jc w:val="both"/>
        <w:rPr>
          <w:sz w:val="28"/>
          <w:szCs w:val="28"/>
        </w:rPr>
      </w:pPr>
      <w:r w:rsidRPr="0094483D">
        <w:t>Студенту предоставляется возможность дополнительной (платной) консультации по выполнению контрольной работы лектором, ведущим дисциплину «Экономика и организация производства». Цель данной консультации – подготовка к выполнению  контрольной работы: пояснение заданий к контрольной работе, решение типовых задач и примеров, ответы на вопросы студентов.</w:t>
      </w:r>
      <w:r w:rsidRPr="0094483D">
        <w:rPr>
          <w:sz w:val="28"/>
          <w:szCs w:val="28"/>
        </w:rPr>
        <w:t xml:space="preserve"> </w:t>
      </w:r>
    </w:p>
    <w:p w:rsidR="00336765" w:rsidRPr="00336765" w:rsidRDefault="00336765" w:rsidP="0094483D">
      <w:pPr>
        <w:pStyle w:val="1"/>
        <w:spacing w:before="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94483D">
        <w:rPr>
          <w:rFonts w:ascii="Times New Roman" w:hAnsi="Times New Roman" w:cs="Times New Roman"/>
          <w:b w:val="0"/>
          <w:i/>
          <w:sz w:val="24"/>
          <w:szCs w:val="24"/>
        </w:rPr>
        <w:br w:type="page"/>
      </w:r>
      <w:bookmarkStart w:id="0" w:name="_Toc224034003"/>
      <w:bookmarkStart w:id="1" w:name="_Toc284398094"/>
      <w:r w:rsidRPr="00336765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lastRenderedPageBreak/>
        <w:t>ЛИТЕРАТУРА</w:t>
      </w:r>
      <w:bookmarkEnd w:id="0"/>
      <w:bookmarkEnd w:id="1"/>
    </w:p>
    <w:p w:rsidR="00336765" w:rsidRPr="00336765" w:rsidRDefault="00336765" w:rsidP="00336765">
      <w:pPr>
        <w:rPr>
          <w:b/>
        </w:rPr>
      </w:pP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  <w:rPr>
          <w:lang w:val="uk-UA"/>
        </w:rPr>
      </w:pPr>
      <w:r w:rsidRPr="00336765">
        <w:rPr>
          <w:lang w:val="uk-UA"/>
        </w:rPr>
        <w:t>Економіка підприємства : навчальний посібник / В. С. </w:t>
      </w:r>
      <w:proofErr w:type="spellStart"/>
      <w:r w:rsidRPr="00336765">
        <w:rPr>
          <w:lang w:val="uk-UA"/>
        </w:rPr>
        <w:t>Рижиков</w:t>
      </w:r>
      <w:proofErr w:type="spellEnd"/>
      <w:r w:rsidRPr="00336765">
        <w:rPr>
          <w:lang w:val="uk-UA"/>
        </w:rPr>
        <w:t>, В. А. </w:t>
      </w:r>
      <w:proofErr w:type="spellStart"/>
      <w:r w:rsidRPr="00336765">
        <w:rPr>
          <w:lang w:val="uk-UA"/>
        </w:rPr>
        <w:t>Панков</w:t>
      </w:r>
      <w:proofErr w:type="spellEnd"/>
      <w:r w:rsidRPr="00336765">
        <w:rPr>
          <w:lang w:val="uk-UA"/>
        </w:rPr>
        <w:t>, Є. О. </w:t>
      </w:r>
      <w:proofErr w:type="spellStart"/>
      <w:r w:rsidRPr="00336765">
        <w:rPr>
          <w:lang w:val="uk-UA"/>
        </w:rPr>
        <w:t>Підгора</w:t>
      </w:r>
      <w:proofErr w:type="spellEnd"/>
      <w:r w:rsidRPr="00336765">
        <w:rPr>
          <w:lang w:val="uk-UA"/>
        </w:rPr>
        <w:t>, В. В. Ровенська. – Київ : Слово, 2004. – 272 с. – ISBN 966–8407–25–4.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  <w:rPr>
          <w:lang w:val="uk-UA"/>
        </w:rPr>
      </w:pPr>
      <w:proofErr w:type="spellStart"/>
      <w:r w:rsidRPr="00336765">
        <w:rPr>
          <w:lang w:val="uk-UA"/>
        </w:rPr>
        <w:t>Экономика</w:t>
      </w:r>
      <w:proofErr w:type="spellEnd"/>
      <w:r w:rsidRPr="00336765">
        <w:rPr>
          <w:lang w:val="uk-UA"/>
        </w:rPr>
        <w:t xml:space="preserve"> </w:t>
      </w:r>
      <w:proofErr w:type="spellStart"/>
      <w:r w:rsidRPr="00336765">
        <w:rPr>
          <w:lang w:val="uk-UA"/>
        </w:rPr>
        <w:t>пре</w:t>
      </w:r>
      <w:r w:rsidRPr="00336765">
        <w:rPr>
          <w:lang w:val="uk-UA"/>
        </w:rPr>
        <w:t>д</w:t>
      </w:r>
      <w:r w:rsidRPr="00336765">
        <w:rPr>
          <w:lang w:val="uk-UA"/>
        </w:rPr>
        <w:t>приятия</w:t>
      </w:r>
      <w:proofErr w:type="spellEnd"/>
      <w:r w:rsidRPr="00336765">
        <w:rPr>
          <w:lang w:val="uk-UA"/>
        </w:rPr>
        <w:t xml:space="preserve"> / В. С. </w:t>
      </w:r>
      <w:proofErr w:type="spellStart"/>
      <w:r w:rsidRPr="00336765">
        <w:rPr>
          <w:lang w:val="uk-UA"/>
        </w:rPr>
        <w:t>Рыжиков</w:t>
      </w:r>
      <w:proofErr w:type="spellEnd"/>
      <w:r w:rsidRPr="00336765">
        <w:rPr>
          <w:lang w:val="uk-UA"/>
        </w:rPr>
        <w:t>, В. А. </w:t>
      </w:r>
      <w:proofErr w:type="spellStart"/>
      <w:r w:rsidRPr="00336765">
        <w:rPr>
          <w:lang w:val="uk-UA"/>
        </w:rPr>
        <w:t>Панков</w:t>
      </w:r>
      <w:proofErr w:type="spellEnd"/>
      <w:r w:rsidRPr="00336765">
        <w:rPr>
          <w:lang w:val="uk-UA"/>
        </w:rPr>
        <w:t>, В. В. Ро–венская, Е. А. </w:t>
      </w:r>
      <w:proofErr w:type="spellStart"/>
      <w:r w:rsidRPr="00336765">
        <w:rPr>
          <w:lang w:val="uk-UA"/>
        </w:rPr>
        <w:t>Подгора</w:t>
      </w:r>
      <w:proofErr w:type="spellEnd"/>
      <w:r w:rsidRPr="00336765">
        <w:rPr>
          <w:lang w:val="uk-UA"/>
        </w:rPr>
        <w:t xml:space="preserve">. – </w:t>
      </w:r>
      <w:proofErr w:type="spellStart"/>
      <w:r w:rsidRPr="00336765">
        <w:rPr>
          <w:lang w:val="uk-UA"/>
        </w:rPr>
        <w:t>Краматорск</w:t>
      </w:r>
      <w:proofErr w:type="spellEnd"/>
      <w:r w:rsidRPr="00336765">
        <w:rPr>
          <w:lang w:val="uk-UA"/>
        </w:rPr>
        <w:t> : ДГМА, 2007. – 240 с.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  <w:rPr>
          <w:lang w:val="uk-UA"/>
        </w:rPr>
      </w:pPr>
      <w:r w:rsidRPr="00336765">
        <w:rPr>
          <w:lang w:val="uk-UA"/>
        </w:rPr>
        <w:t>Економіка підприємства. Практикум: Навчальний посібник для студентів вищих навчальних закладів / В. С. </w:t>
      </w:r>
      <w:proofErr w:type="spellStart"/>
      <w:r w:rsidRPr="00336765">
        <w:rPr>
          <w:lang w:val="uk-UA"/>
        </w:rPr>
        <w:t>Рижиков</w:t>
      </w:r>
      <w:proofErr w:type="spellEnd"/>
      <w:r w:rsidRPr="00336765">
        <w:rPr>
          <w:lang w:val="uk-UA"/>
        </w:rPr>
        <w:t>, В. А. </w:t>
      </w:r>
      <w:proofErr w:type="spellStart"/>
      <w:r w:rsidRPr="00336765">
        <w:rPr>
          <w:lang w:val="uk-UA"/>
        </w:rPr>
        <w:t>Панков</w:t>
      </w:r>
      <w:proofErr w:type="spellEnd"/>
      <w:r w:rsidRPr="00336765">
        <w:rPr>
          <w:lang w:val="uk-UA"/>
        </w:rPr>
        <w:t>, В. В. Ровенська, Є. О. </w:t>
      </w:r>
      <w:proofErr w:type="spellStart"/>
      <w:r w:rsidRPr="00336765">
        <w:rPr>
          <w:lang w:val="uk-UA"/>
        </w:rPr>
        <w:t>Підгора</w:t>
      </w:r>
      <w:proofErr w:type="spellEnd"/>
      <w:r w:rsidRPr="00336765">
        <w:rPr>
          <w:lang w:val="uk-UA"/>
        </w:rPr>
        <w:t>. – Київ : Слово, 2004. – 160 с. – ISBN 966–8407–25–1.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  <w:rPr>
          <w:lang w:val="uk-UA"/>
        </w:rPr>
      </w:pPr>
      <w:r w:rsidRPr="00336765">
        <w:rPr>
          <w:lang w:val="uk-UA"/>
        </w:rPr>
        <w:t>Економіка підприємства : підручник / М. Г. </w:t>
      </w:r>
      <w:proofErr w:type="spellStart"/>
      <w:r w:rsidRPr="00336765">
        <w:rPr>
          <w:lang w:val="uk-UA"/>
        </w:rPr>
        <w:t>Грещак</w:t>
      </w:r>
      <w:proofErr w:type="spellEnd"/>
      <w:r w:rsidRPr="00336765">
        <w:rPr>
          <w:lang w:val="uk-UA"/>
        </w:rPr>
        <w:t>, В. М. </w:t>
      </w:r>
      <w:proofErr w:type="spellStart"/>
      <w:r w:rsidRPr="00336765">
        <w:rPr>
          <w:lang w:val="uk-UA"/>
        </w:rPr>
        <w:t>Колот</w:t>
      </w:r>
      <w:proofErr w:type="spellEnd"/>
      <w:r w:rsidRPr="00336765">
        <w:rPr>
          <w:lang w:val="uk-UA"/>
        </w:rPr>
        <w:t>, А. П. Наливайко, С. Ф. </w:t>
      </w:r>
      <w:proofErr w:type="spellStart"/>
      <w:r w:rsidRPr="00336765">
        <w:rPr>
          <w:lang w:val="uk-UA"/>
        </w:rPr>
        <w:t>Покропивний</w:t>
      </w:r>
      <w:proofErr w:type="spellEnd"/>
      <w:r w:rsidRPr="00336765">
        <w:rPr>
          <w:lang w:val="uk-UA"/>
        </w:rPr>
        <w:t>; за ред. С. Ф. </w:t>
      </w:r>
      <w:proofErr w:type="spellStart"/>
      <w:r w:rsidRPr="00336765">
        <w:rPr>
          <w:lang w:val="uk-UA"/>
        </w:rPr>
        <w:t>Покропивного</w:t>
      </w:r>
      <w:proofErr w:type="spellEnd"/>
      <w:r w:rsidRPr="00336765">
        <w:rPr>
          <w:lang w:val="uk-UA"/>
        </w:rPr>
        <w:t>. – К. : КНЕУ, 2006. – 528 с.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  <w:rPr>
          <w:lang w:val="uk-UA"/>
        </w:rPr>
      </w:pPr>
      <w:r w:rsidRPr="00336765">
        <w:rPr>
          <w:lang w:val="uk-UA"/>
        </w:rPr>
        <w:t>Бондар Н. М. Економіка підприємства: навчальний посібник / Н. М. Бондар. – К. : А.С.К., 2004, – 400 с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  <w:rPr>
          <w:lang w:val="uk-UA"/>
        </w:rPr>
      </w:pPr>
      <w:proofErr w:type="spellStart"/>
      <w:r w:rsidRPr="00336765">
        <w:rPr>
          <w:lang w:val="uk-UA"/>
        </w:rPr>
        <w:t>Бойчик</w:t>
      </w:r>
      <w:proofErr w:type="spellEnd"/>
      <w:r w:rsidRPr="00336765">
        <w:rPr>
          <w:lang w:val="uk-UA"/>
        </w:rPr>
        <w:t xml:space="preserve"> І. М. Економіка підприємства : </w:t>
      </w:r>
      <w:proofErr w:type="spellStart"/>
      <w:r w:rsidRPr="00336765">
        <w:rPr>
          <w:lang w:val="uk-UA"/>
        </w:rPr>
        <w:t>навч</w:t>
      </w:r>
      <w:proofErr w:type="spellEnd"/>
      <w:r w:rsidRPr="00336765">
        <w:rPr>
          <w:lang w:val="uk-UA"/>
        </w:rPr>
        <w:t>. посібник / І. М. </w:t>
      </w:r>
      <w:proofErr w:type="spellStart"/>
      <w:r w:rsidRPr="00336765">
        <w:rPr>
          <w:lang w:val="uk-UA"/>
        </w:rPr>
        <w:t>Бойчик</w:t>
      </w:r>
      <w:proofErr w:type="spellEnd"/>
      <w:r w:rsidRPr="00336765">
        <w:rPr>
          <w:lang w:val="uk-UA"/>
        </w:rPr>
        <w:t xml:space="preserve">. – К. : </w:t>
      </w:r>
      <w:proofErr w:type="spellStart"/>
      <w:r w:rsidRPr="00336765">
        <w:rPr>
          <w:lang w:val="uk-UA"/>
        </w:rPr>
        <w:t>Атіка</w:t>
      </w:r>
      <w:proofErr w:type="spellEnd"/>
      <w:r w:rsidRPr="00336765">
        <w:rPr>
          <w:lang w:val="uk-UA"/>
        </w:rPr>
        <w:t>, 2002. – 480 с.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  <w:rPr>
          <w:lang w:val="uk-UA"/>
        </w:rPr>
      </w:pPr>
      <w:r w:rsidRPr="00336765">
        <w:t>Организация производства для студентов экономических специальностей всех форм обучения и слушат</w:t>
      </w:r>
      <w:r w:rsidRPr="00336765">
        <w:t>е</w:t>
      </w:r>
      <w:r w:rsidRPr="00336765">
        <w:t>лей системы производственно-экономического обучение кадров</w:t>
      </w:r>
      <w:proofErr w:type="gramStart"/>
      <w:r w:rsidRPr="00336765">
        <w:t xml:space="preserve"> :</w:t>
      </w:r>
      <w:proofErr w:type="gramEnd"/>
      <w:r w:rsidRPr="00336765">
        <w:t xml:space="preserve"> курс лекций / сост.: В. С. Рыжиков, В. А. Панков, Е. К. </w:t>
      </w:r>
      <w:proofErr w:type="spellStart"/>
      <w:r w:rsidRPr="00336765">
        <w:t>Добыкина</w:t>
      </w:r>
      <w:proofErr w:type="spellEnd"/>
      <w:r w:rsidRPr="00336765">
        <w:t>, О. С. </w:t>
      </w:r>
      <w:proofErr w:type="spellStart"/>
      <w:r w:rsidRPr="00336765">
        <w:t>Шишкевич</w:t>
      </w:r>
      <w:proofErr w:type="spellEnd"/>
      <w:r w:rsidRPr="00336765">
        <w:t>. – Краматорск</w:t>
      </w:r>
      <w:proofErr w:type="gramStart"/>
      <w:r w:rsidRPr="00336765">
        <w:t> :</w:t>
      </w:r>
      <w:proofErr w:type="gramEnd"/>
      <w:r w:rsidRPr="00336765">
        <w:t xml:space="preserve"> ДГМА, 2005. – 204 с.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  <w:rPr>
          <w:lang w:val="uk-UA"/>
        </w:rPr>
      </w:pPr>
      <w:r w:rsidRPr="00336765">
        <w:rPr>
          <w:lang w:val="uk-UA"/>
        </w:rPr>
        <w:t>Економіка та організація виробництва: підручник / за ред.</w:t>
      </w:r>
      <w:r w:rsidRPr="00336765">
        <w:t xml:space="preserve"> </w:t>
      </w:r>
      <w:r w:rsidRPr="00336765">
        <w:rPr>
          <w:lang w:val="uk-UA"/>
        </w:rPr>
        <w:t>В.</w:t>
      </w:r>
      <w:r w:rsidRPr="00336765">
        <w:rPr>
          <w:lang w:val="en-US"/>
        </w:rPr>
        <w:t> </w:t>
      </w:r>
      <w:r w:rsidRPr="00336765">
        <w:rPr>
          <w:lang w:val="uk-UA"/>
        </w:rPr>
        <w:t>Г.</w:t>
      </w:r>
      <w:r w:rsidRPr="00336765">
        <w:rPr>
          <w:lang w:val="en-US"/>
        </w:rPr>
        <w:t> </w:t>
      </w:r>
      <w:r w:rsidRPr="00336765">
        <w:rPr>
          <w:lang w:val="uk-UA"/>
        </w:rPr>
        <w:t>Герасимчука. А.</w:t>
      </w:r>
      <w:r w:rsidRPr="00336765">
        <w:rPr>
          <w:lang w:val="en-US"/>
        </w:rPr>
        <w:t> </w:t>
      </w:r>
      <w:r w:rsidRPr="00336765">
        <w:rPr>
          <w:lang w:val="uk-UA"/>
        </w:rPr>
        <w:t>Е.</w:t>
      </w:r>
      <w:r w:rsidRPr="00336765">
        <w:rPr>
          <w:lang w:val="en-US"/>
        </w:rPr>
        <w:t> </w:t>
      </w:r>
      <w:proofErr w:type="spellStart"/>
      <w:r w:rsidRPr="00336765">
        <w:rPr>
          <w:lang w:val="uk-UA"/>
        </w:rPr>
        <w:t>Розенплентера</w:t>
      </w:r>
      <w:proofErr w:type="spellEnd"/>
      <w:r w:rsidRPr="00336765">
        <w:rPr>
          <w:lang w:val="uk-UA"/>
        </w:rPr>
        <w:t>.</w:t>
      </w:r>
      <w:r w:rsidRPr="00336765">
        <w:t xml:space="preserve"> –</w:t>
      </w:r>
      <w:r w:rsidRPr="00336765">
        <w:rPr>
          <w:lang w:val="uk-UA"/>
        </w:rPr>
        <w:t xml:space="preserve"> К.</w:t>
      </w:r>
      <w:proofErr w:type="gramStart"/>
      <w:r w:rsidRPr="00336765">
        <w:rPr>
          <w:lang w:val="en-US"/>
        </w:rPr>
        <w:t> </w:t>
      </w:r>
      <w:r w:rsidRPr="00336765">
        <w:rPr>
          <w:lang w:val="uk-UA"/>
        </w:rPr>
        <w:t>:</w:t>
      </w:r>
      <w:proofErr w:type="gramEnd"/>
      <w:r w:rsidRPr="00336765">
        <w:rPr>
          <w:lang w:val="uk-UA"/>
        </w:rPr>
        <w:t xml:space="preserve"> Знання, 2007.</w:t>
      </w:r>
      <w:r w:rsidRPr="00336765">
        <w:t xml:space="preserve"> –</w:t>
      </w:r>
      <w:r w:rsidRPr="00336765">
        <w:rPr>
          <w:lang w:val="uk-UA"/>
        </w:rPr>
        <w:t xml:space="preserve"> 678 с. – ISBN</w:t>
      </w:r>
      <w:r w:rsidRPr="00336765">
        <w:rPr>
          <w:lang w:val="en-US"/>
        </w:rPr>
        <w:t> </w:t>
      </w:r>
      <w:r w:rsidRPr="00336765">
        <w:rPr>
          <w:lang w:val="uk-UA"/>
        </w:rPr>
        <w:t>966–346–214–0.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</w:pPr>
      <w:r w:rsidRPr="00336765">
        <w:t>Тюленев Л. В. Организация и планирование машиностроител</w:t>
      </w:r>
      <w:r w:rsidRPr="00336765">
        <w:t>ь</w:t>
      </w:r>
      <w:r w:rsidRPr="00336765">
        <w:t>ного производства: учеб. Пособие / Л. В. Тюленев. – СПб. : Бизнес-пресса, 2001. – 304 </w:t>
      </w:r>
      <w:proofErr w:type="gramStart"/>
      <w:r w:rsidRPr="00336765">
        <w:t>с</w:t>
      </w:r>
      <w:proofErr w:type="gramEnd"/>
      <w:r w:rsidRPr="00336765">
        <w:t xml:space="preserve">. 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</w:pPr>
      <w:proofErr w:type="spellStart"/>
      <w:r w:rsidRPr="00336765">
        <w:t>Фатхутдинов</w:t>
      </w:r>
      <w:proofErr w:type="spellEnd"/>
      <w:r w:rsidRPr="00336765">
        <w:t> О. А. Организация производства</w:t>
      </w:r>
      <w:proofErr w:type="gramStart"/>
      <w:r w:rsidRPr="00336765">
        <w:t> :</w:t>
      </w:r>
      <w:proofErr w:type="gramEnd"/>
      <w:r w:rsidRPr="00336765">
        <w:t xml:space="preserve"> учебник / О. А. </w:t>
      </w:r>
      <w:proofErr w:type="spellStart"/>
      <w:r w:rsidRPr="00336765">
        <w:t>Фатхутдинов</w:t>
      </w:r>
      <w:proofErr w:type="spellEnd"/>
      <w:r w:rsidRPr="00336765">
        <w:t>. – М.</w:t>
      </w:r>
      <w:proofErr w:type="gramStart"/>
      <w:r w:rsidRPr="00336765">
        <w:t> :</w:t>
      </w:r>
      <w:proofErr w:type="gramEnd"/>
      <w:r w:rsidRPr="00336765">
        <w:t xml:space="preserve"> ИНФОРМ, 2002. – 672 с. 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</w:pPr>
      <w:proofErr w:type="spellStart"/>
      <w:r w:rsidRPr="00336765">
        <w:t>Золотогоров</w:t>
      </w:r>
      <w:proofErr w:type="spellEnd"/>
      <w:r w:rsidRPr="00336765">
        <w:t xml:space="preserve"> В. Г. Организация и планирование производства: </w:t>
      </w:r>
      <w:proofErr w:type="spellStart"/>
      <w:r w:rsidRPr="00336765">
        <w:t>практ</w:t>
      </w:r>
      <w:proofErr w:type="spellEnd"/>
      <w:r w:rsidRPr="00336765">
        <w:t>. Пособие / В. Г. </w:t>
      </w:r>
      <w:proofErr w:type="spellStart"/>
      <w:r w:rsidRPr="00336765">
        <w:t>Золотогоров</w:t>
      </w:r>
      <w:proofErr w:type="spellEnd"/>
      <w:r w:rsidRPr="00336765">
        <w:t>. – Мн.</w:t>
      </w:r>
      <w:proofErr w:type="gramStart"/>
      <w:r w:rsidRPr="00336765">
        <w:t> :</w:t>
      </w:r>
      <w:proofErr w:type="gramEnd"/>
      <w:r w:rsidRPr="00336765">
        <w:t xml:space="preserve"> </w:t>
      </w:r>
      <w:proofErr w:type="spellStart"/>
      <w:r w:rsidRPr="00336765">
        <w:t>ФУАинформ</w:t>
      </w:r>
      <w:proofErr w:type="spellEnd"/>
      <w:r w:rsidRPr="00336765">
        <w:t>, 2001. – 528 с.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</w:pPr>
      <w:proofErr w:type="spellStart"/>
      <w:r w:rsidRPr="00336765">
        <w:t>Гриньова</w:t>
      </w:r>
      <w:proofErr w:type="spellEnd"/>
      <w:r w:rsidRPr="00336765">
        <w:t xml:space="preserve"> В. Н. </w:t>
      </w:r>
      <w:proofErr w:type="spellStart"/>
      <w:r w:rsidRPr="00336765">
        <w:t>Організація</w:t>
      </w:r>
      <w:proofErr w:type="spellEnd"/>
      <w:r w:rsidRPr="00336765">
        <w:t xml:space="preserve"> </w:t>
      </w:r>
      <w:proofErr w:type="spellStart"/>
      <w:r w:rsidRPr="00336765">
        <w:t>виробництва</w:t>
      </w:r>
      <w:proofErr w:type="spellEnd"/>
      <w:r w:rsidRPr="00336765">
        <w:t xml:space="preserve"> : </w:t>
      </w:r>
      <w:proofErr w:type="spellStart"/>
      <w:r w:rsidRPr="00336765">
        <w:t>навчальний</w:t>
      </w:r>
      <w:proofErr w:type="spellEnd"/>
      <w:r w:rsidRPr="00336765">
        <w:t xml:space="preserve"> </w:t>
      </w:r>
      <w:proofErr w:type="spellStart"/>
      <w:proofErr w:type="gramStart"/>
      <w:r w:rsidRPr="00336765">
        <w:t>пос</w:t>
      </w:r>
      <w:proofErr w:type="gramEnd"/>
      <w:r w:rsidRPr="00336765">
        <w:t>ібник</w:t>
      </w:r>
      <w:proofErr w:type="spellEnd"/>
      <w:r w:rsidRPr="00336765">
        <w:t xml:space="preserve"> / В. Н. </w:t>
      </w:r>
      <w:proofErr w:type="spellStart"/>
      <w:r w:rsidRPr="00336765">
        <w:t>Гриньова</w:t>
      </w:r>
      <w:proofErr w:type="spellEnd"/>
      <w:r w:rsidRPr="00336765">
        <w:t>, М. М. Салун. – Х.</w:t>
      </w:r>
      <w:proofErr w:type="gramStart"/>
      <w:r w:rsidRPr="00336765">
        <w:t> :</w:t>
      </w:r>
      <w:proofErr w:type="gramEnd"/>
      <w:r w:rsidRPr="00336765">
        <w:t xml:space="preserve"> ІНЖЕК, 2005. – 552 с.</w:t>
      </w:r>
    </w:p>
    <w:p w:rsidR="00336765" w:rsidRPr="00336765" w:rsidRDefault="00336765" w:rsidP="00336765">
      <w:pPr>
        <w:widowControl w:val="0"/>
        <w:numPr>
          <w:ilvl w:val="3"/>
          <w:numId w:val="8"/>
        </w:numPr>
        <w:snapToGrid w:val="0"/>
        <w:jc w:val="both"/>
      </w:pPr>
      <w:r w:rsidRPr="00336765">
        <w:rPr>
          <w:kern w:val="32"/>
        </w:rPr>
        <w:t xml:space="preserve">Методическое </w:t>
      </w:r>
      <w:r w:rsidRPr="00336765">
        <w:t>пособие</w:t>
      </w:r>
      <w:r w:rsidRPr="00336765">
        <w:rPr>
          <w:kern w:val="32"/>
        </w:rPr>
        <w:t xml:space="preserve"> по изучению дисциплины «Организация производства» студентами всех специальностей заочной формы обучения / сост.: Н. В. </w:t>
      </w:r>
      <w:proofErr w:type="spellStart"/>
      <w:r w:rsidRPr="00336765">
        <w:rPr>
          <w:kern w:val="32"/>
        </w:rPr>
        <w:t>Чернышова</w:t>
      </w:r>
      <w:proofErr w:type="spellEnd"/>
      <w:r w:rsidRPr="00336765">
        <w:rPr>
          <w:kern w:val="32"/>
        </w:rPr>
        <w:t>, С. Н. </w:t>
      </w:r>
      <w:proofErr w:type="spellStart"/>
      <w:r w:rsidRPr="00336765">
        <w:rPr>
          <w:kern w:val="32"/>
        </w:rPr>
        <w:t>Грибкова</w:t>
      </w:r>
      <w:proofErr w:type="spellEnd"/>
      <w:r w:rsidRPr="00336765">
        <w:rPr>
          <w:kern w:val="32"/>
        </w:rPr>
        <w:t>, С. В. </w:t>
      </w:r>
      <w:proofErr w:type="spellStart"/>
      <w:r w:rsidRPr="00336765">
        <w:rPr>
          <w:kern w:val="32"/>
        </w:rPr>
        <w:t>Чемерис</w:t>
      </w:r>
      <w:proofErr w:type="spellEnd"/>
      <w:r w:rsidRPr="00336765">
        <w:rPr>
          <w:kern w:val="32"/>
        </w:rPr>
        <w:t>; под</w:t>
      </w:r>
      <w:proofErr w:type="gramStart"/>
      <w:r w:rsidRPr="00336765">
        <w:rPr>
          <w:kern w:val="32"/>
        </w:rPr>
        <w:t>.</w:t>
      </w:r>
      <w:proofErr w:type="gramEnd"/>
      <w:r w:rsidRPr="00336765">
        <w:rPr>
          <w:kern w:val="32"/>
        </w:rPr>
        <w:t xml:space="preserve"> </w:t>
      </w:r>
      <w:proofErr w:type="gramStart"/>
      <w:r w:rsidRPr="00336765">
        <w:rPr>
          <w:kern w:val="32"/>
        </w:rPr>
        <w:t>р</w:t>
      </w:r>
      <w:proofErr w:type="gramEnd"/>
      <w:r w:rsidRPr="00336765">
        <w:rPr>
          <w:kern w:val="32"/>
        </w:rPr>
        <w:t>ед. В. С. Рыжикова. – Краматорск</w:t>
      </w:r>
      <w:proofErr w:type="gramStart"/>
      <w:r w:rsidRPr="00336765">
        <w:rPr>
          <w:kern w:val="32"/>
        </w:rPr>
        <w:t> </w:t>
      </w:r>
      <w:r w:rsidRPr="00336765">
        <w:rPr>
          <w:bCs/>
          <w:kern w:val="32"/>
        </w:rPr>
        <w:t>:</w:t>
      </w:r>
      <w:proofErr w:type="gramEnd"/>
      <w:r w:rsidRPr="00336765">
        <w:rPr>
          <w:kern w:val="32"/>
        </w:rPr>
        <w:t xml:space="preserve"> ДГМА, 2009. – 60 с.</w:t>
      </w:r>
    </w:p>
    <w:p w:rsidR="00336765" w:rsidRPr="00336765" w:rsidRDefault="00336765">
      <w:pPr>
        <w:spacing w:after="200" w:line="276" w:lineRule="auto"/>
        <w:rPr>
          <w:bCs/>
          <w:iCs/>
        </w:rPr>
      </w:pPr>
    </w:p>
    <w:p w:rsidR="00336765" w:rsidRDefault="00336765">
      <w:pPr>
        <w:spacing w:after="200" w:line="276" w:lineRule="auto"/>
        <w:rPr>
          <w:b/>
          <w:bCs/>
          <w:iCs/>
        </w:rPr>
      </w:pPr>
      <w:r>
        <w:rPr>
          <w:i/>
        </w:rPr>
        <w:br w:type="page"/>
      </w:r>
    </w:p>
    <w:p w:rsidR="007E4C36" w:rsidRDefault="007E4C36" w:rsidP="00B6378E">
      <w:pPr>
        <w:pStyle w:val="21"/>
        <w:spacing w:before="0" w:after="0"/>
        <w:ind w:firstLine="573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336765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>ПРИЛОЖЕН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ИЕ А</w:t>
      </w:r>
    </w:p>
    <w:p w:rsidR="00B6378E" w:rsidRPr="00B6378E" w:rsidRDefault="00B6378E" w:rsidP="00B6378E">
      <w:pPr>
        <w:pStyle w:val="21"/>
        <w:spacing w:before="0" w:after="0"/>
        <w:ind w:firstLine="573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B6378E">
        <w:rPr>
          <w:rFonts w:ascii="Times New Roman" w:hAnsi="Times New Roman" w:cs="Times New Roman"/>
          <w:i w:val="0"/>
          <w:sz w:val="24"/>
          <w:szCs w:val="24"/>
          <w:lang w:val="ru-RU"/>
        </w:rPr>
        <w:t>Контрольная работа по дисциплине «Экономика и организация производства»</w:t>
      </w:r>
    </w:p>
    <w:p w:rsidR="00B6378E" w:rsidRDefault="00B6378E" w:rsidP="00B6378E">
      <w:pPr>
        <w:pStyle w:val="21"/>
        <w:spacing w:before="0" w:after="0"/>
        <w:ind w:firstLine="573"/>
        <w:jc w:val="center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B6378E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Для студентов технических специальностей заочной формы обучения</w:t>
      </w:r>
    </w:p>
    <w:p w:rsidR="00B6378E" w:rsidRPr="00B6378E" w:rsidRDefault="00B6378E" w:rsidP="00B6378E">
      <w:pPr>
        <w:pStyle w:val="21"/>
        <w:spacing w:before="0" w:after="0"/>
        <w:ind w:firstLine="573"/>
        <w:jc w:val="center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БИЛЕТ №1</w:t>
      </w:r>
    </w:p>
    <w:p w:rsidR="00404D05" w:rsidRPr="00CB5B50" w:rsidRDefault="00404D05" w:rsidP="00404D05">
      <w:pPr>
        <w:pStyle w:val="21"/>
        <w:ind w:firstLine="573"/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CB5B50">
        <w:rPr>
          <w:rFonts w:ascii="Times New Roman" w:hAnsi="Times New Roman" w:cs="Times New Roman"/>
          <w:b w:val="0"/>
          <w:sz w:val="24"/>
          <w:szCs w:val="24"/>
          <w:lang w:val="ru-RU"/>
        </w:rPr>
        <w:t>I. Ответьте на тесты:</w:t>
      </w:r>
    </w:p>
    <w:p w:rsidR="00404D05" w:rsidRPr="00CB5B50" w:rsidRDefault="00981B6A" w:rsidP="00981B6A">
      <w:pPr>
        <w:pStyle w:val="a"/>
        <w:numPr>
          <w:ilvl w:val="0"/>
          <w:numId w:val="0"/>
        </w:numPr>
        <w:ind w:firstLine="573"/>
      </w:pPr>
      <w:r w:rsidRPr="00CB5B50">
        <w:t xml:space="preserve">1. </w:t>
      </w:r>
      <w:r w:rsidR="00404D05" w:rsidRPr="00CB5B50">
        <w:t>Необязательные расходы, которые возникают в результате определенных недостатков организации производства, нарушения технологии и тому подобное, – это ...</w:t>
      </w:r>
    </w:p>
    <w:p w:rsidR="00404D05" w:rsidRPr="00CB5B50" w:rsidRDefault="00981B6A" w:rsidP="00981B6A">
      <w:pPr>
        <w:ind w:firstLine="573"/>
        <w:jc w:val="both"/>
      </w:pPr>
      <w:r w:rsidRPr="00CB5B50">
        <w:t xml:space="preserve">А) </w:t>
      </w:r>
      <w:r w:rsidR="00404D05" w:rsidRPr="00CB5B50">
        <w:t>производительные расходы;</w:t>
      </w:r>
    </w:p>
    <w:p w:rsidR="00981B6A" w:rsidRPr="00CB5B50" w:rsidRDefault="00981B6A" w:rsidP="00981B6A">
      <w:pPr>
        <w:ind w:firstLine="573"/>
        <w:jc w:val="both"/>
        <w:rPr>
          <w:bCs/>
        </w:rPr>
      </w:pPr>
      <w:r w:rsidRPr="00CB5B50">
        <w:rPr>
          <w:bCs/>
        </w:rPr>
        <w:t xml:space="preserve">Б) </w:t>
      </w:r>
      <w:r w:rsidR="00404D05" w:rsidRPr="00CB5B50">
        <w:rPr>
          <w:bCs/>
        </w:rPr>
        <w:t>непроизводительные расходы.</w:t>
      </w:r>
    </w:p>
    <w:p w:rsidR="00981B6A" w:rsidRPr="00CB5B50" w:rsidRDefault="00981B6A" w:rsidP="00981B6A">
      <w:pPr>
        <w:ind w:firstLine="573"/>
        <w:jc w:val="both"/>
        <w:rPr>
          <w:bCs/>
        </w:rPr>
      </w:pPr>
    </w:p>
    <w:p w:rsidR="00404D05" w:rsidRPr="00CB5B50" w:rsidRDefault="00981B6A" w:rsidP="00981B6A">
      <w:pPr>
        <w:ind w:firstLine="573"/>
        <w:jc w:val="both"/>
        <w:rPr>
          <w:bCs/>
        </w:rPr>
      </w:pPr>
      <w:r w:rsidRPr="00CB5B50">
        <w:t xml:space="preserve">2. </w:t>
      </w:r>
      <w:r w:rsidR="00404D05" w:rsidRPr="00CB5B50">
        <w:t>В состав основных производственных средств относят:</w:t>
      </w:r>
    </w:p>
    <w:p w:rsidR="00404D05" w:rsidRPr="00CB5B50" w:rsidRDefault="00981B6A" w:rsidP="00981B6A">
      <w:pPr>
        <w:pStyle w:val="a4"/>
        <w:ind w:firstLine="573"/>
        <w:rPr>
          <w:bCs/>
          <w:szCs w:val="24"/>
        </w:rPr>
      </w:pPr>
      <w:r w:rsidRPr="00CB5B50">
        <w:rPr>
          <w:bCs/>
          <w:szCs w:val="24"/>
        </w:rPr>
        <w:t xml:space="preserve">А) </w:t>
      </w:r>
      <w:r w:rsidR="00404D05" w:rsidRPr="00CB5B50">
        <w:rPr>
          <w:bCs/>
          <w:szCs w:val="24"/>
        </w:rPr>
        <w:t>здания, сооружения, передаточные устройства, транспортные средства;</w:t>
      </w:r>
    </w:p>
    <w:p w:rsidR="00404D05" w:rsidRPr="00CB5B50" w:rsidRDefault="00981B6A" w:rsidP="00981B6A">
      <w:pPr>
        <w:pStyle w:val="a4"/>
        <w:ind w:firstLine="573"/>
        <w:rPr>
          <w:szCs w:val="24"/>
        </w:rPr>
      </w:pPr>
      <w:r w:rsidRPr="00CB5B50">
        <w:rPr>
          <w:szCs w:val="24"/>
        </w:rPr>
        <w:t xml:space="preserve">Б) </w:t>
      </w:r>
      <w:r w:rsidR="00404D05" w:rsidRPr="00CB5B50">
        <w:rPr>
          <w:szCs w:val="24"/>
        </w:rPr>
        <w:t>здания, сооружения, передаточные устройства, оборудование, незавершенное производство, инструменты и приборы, транспортные средства;</w:t>
      </w:r>
    </w:p>
    <w:p w:rsidR="00981B6A" w:rsidRPr="00CB5B50" w:rsidRDefault="00981B6A" w:rsidP="00981B6A">
      <w:pPr>
        <w:pStyle w:val="a4"/>
        <w:ind w:firstLine="573"/>
        <w:rPr>
          <w:szCs w:val="24"/>
        </w:rPr>
      </w:pPr>
      <w:r w:rsidRPr="00CB5B50">
        <w:rPr>
          <w:szCs w:val="24"/>
        </w:rPr>
        <w:t xml:space="preserve">В) </w:t>
      </w:r>
      <w:r w:rsidR="00404D05" w:rsidRPr="00CB5B50">
        <w:rPr>
          <w:szCs w:val="24"/>
        </w:rPr>
        <w:t>здания, сооружения, машины, оборудование, транспортные средства, инструменты и приборы, запасы сырья и материалов.</w:t>
      </w:r>
    </w:p>
    <w:p w:rsidR="00981B6A" w:rsidRPr="00CB5B50" w:rsidRDefault="00981B6A" w:rsidP="00981B6A">
      <w:pPr>
        <w:pStyle w:val="a4"/>
        <w:ind w:firstLine="573"/>
        <w:rPr>
          <w:szCs w:val="24"/>
        </w:rPr>
      </w:pPr>
    </w:p>
    <w:p w:rsidR="00981B6A" w:rsidRPr="00CB5B50" w:rsidRDefault="00981B6A" w:rsidP="00981B6A">
      <w:pPr>
        <w:pStyle w:val="a4"/>
        <w:ind w:firstLine="573"/>
        <w:rPr>
          <w:bCs/>
          <w:szCs w:val="24"/>
        </w:rPr>
      </w:pPr>
      <w:r w:rsidRPr="00CB5B50">
        <w:rPr>
          <w:bCs/>
          <w:szCs w:val="24"/>
        </w:rPr>
        <w:t xml:space="preserve">3. </w:t>
      </w:r>
      <w:r w:rsidR="00404D05" w:rsidRPr="00CB5B50">
        <w:rPr>
          <w:bCs/>
          <w:szCs w:val="24"/>
        </w:rPr>
        <w:t>Какова величина коэффициента закрепления операций при массовом производстве:</w:t>
      </w:r>
    </w:p>
    <w:p w:rsidR="00981B6A" w:rsidRPr="00CB5B50" w:rsidRDefault="00404D05" w:rsidP="00981B6A">
      <w:pPr>
        <w:pStyle w:val="a4"/>
        <w:ind w:firstLine="573"/>
        <w:rPr>
          <w:szCs w:val="24"/>
        </w:rPr>
      </w:pPr>
      <w:r w:rsidRPr="00CB5B50">
        <w:rPr>
          <w:szCs w:val="24"/>
        </w:rPr>
        <w:t>А)&gt;40;</w:t>
      </w:r>
      <w:r w:rsidRPr="00CB5B50">
        <w:rPr>
          <w:szCs w:val="24"/>
        </w:rPr>
        <w:tab/>
        <w:t>Б)  =1;</w:t>
      </w:r>
      <w:r w:rsidRPr="00CB5B50">
        <w:rPr>
          <w:szCs w:val="24"/>
        </w:rPr>
        <w:tab/>
        <w:t xml:space="preserve">В) =11…40; </w:t>
      </w:r>
      <w:r w:rsidRPr="00CB5B50">
        <w:rPr>
          <w:szCs w:val="24"/>
        </w:rPr>
        <w:tab/>
        <w:t>Г)=2…10 .</w:t>
      </w:r>
    </w:p>
    <w:p w:rsidR="00981B6A" w:rsidRPr="00CB5B50" w:rsidRDefault="00981B6A" w:rsidP="00981B6A">
      <w:pPr>
        <w:pStyle w:val="a4"/>
        <w:ind w:firstLine="573"/>
        <w:rPr>
          <w:bCs/>
          <w:szCs w:val="24"/>
        </w:rPr>
      </w:pPr>
    </w:p>
    <w:p w:rsidR="00404D05" w:rsidRPr="00CB5B50" w:rsidRDefault="00981B6A" w:rsidP="00981B6A">
      <w:pPr>
        <w:pStyle w:val="a4"/>
        <w:ind w:firstLine="573"/>
        <w:rPr>
          <w:szCs w:val="24"/>
        </w:rPr>
      </w:pPr>
      <w:r w:rsidRPr="00CB5B50">
        <w:rPr>
          <w:bCs/>
          <w:szCs w:val="24"/>
        </w:rPr>
        <w:t xml:space="preserve">4. </w:t>
      </w:r>
      <w:r w:rsidR="00404D05" w:rsidRPr="00CB5B50">
        <w:rPr>
          <w:bCs/>
          <w:szCs w:val="24"/>
        </w:rPr>
        <w:t>Инструментальное хозяйство занимается:</w:t>
      </w:r>
    </w:p>
    <w:p w:rsidR="00404D05" w:rsidRPr="00CB5B50" w:rsidRDefault="00404D05" w:rsidP="00981B6A">
      <w:pPr>
        <w:tabs>
          <w:tab w:val="left" w:pos="5670"/>
        </w:tabs>
        <w:ind w:firstLine="573"/>
        <w:jc w:val="both"/>
      </w:pPr>
      <w:r w:rsidRPr="00CB5B50">
        <w:t>А) изготовлением конкретного инструмента;</w:t>
      </w:r>
    </w:p>
    <w:p w:rsidR="00404D05" w:rsidRPr="00CB5B50" w:rsidRDefault="00404D05" w:rsidP="00981B6A">
      <w:pPr>
        <w:tabs>
          <w:tab w:val="left" w:pos="5670"/>
        </w:tabs>
        <w:ind w:firstLine="573"/>
        <w:jc w:val="both"/>
      </w:pPr>
      <w:r w:rsidRPr="00CB5B50">
        <w:t>Б) ремонтом и заточкой действующего инструмента;</w:t>
      </w:r>
    </w:p>
    <w:p w:rsidR="00404D05" w:rsidRPr="00CB5B50" w:rsidRDefault="00404D05" w:rsidP="00981B6A">
      <w:pPr>
        <w:tabs>
          <w:tab w:val="left" w:pos="5670"/>
        </w:tabs>
        <w:ind w:firstLine="573"/>
        <w:jc w:val="both"/>
      </w:pPr>
      <w:r w:rsidRPr="00CB5B50">
        <w:t>В) поставками инструмента по кооперативным поставкам.</w:t>
      </w:r>
    </w:p>
    <w:p w:rsidR="00404D05" w:rsidRPr="00CB5B50" w:rsidRDefault="00404D05" w:rsidP="00404D05">
      <w:pPr>
        <w:pStyle w:val="a4"/>
        <w:ind w:firstLine="573"/>
        <w:rPr>
          <w:szCs w:val="24"/>
        </w:rPr>
      </w:pPr>
    </w:p>
    <w:p w:rsidR="00404D05" w:rsidRPr="00CB5B50" w:rsidRDefault="00404D05" w:rsidP="00404D05">
      <w:pPr>
        <w:pStyle w:val="21"/>
        <w:ind w:firstLine="573"/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CB5B50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I </w:t>
      </w:r>
      <w:proofErr w:type="spellStart"/>
      <w:r w:rsidRPr="00CB5B50">
        <w:rPr>
          <w:rFonts w:ascii="Times New Roman" w:hAnsi="Times New Roman" w:cs="Times New Roman"/>
          <w:b w:val="0"/>
          <w:sz w:val="24"/>
          <w:szCs w:val="24"/>
          <w:lang w:val="ru-RU"/>
        </w:rPr>
        <w:t>I</w:t>
      </w:r>
      <w:proofErr w:type="spellEnd"/>
      <w:r w:rsidRPr="00CB5B50">
        <w:rPr>
          <w:rFonts w:ascii="Times New Roman" w:hAnsi="Times New Roman" w:cs="Times New Roman"/>
          <w:b w:val="0"/>
          <w:sz w:val="24"/>
          <w:szCs w:val="24"/>
          <w:lang w:val="ru-RU"/>
        </w:rPr>
        <w:t>. Произведите расчет</w:t>
      </w:r>
      <w:r w:rsidR="00981B6A" w:rsidRPr="00CB5B50">
        <w:rPr>
          <w:rFonts w:ascii="Times New Roman" w:hAnsi="Times New Roman" w:cs="Times New Roman"/>
          <w:b w:val="0"/>
          <w:sz w:val="24"/>
          <w:szCs w:val="24"/>
          <w:lang w:val="ru-RU"/>
        </w:rPr>
        <w:t>ы</w:t>
      </w:r>
      <w:r w:rsidRPr="00CB5B50">
        <w:rPr>
          <w:rFonts w:ascii="Times New Roman" w:hAnsi="Times New Roman" w:cs="Times New Roman"/>
          <w:b w:val="0"/>
          <w:sz w:val="24"/>
          <w:szCs w:val="24"/>
          <w:lang w:val="ru-RU"/>
        </w:rPr>
        <w:t>:</w:t>
      </w:r>
    </w:p>
    <w:p w:rsidR="00404D05" w:rsidRPr="00CB5B50" w:rsidRDefault="00404D05" w:rsidP="00404D05">
      <w:pPr>
        <w:tabs>
          <w:tab w:val="left" w:pos="2055"/>
        </w:tabs>
        <w:ind w:firstLine="573"/>
        <w:jc w:val="both"/>
        <w:rPr>
          <w:lang w:val="uk-UA"/>
        </w:rPr>
      </w:pPr>
    </w:p>
    <w:p w:rsidR="00981B6A" w:rsidRPr="00CB5B50" w:rsidRDefault="00981B6A" w:rsidP="00981B6A">
      <w:pPr>
        <w:pStyle w:val="a7"/>
        <w:spacing w:after="0"/>
        <w:ind w:firstLine="573"/>
        <w:jc w:val="both"/>
        <w:rPr>
          <w:bCs/>
        </w:rPr>
      </w:pPr>
      <w:r w:rsidRPr="00CB5B50">
        <w:rPr>
          <w:spacing w:val="-4"/>
        </w:rPr>
        <w:t xml:space="preserve">5. </w:t>
      </w:r>
      <w:r w:rsidR="00D67C7B" w:rsidRPr="00CB5B50">
        <w:rPr>
          <w:bCs/>
        </w:rPr>
        <w:t xml:space="preserve">Определите среднегодовую стоимость основных средств на основании следующих данных: </w:t>
      </w:r>
      <w:r w:rsidRPr="00CB5B50">
        <w:rPr>
          <w:bCs/>
        </w:rPr>
        <w:t>с</w:t>
      </w:r>
      <w:r w:rsidR="00D67C7B" w:rsidRPr="00CB5B50">
        <w:rPr>
          <w:bCs/>
        </w:rPr>
        <w:t>тоимость к началу года – 62,4 </w:t>
      </w:r>
      <w:proofErr w:type="spellStart"/>
      <w:proofErr w:type="gramStart"/>
      <w:r w:rsidR="00D67C7B" w:rsidRPr="00CB5B50">
        <w:rPr>
          <w:bCs/>
        </w:rPr>
        <w:t>млн</w:t>
      </w:r>
      <w:proofErr w:type="spellEnd"/>
      <w:proofErr w:type="gramEnd"/>
      <w:r w:rsidR="00D67C7B" w:rsidRPr="00CB5B50">
        <w:rPr>
          <w:bCs/>
        </w:rPr>
        <w:t> </w:t>
      </w:r>
      <w:proofErr w:type="spellStart"/>
      <w:r w:rsidR="00D67C7B" w:rsidRPr="00CB5B50">
        <w:rPr>
          <w:bCs/>
        </w:rPr>
        <w:t>грн</w:t>
      </w:r>
      <w:proofErr w:type="spellEnd"/>
      <w:r w:rsidR="00D67C7B" w:rsidRPr="00CB5B50">
        <w:rPr>
          <w:bCs/>
        </w:rPr>
        <w:t>. Намечено ввести в эксплуатацию новые производственные средства в январе 4 </w:t>
      </w:r>
      <w:proofErr w:type="spellStart"/>
      <w:proofErr w:type="gramStart"/>
      <w:r w:rsidR="00D67C7B" w:rsidRPr="00CB5B50">
        <w:rPr>
          <w:bCs/>
        </w:rPr>
        <w:t>млн</w:t>
      </w:r>
      <w:proofErr w:type="spellEnd"/>
      <w:proofErr w:type="gramEnd"/>
      <w:r w:rsidR="00D67C7B" w:rsidRPr="00CB5B50">
        <w:rPr>
          <w:bCs/>
        </w:rPr>
        <w:t> </w:t>
      </w:r>
      <w:proofErr w:type="spellStart"/>
      <w:r w:rsidR="00D67C7B" w:rsidRPr="00CB5B50">
        <w:rPr>
          <w:bCs/>
        </w:rPr>
        <w:t>грн</w:t>
      </w:r>
      <w:proofErr w:type="spellEnd"/>
      <w:r w:rsidR="00D67C7B" w:rsidRPr="00CB5B50">
        <w:rPr>
          <w:bCs/>
        </w:rPr>
        <w:t>., в марте 22 </w:t>
      </w:r>
      <w:proofErr w:type="spellStart"/>
      <w:r w:rsidR="00D67C7B" w:rsidRPr="00CB5B50">
        <w:rPr>
          <w:bCs/>
        </w:rPr>
        <w:t>млн</w:t>
      </w:r>
      <w:proofErr w:type="spellEnd"/>
      <w:r w:rsidR="00D67C7B" w:rsidRPr="00CB5B50">
        <w:rPr>
          <w:bCs/>
        </w:rPr>
        <w:t> </w:t>
      </w:r>
      <w:proofErr w:type="spellStart"/>
      <w:r w:rsidR="00D67C7B" w:rsidRPr="00CB5B50">
        <w:rPr>
          <w:bCs/>
        </w:rPr>
        <w:t>грн</w:t>
      </w:r>
      <w:proofErr w:type="spellEnd"/>
      <w:r w:rsidR="00D67C7B" w:rsidRPr="00CB5B50">
        <w:rPr>
          <w:bCs/>
        </w:rPr>
        <w:t>. Стоимость основных средств, намеченных к выбытию в ноябре месяце – 18 </w:t>
      </w:r>
      <w:proofErr w:type="spellStart"/>
      <w:proofErr w:type="gramStart"/>
      <w:r w:rsidR="00D67C7B" w:rsidRPr="00CB5B50">
        <w:rPr>
          <w:bCs/>
        </w:rPr>
        <w:t>млн</w:t>
      </w:r>
      <w:proofErr w:type="spellEnd"/>
      <w:proofErr w:type="gramEnd"/>
      <w:r w:rsidR="00D67C7B" w:rsidRPr="00CB5B50">
        <w:rPr>
          <w:bCs/>
        </w:rPr>
        <w:t> </w:t>
      </w:r>
      <w:proofErr w:type="spellStart"/>
      <w:r w:rsidR="00D67C7B" w:rsidRPr="00CB5B50">
        <w:rPr>
          <w:bCs/>
        </w:rPr>
        <w:t>грн</w:t>
      </w:r>
      <w:proofErr w:type="spellEnd"/>
      <w:r w:rsidRPr="00CB5B50">
        <w:rPr>
          <w:bCs/>
        </w:rPr>
        <w:t>.</w:t>
      </w:r>
    </w:p>
    <w:p w:rsidR="00981B6A" w:rsidRPr="00CB5B50" w:rsidRDefault="00981B6A" w:rsidP="00981B6A">
      <w:pPr>
        <w:pStyle w:val="a7"/>
        <w:spacing w:after="0"/>
        <w:ind w:firstLine="573"/>
        <w:jc w:val="both"/>
        <w:rPr>
          <w:bCs/>
        </w:rPr>
      </w:pPr>
    </w:p>
    <w:p w:rsidR="00404D05" w:rsidRPr="00CB5B50" w:rsidRDefault="00981B6A" w:rsidP="00981B6A">
      <w:pPr>
        <w:pStyle w:val="a7"/>
        <w:spacing w:after="0"/>
        <w:ind w:firstLine="573"/>
        <w:jc w:val="both"/>
        <w:rPr>
          <w:bCs/>
        </w:rPr>
      </w:pPr>
      <w:r w:rsidRPr="00CB5B50">
        <w:rPr>
          <w:bCs/>
        </w:rPr>
        <w:t xml:space="preserve">6. </w:t>
      </w:r>
      <w:r w:rsidR="00404D05" w:rsidRPr="00CB5B50">
        <w:t xml:space="preserve">Определите размер показателя  фондоотдачи на основании следующих данных: объем выпущенной продукции 72000 </w:t>
      </w:r>
      <w:proofErr w:type="spellStart"/>
      <w:r w:rsidR="00404D05" w:rsidRPr="00CB5B50">
        <w:t>грн</w:t>
      </w:r>
      <w:proofErr w:type="spellEnd"/>
      <w:proofErr w:type="gramStart"/>
      <w:r w:rsidR="00404D05" w:rsidRPr="00CB5B50">
        <w:t xml:space="preserve"> ,</w:t>
      </w:r>
      <w:proofErr w:type="gramEnd"/>
      <w:r w:rsidR="00404D05" w:rsidRPr="00CB5B50">
        <w:t xml:space="preserve"> с</w:t>
      </w:r>
      <w:r w:rsidRPr="00CB5B50">
        <w:t xml:space="preserve">умма основных средств 25000 </w:t>
      </w:r>
      <w:proofErr w:type="spellStart"/>
      <w:r w:rsidRPr="00CB5B50">
        <w:t>грн</w:t>
      </w:r>
      <w:proofErr w:type="spellEnd"/>
      <w:r w:rsidRPr="00CB5B50">
        <w:t>.</w:t>
      </w:r>
    </w:p>
    <w:p w:rsidR="00404D05" w:rsidRPr="00CB5B50" w:rsidRDefault="00404D05" w:rsidP="00404D05">
      <w:pPr>
        <w:ind w:firstLine="573"/>
        <w:jc w:val="both"/>
      </w:pPr>
    </w:p>
    <w:p w:rsidR="00D67C7B" w:rsidRPr="00CB5B50" w:rsidRDefault="00981B6A" w:rsidP="00D67C7B">
      <w:pPr>
        <w:pStyle w:val="a7"/>
        <w:spacing w:after="0"/>
        <w:ind w:firstLine="573"/>
        <w:jc w:val="both"/>
        <w:rPr>
          <w:bCs/>
        </w:rPr>
      </w:pPr>
      <w:r w:rsidRPr="00CB5B50">
        <w:t xml:space="preserve">7. </w:t>
      </w:r>
      <w:r w:rsidRPr="00CB5B50">
        <w:rPr>
          <w:bCs/>
        </w:rPr>
        <w:t xml:space="preserve">Определить величину амортизационных отчислений. </w:t>
      </w:r>
      <w:r w:rsidR="00D67C7B" w:rsidRPr="00CB5B50">
        <w:rPr>
          <w:bCs/>
        </w:rPr>
        <w:t>Первоначальная стоимость объекта основных средств 20 000 </w:t>
      </w:r>
      <w:proofErr w:type="spellStart"/>
      <w:r w:rsidR="00D67C7B" w:rsidRPr="00CB5B50">
        <w:rPr>
          <w:bCs/>
        </w:rPr>
        <w:t>грн</w:t>
      </w:r>
      <w:proofErr w:type="spellEnd"/>
      <w:r w:rsidR="00D67C7B" w:rsidRPr="00CB5B50">
        <w:rPr>
          <w:bCs/>
        </w:rPr>
        <w:t>. Ликвидационная стоимость 2000 </w:t>
      </w:r>
      <w:proofErr w:type="spellStart"/>
      <w:r w:rsidR="00D67C7B" w:rsidRPr="00CB5B50">
        <w:rPr>
          <w:bCs/>
        </w:rPr>
        <w:t>грн</w:t>
      </w:r>
      <w:proofErr w:type="spellEnd"/>
      <w:r w:rsidR="00D67C7B" w:rsidRPr="00CB5B50">
        <w:rPr>
          <w:bCs/>
        </w:rPr>
        <w:t xml:space="preserve">. Период эксплуатации 5 лет. Предприятие насчитывает амортизацию методом прямолинейного списания. </w:t>
      </w:r>
    </w:p>
    <w:p w:rsidR="00D67C7B" w:rsidRPr="00CB5B50" w:rsidRDefault="00D67C7B" w:rsidP="00D67C7B">
      <w:pPr>
        <w:pStyle w:val="a7"/>
        <w:spacing w:after="0"/>
        <w:ind w:firstLine="573"/>
        <w:jc w:val="both"/>
      </w:pPr>
    </w:p>
    <w:p w:rsidR="00D67C7B" w:rsidRPr="00CB5B50" w:rsidRDefault="00981B6A" w:rsidP="00D67C7B">
      <w:pPr>
        <w:pStyle w:val="a7"/>
        <w:spacing w:after="0"/>
        <w:ind w:firstLine="573"/>
        <w:jc w:val="both"/>
        <w:rPr>
          <w:bCs/>
        </w:rPr>
      </w:pPr>
      <w:r w:rsidRPr="00CB5B50">
        <w:t xml:space="preserve">8. </w:t>
      </w:r>
      <w:r w:rsidRPr="00CB5B50">
        <w:rPr>
          <w:bCs/>
        </w:rPr>
        <w:t>Определить коэффициент оборачиваемости на основании следующих данных</w:t>
      </w:r>
      <w:r w:rsidR="00D67C7B" w:rsidRPr="00CB5B50">
        <w:rPr>
          <w:bCs/>
        </w:rPr>
        <w:t>: размер оборотных средств предприятия в отчетном году составляет 27 </w:t>
      </w:r>
      <w:proofErr w:type="spellStart"/>
      <w:proofErr w:type="gramStart"/>
      <w:r w:rsidR="00D67C7B" w:rsidRPr="00CB5B50">
        <w:rPr>
          <w:bCs/>
        </w:rPr>
        <w:t>тыс</w:t>
      </w:r>
      <w:proofErr w:type="spellEnd"/>
      <w:proofErr w:type="gramEnd"/>
      <w:r w:rsidR="00D67C7B" w:rsidRPr="00CB5B50">
        <w:rPr>
          <w:bCs/>
        </w:rPr>
        <w:t> </w:t>
      </w:r>
      <w:proofErr w:type="spellStart"/>
      <w:r w:rsidR="00D67C7B" w:rsidRPr="00CB5B50">
        <w:rPr>
          <w:bCs/>
        </w:rPr>
        <w:t>грн</w:t>
      </w:r>
      <w:proofErr w:type="spellEnd"/>
      <w:r w:rsidR="00D67C7B" w:rsidRPr="00CB5B50">
        <w:rPr>
          <w:bCs/>
        </w:rPr>
        <w:t>, а объем реализованной продукции – 105 </w:t>
      </w:r>
      <w:proofErr w:type="spellStart"/>
      <w:r w:rsidR="00D67C7B" w:rsidRPr="00CB5B50">
        <w:rPr>
          <w:bCs/>
        </w:rPr>
        <w:t>тыс</w:t>
      </w:r>
      <w:proofErr w:type="spellEnd"/>
      <w:r w:rsidR="00D67C7B" w:rsidRPr="00CB5B50">
        <w:rPr>
          <w:bCs/>
        </w:rPr>
        <w:t> </w:t>
      </w:r>
      <w:proofErr w:type="spellStart"/>
      <w:r w:rsidR="00D67C7B" w:rsidRPr="00CB5B50">
        <w:rPr>
          <w:bCs/>
        </w:rPr>
        <w:t>грн</w:t>
      </w:r>
      <w:proofErr w:type="spellEnd"/>
      <w:r w:rsidR="00D67C7B" w:rsidRPr="00CB5B50">
        <w:rPr>
          <w:bCs/>
        </w:rPr>
        <w:t>.</w:t>
      </w:r>
    </w:p>
    <w:p w:rsidR="00D67C7B" w:rsidRPr="00CB5B50" w:rsidRDefault="00D67C7B" w:rsidP="00D67C7B">
      <w:pPr>
        <w:pStyle w:val="a7"/>
        <w:spacing w:after="0"/>
        <w:ind w:firstLine="573"/>
        <w:jc w:val="both"/>
      </w:pPr>
    </w:p>
    <w:p w:rsidR="00CB5B50" w:rsidRDefault="00981B6A" w:rsidP="00CB5B50">
      <w:pPr>
        <w:pStyle w:val="a7"/>
        <w:spacing w:after="0"/>
        <w:ind w:firstLine="573"/>
        <w:jc w:val="both"/>
        <w:rPr>
          <w:bCs/>
        </w:rPr>
      </w:pPr>
      <w:r w:rsidRPr="00CB5B50">
        <w:rPr>
          <w:bCs/>
        </w:rPr>
        <w:t xml:space="preserve">9. </w:t>
      </w:r>
      <w:r w:rsidR="00D67C7B" w:rsidRPr="00CB5B50">
        <w:rPr>
          <w:bCs/>
        </w:rPr>
        <w:t>Годовая производственная программа – 10000 изделий. Норма времени на изготовление одного изделия – 4 часа.</w:t>
      </w:r>
      <w:r w:rsidRPr="00CB5B50">
        <w:rPr>
          <w:bCs/>
        </w:rPr>
        <w:t xml:space="preserve"> </w:t>
      </w:r>
      <w:r w:rsidR="00D67C7B" w:rsidRPr="00CB5B50">
        <w:rPr>
          <w:bCs/>
        </w:rPr>
        <w:t xml:space="preserve">Предполагается перевыполнение норм на 20 %. </w:t>
      </w:r>
      <w:r w:rsidR="00D33C9A">
        <w:rPr>
          <w:bCs/>
        </w:rPr>
        <w:t>Фонд рабочего времени 1 рабочего – 1864 часа</w:t>
      </w:r>
      <w:r w:rsidR="00D67C7B" w:rsidRPr="00CB5B50">
        <w:rPr>
          <w:bCs/>
        </w:rPr>
        <w:t>.</w:t>
      </w:r>
      <w:r w:rsidRPr="00CB5B50">
        <w:rPr>
          <w:bCs/>
        </w:rPr>
        <w:t xml:space="preserve"> </w:t>
      </w:r>
      <w:r w:rsidR="00D67C7B" w:rsidRPr="00CB5B50">
        <w:rPr>
          <w:bCs/>
        </w:rPr>
        <w:t>Определить численность основных рабочих за год.</w:t>
      </w:r>
    </w:p>
    <w:p w:rsidR="00CB5B50" w:rsidRDefault="00CB5B50" w:rsidP="00CB5B50">
      <w:pPr>
        <w:pStyle w:val="a7"/>
        <w:spacing w:after="0"/>
        <w:ind w:firstLine="573"/>
        <w:jc w:val="both"/>
        <w:rPr>
          <w:bCs/>
        </w:rPr>
      </w:pPr>
    </w:p>
    <w:p w:rsidR="00981B6A" w:rsidRPr="00CB5B50" w:rsidRDefault="00981B6A" w:rsidP="00CB5B50">
      <w:pPr>
        <w:pStyle w:val="a7"/>
        <w:spacing w:after="0"/>
        <w:ind w:firstLine="573"/>
        <w:jc w:val="both"/>
        <w:rPr>
          <w:bCs/>
        </w:rPr>
      </w:pPr>
      <w:r w:rsidRPr="00CB5B50">
        <w:t xml:space="preserve">10. Определить выработку на 1 рабочего </w:t>
      </w:r>
      <w:r w:rsidRPr="00CB5B50">
        <w:rPr>
          <w:bCs/>
        </w:rPr>
        <w:t>на основании следующих данных:</w:t>
      </w:r>
      <w:r w:rsidR="00CB5B50">
        <w:rPr>
          <w:bCs/>
        </w:rPr>
        <w:t xml:space="preserve"> </w:t>
      </w:r>
      <w:r w:rsidRPr="00CB5B50">
        <w:t xml:space="preserve">объём валовой продукции - </w:t>
      </w:r>
      <w:r w:rsidR="00AE4A54" w:rsidRPr="00CB5B50">
        <w:t>51,62 </w:t>
      </w:r>
      <w:proofErr w:type="spellStart"/>
      <w:proofErr w:type="gramStart"/>
      <w:r w:rsidR="00AE4A54" w:rsidRPr="00CB5B50">
        <w:t>млн</w:t>
      </w:r>
      <w:proofErr w:type="spellEnd"/>
      <w:proofErr w:type="gramEnd"/>
      <w:r w:rsidR="00AE4A54" w:rsidRPr="00CB5B50">
        <w:t> </w:t>
      </w:r>
      <w:proofErr w:type="spellStart"/>
      <w:r w:rsidR="00AE4A54" w:rsidRPr="00CB5B50">
        <w:t>грн</w:t>
      </w:r>
      <w:proofErr w:type="spellEnd"/>
      <w:r w:rsidR="00AE4A54" w:rsidRPr="00CB5B50">
        <w:t xml:space="preserve">, </w:t>
      </w:r>
      <w:r w:rsidR="00AE4A54" w:rsidRPr="00CB5B50">
        <w:rPr>
          <w:bCs/>
        </w:rPr>
        <w:t xml:space="preserve">численность </w:t>
      </w:r>
      <w:r w:rsidRPr="00CB5B50">
        <w:rPr>
          <w:bCs/>
        </w:rPr>
        <w:t>рабочих</w:t>
      </w:r>
      <w:r w:rsidR="00AE4A54" w:rsidRPr="00CB5B50">
        <w:rPr>
          <w:bCs/>
        </w:rPr>
        <w:t xml:space="preserve"> –</w:t>
      </w:r>
      <w:r w:rsidRPr="00CB5B50">
        <w:rPr>
          <w:bCs/>
        </w:rPr>
        <w:t xml:space="preserve"> 1250 человек</w:t>
      </w:r>
    </w:p>
    <w:p w:rsidR="00B6378E" w:rsidRDefault="00B6378E" w:rsidP="00981B6A">
      <w:pPr>
        <w:pStyle w:val="a9"/>
        <w:tabs>
          <w:tab w:val="left" w:pos="7695"/>
        </w:tabs>
        <w:ind w:firstLine="573"/>
        <w:rPr>
          <w:bCs/>
          <w:sz w:val="24"/>
          <w:szCs w:val="24"/>
        </w:rPr>
      </w:pPr>
    </w:p>
    <w:p w:rsidR="00981B6A" w:rsidRPr="00CB5B50" w:rsidRDefault="00981B6A" w:rsidP="00981B6A">
      <w:pPr>
        <w:pStyle w:val="a9"/>
        <w:tabs>
          <w:tab w:val="left" w:pos="7695"/>
        </w:tabs>
        <w:ind w:firstLine="573"/>
        <w:rPr>
          <w:bCs/>
          <w:sz w:val="24"/>
          <w:szCs w:val="24"/>
        </w:rPr>
      </w:pPr>
      <w:r w:rsidRPr="00CB5B50">
        <w:rPr>
          <w:bCs/>
          <w:sz w:val="24"/>
          <w:szCs w:val="24"/>
        </w:rPr>
        <w:t xml:space="preserve">11. Определите сумму операционных затрат, на основании следующих данных: производственная себестоимость 120 </w:t>
      </w:r>
      <w:proofErr w:type="spellStart"/>
      <w:r w:rsidRPr="00CB5B50">
        <w:rPr>
          <w:bCs/>
          <w:sz w:val="24"/>
          <w:szCs w:val="24"/>
        </w:rPr>
        <w:t>грн</w:t>
      </w:r>
      <w:proofErr w:type="spellEnd"/>
      <w:r w:rsidRPr="00CB5B50">
        <w:rPr>
          <w:bCs/>
          <w:sz w:val="24"/>
          <w:szCs w:val="24"/>
        </w:rPr>
        <w:t>, административные затраты – 13%, затраты на сбыт 8%.</w:t>
      </w:r>
    </w:p>
    <w:p w:rsidR="00981B6A" w:rsidRPr="00CB5B50" w:rsidRDefault="00981B6A" w:rsidP="00981B6A">
      <w:pPr>
        <w:pStyle w:val="a9"/>
        <w:tabs>
          <w:tab w:val="left" w:pos="7695"/>
        </w:tabs>
        <w:ind w:firstLine="573"/>
        <w:rPr>
          <w:bCs/>
          <w:sz w:val="24"/>
          <w:szCs w:val="24"/>
        </w:rPr>
      </w:pPr>
    </w:p>
    <w:p w:rsidR="0015649A" w:rsidRDefault="00981B6A" w:rsidP="00981B6A">
      <w:pPr>
        <w:pStyle w:val="a9"/>
        <w:tabs>
          <w:tab w:val="left" w:pos="7695"/>
        </w:tabs>
        <w:ind w:firstLine="573"/>
        <w:rPr>
          <w:sz w:val="24"/>
          <w:szCs w:val="24"/>
        </w:rPr>
      </w:pPr>
      <w:r w:rsidRPr="00CB5B50">
        <w:rPr>
          <w:sz w:val="24"/>
          <w:szCs w:val="24"/>
        </w:rPr>
        <w:t xml:space="preserve">12. </w:t>
      </w:r>
      <w:r w:rsidR="00404D05" w:rsidRPr="00CB5B50">
        <w:rPr>
          <w:sz w:val="24"/>
          <w:szCs w:val="24"/>
        </w:rPr>
        <w:t>Опред</w:t>
      </w:r>
      <w:r w:rsidR="0015649A">
        <w:rPr>
          <w:sz w:val="24"/>
          <w:szCs w:val="24"/>
        </w:rPr>
        <w:t>елите оптовую</w:t>
      </w:r>
      <w:r w:rsidR="00AE4A54" w:rsidRPr="00CB5B50">
        <w:rPr>
          <w:sz w:val="24"/>
          <w:szCs w:val="24"/>
        </w:rPr>
        <w:t xml:space="preserve"> цену</w:t>
      </w:r>
      <w:r w:rsidR="0015649A">
        <w:rPr>
          <w:sz w:val="24"/>
          <w:szCs w:val="24"/>
        </w:rPr>
        <w:t xml:space="preserve"> производителя</w:t>
      </w:r>
      <w:r w:rsidR="00404D05" w:rsidRPr="00CB5B50">
        <w:rPr>
          <w:sz w:val="24"/>
          <w:szCs w:val="24"/>
        </w:rPr>
        <w:t xml:space="preserve">, если затраты составляют 205 </w:t>
      </w:r>
      <w:proofErr w:type="spellStart"/>
      <w:r w:rsidR="00404D05" w:rsidRPr="00CB5B50">
        <w:rPr>
          <w:sz w:val="24"/>
          <w:szCs w:val="24"/>
        </w:rPr>
        <w:t>грн</w:t>
      </w:r>
      <w:proofErr w:type="spellEnd"/>
      <w:r w:rsidR="00404D05" w:rsidRPr="00CB5B50">
        <w:rPr>
          <w:sz w:val="24"/>
          <w:szCs w:val="24"/>
        </w:rPr>
        <w:t>., норма прибыли 11%.</w:t>
      </w:r>
    </w:p>
    <w:p w:rsidR="00981B6A" w:rsidRPr="00CB5B50" w:rsidRDefault="0015649A" w:rsidP="00981B6A">
      <w:pPr>
        <w:pStyle w:val="a9"/>
        <w:tabs>
          <w:tab w:val="left" w:pos="7695"/>
        </w:tabs>
        <w:ind w:firstLine="573"/>
        <w:rPr>
          <w:sz w:val="24"/>
          <w:szCs w:val="24"/>
        </w:rPr>
      </w:pPr>
      <w:r w:rsidRPr="00CB5B50">
        <w:rPr>
          <w:sz w:val="24"/>
          <w:szCs w:val="24"/>
        </w:rPr>
        <w:t xml:space="preserve"> </w:t>
      </w:r>
    </w:p>
    <w:p w:rsidR="00404D05" w:rsidRPr="00CB5B50" w:rsidRDefault="00981B6A" w:rsidP="00981B6A">
      <w:pPr>
        <w:pStyle w:val="a9"/>
        <w:tabs>
          <w:tab w:val="left" w:pos="7695"/>
        </w:tabs>
        <w:ind w:firstLine="573"/>
        <w:rPr>
          <w:sz w:val="24"/>
          <w:szCs w:val="24"/>
        </w:rPr>
      </w:pPr>
      <w:r w:rsidRPr="00CB5B50">
        <w:rPr>
          <w:sz w:val="24"/>
          <w:szCs w:val="24"/>
        </w:rPr>
        <w:t xml:space="preserve">13. </w:t>
      </w:r>
      <w:r w:rsidR="00404D05" w:rsidRPr="00CB5B50">
        <w:rPr>
          <w:sz w:val="24"/>
          <w:szCs w:val="24"/>
        </w:rPr>
        <w:t xml:space="preserve">Определить расчётным путём, длительность производственного цикла изготовление партии изделий </w:t>
      </w:r>
      <w:r w:rsidR="00404D05" w:rsidRPr="00CB5B50">
        <w:rPr>
          <w:sz w:val="24"/>
          <w:szCs w:val="24"/>
          <w:lang w:val="en-US"/>
        </w:rPr>
        <w:t>N</w:t>
      </w:r>
      <w:r w:rsidR="00404D05" w:rsidRPr="00CB5B50">
        <w:rPr>
          <w:sz w:val="24"/>
          <w:szCs w:val="24"/>
        </w:rPr>
        <w:t>=250 шт. при последовательном виде д</w:t>
      </w:r>
      <w:r w:rsidRPr="00CB5B50">
        <w:rPr>
          <w:sz w:val="24"/>
          <w:szCs w:val="24"/>
        </w:rPr>
        <w:t xml:space="preserve">вижения. Длительность операций: </w:t>
      </w:r>
      <w:r w:rsidR="00404D05" w:rsidRPr="00CB5B50">
        <w:rPr>
          <w:sz w:val="24"/>
          <w:szCs w:val="24"/>
          <w:lang w:val="en-US"/>
        </w:rPr>
        <w:t>t</w:t>
      </w:r>
      <w:r w:rsidR="00404D05" w:rsidRPr="00CB5B50">
        <w:rPr>
          <w:sz w:val="24"/>
          <w:szCs w:val="24"/>
        </w:rPr>
        <w:t>1 = 12 мин.,</w:t>
      </w:r>
      <w:r w:rsidR="00404D05" w:rsidRPr="00CB5B50">
        <w:rPr>
          <w:sz w:val="24"/>
          <w:szCs w:val="24"/>
          <w:lang w:val="en-US"/>
        </w:rPr>
        <w:t>t</w:t>
      </w:r>
      <w:r w:rsidR="00404D05" w:rsidRPr="00CB5B50">
        <w:rPr>
          <w:sz w:val="24"/>
          <w:szCs w:val="24"/>
        </w:rPr>
        <w:t>2 = 15 мин. Количество оборудования на каждой операции</w:t>
      </w:r>
      <w:proofErr w:type="gramStart"/>
      <w:r w:rsidR="00404D05" w:rsidRPr="00CB5B50">
        <w:rPr>
          <w:sz w:val="24"/>
          <w:szCs w:val="24"/>
        </w:rPr>
        <w:t xml:space="preserve"> С</w:t>
      </w:r>
      <w:proofErr w:type="gramEnd"/>
      <w:r w:rsidR="00404D05" w:rsidRPr="00CB5B50">
        <w:rPr>
          <w:sz w:val="24"/>
          <w:szCs w:val="24"/>
        </w:rPr>
        <w:t>=1.</w:t>
      </w:r>
    </w:p>
    <w:p w:rsidR="00736830" w:rsidRPr="00CB5B50" w:rsidRDefault="00736830">
      <w:pPr>
        <w:ind w:firstLine="573"/>
      </w:pPr>
    </w:p>
    <w:p w:rsidR="00404D05" w:rsidRPr="00CB5B50" w:rsidRDefault="00CB5B50" w:rsidP="0015649A">
      <w:pPr>
        <w:ind w:firstLine="573"/>
        <w:jc w:val="both"/>
      </w:pPr>
      <w:r w:rsidRPr="00CB5B50">
        <w:rPr>
          <w:bCs/>
        </w:rPr>
        <w:t xml:space="preserve">14. </w:t>
      </w:r>
      <w:r w:rsidR="00404D05" w:rsidRPr="00CB5B50">
        <w:t xml:space="preserve">Определить расчётным путём, длительность производственного цикла изготовление партии изделий </w:t>
      </w:r>
      <w:r w:rsidR="00404D05" w:rsidRPr="00CB5B50">
        <w:rPr>
          <w:lang w:val="en-US"/>
        </w:rPr>
        <w:t>N</w:t>
      </w:r>
      <w:r w:rsidR="00404D05" w:rsidRPr="00CB5B50">
        <w:t xml:space="preserve">=250 шт. при последовательно-параллельном виде движения. Длительность операций: </w:t>
      </w:r>
      <w:r w:rsidR="00404D05" w:rsidRPr="00CB5B50">
        <w:rPr>
          <w:lang w:val="en-US"/>
        </w:rPr>
        <w:t>t</w:t>
      </w:r>
      <w:r w:rsidR="00404D05" w:rsidRPr="00CB5B50">
        <w:t xml:space="preserve">1 = 12 мин., </w:t>
      </w:r>
      <w:r w:rsidR="00404D05" w:rsidRPr="00CB5B50">
        <w:rPr>
          <w:lang w:val="en-US"/>
        </w:rPr>
        <w:t>t</w:t>
      </w:r>
      <w:r w:rsidR="00404D05" w:rsidRPr="00CB5B50">
        <w:t>2 = 15 мин. Количество оборудования на каждой операции</w:t>
      </w:r>
      <w:proofErr w:type="gramStart"/>
      <w:r w:rsidR="00404D05" w:rsidRPr="00CB5B50">
        <w:t xml:space="preserve"> С</w:t>
      </w:r>
      <w:proofErr w:type="gramEnd"/>
      <w:r w:rsidR="00404D05" w:rsidRPr="00CB5B50">
        <w:t>=1.</w:t>
      </w:r>
      <w:r w:rsidR="00D33C9A">
        <w:t xml:space="preserve"> Размер передаточной партии </w:t>
      </w:r>
      <w:proofErr w:type="gramStart"/>
      <w:r w:rsidR="00D33C9A">
        <w:t>р</w:t>
      </w:r>
      <w:proofErr w:type="gramEnd"/>
      <w:r w:rsidR="00D33C9A">
        <w:t>=50 шт.</w:t>
      </w:r>
    </w:p>
    <w:p w:rsidR="00404D05" w:rsidRPr="00CB5B50" w:rsidRDefault="00404D05" w:rsidP="0015649A">
      <w:pPr>
        <w:ind w:firstLine="573"/>
        <w:jc w:val="both"/>
      </w:pPr>
    </w:p>
    <w:p w:rsidR="00404D05" w:rsidRPr="00CB5B50" w:rsidRDefault="00CB5B50" w:rsidP="008416B3">
      <w:pPr>
        <w:ind w:firstLine="573"/>
        <w:jc w:val="both"/>
      </w:pPr>
      <w:r w:rsidRPr="00CB5B50">
        <w:rPr>
          <w:bCs/>
        </w:rPr>
        <w:t xml:space="preserve">15. </w:t>
      </w:r>
      <w:r w:rsidR="00404D05" w:rsidRPr="00CB5B50">
        <w:t xml:space="preserve">Определить расчётным путём, длительность производственного цикла изготовление партии изделий </w:t>
      </w:r>
      <w:r w:rsidR="00404D05" w:rsidRPr="00CB5B50">
        <w:rPr>
          <w:lang w:val="en-US"/>
        </w:rPr>
        <w:t>N</w:t>
      </w:r>
      <w:r w:rsidR="00404D05" w:rsidRPr="00CB5B50">
        <w:t xml:space="preserve">=250 шт. при параллельном виде движения. Длительность операций: </w:t>
      </w:r>
      <w:r w:rsidR="00404D05" w:rsidRPr="00CB5B50">
        <w:rPr>
          <w:lang w:val="en-US"/>
        </w:rPr>
        <w:t>t</w:t>
      </w:r>
      <w:r w:rsidR="00404D05" w:rsidRPr="00CB5B50">
        <w:t xml:space="preserve">1 = 12 мин., </w:t>
      </w:r>
      <w:r w:rsidR="00404D05" w:rsidRPr="00CB5B50">
        <w:rPr>
          <w:lang w:val="en-US"/>
        </w:rPr>
        <w:t>t</w:t>
      </w:r>
      <w:r w:rsidR="00404D05" w:rsidRPr="00CB5B50">
        <w:t>2 = 15 мин. Количество оборудования на каждой операции</w:t>
      </w:r>
      <w:proofErr w:type="gramStart"/>
      <w:r w:rsidR="00404D05" w:rsidRPr="00CB5B50">
        <w:t xml:space="preserve"> С</w:t>
      </w:r>
      <w:proofErr w:type="gramEnd"/>
      <w:r w:rsidR="00404D05" w:rsidRPr="00CB5B50">
        <w:t>=1.</w:t>
      </w:r>
      <w:r w:rsidR="008416B3" w:rsidRPr="008416B3">
        <w:t xml:space="preserve"> </w:t>
      </w:r>
      <w:r w:rsidR="008416B3">
        <w:t xml:space="preserve">Размер передаточной партии </w:t>
      </w:r>
      <w:proofErr w:type="gramStart"/>
      <w:r w:rsidR="008416B3">
        <w:t>р</w:t>
      </w:r>
      <w:proofErr w:type="gramEnd"/>
      <w:r w:rsidR="008416B3">
        <w:t>=50 шт.</w:t>
      </w:r>
    </w:p>
    <w:p w:rsidR="00404D05" w:rsidRPr="00CB5B50" w:rsidRDefault="00404D05">
      <w:pPr>
        <w:ind w:firstLine="573"/>
      </w:pPr>
    </w:p>
    <w:p w:rsidR="00404D05" w:rsidRPr="00CB5B50" w:rsidRDefault="00CB5B50" w:rsidP="00404D05">
      <w:pPr>
        <w:ind w:firstLine="573"/>
        <w:rPr>
          <w:bCs/>
        </w:rPr>
      </w:pPr>
      <w:r w:rsidRPr="00CB5B50">
        <w:rPr>
          <w:bCs/>
        </w:rPr>
        <w:t>16</w:t>
      </w:r>
      <w:r w:rsidR="00404D05" w:rsidRPr="00CB5B50">
        <w:rPr>
          <w:bCs/>
        </w:rPr>
        <w:t xml:space="preserve">. Определить </w:t>
      </w:r>
      <w:r w:rsidR="00404D05" w:rsidRPr="00CB5B50">
        <w:rPr>
          <w:bCs/>
          <w:position w:val="-24"/>
        </w:rPr>
        <w:object w:dxaOrig="46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24pt" o:ole="">
            <v:imagedata r:id="rId6" o:title=""/>
          </v:shape>
          <o:OLEObject Type="Embed" ProgID="Equation.3" ShapeID="_x0000_i1025" DrawAspect="Content" ObjectID="_1416373303" r:id="rId7"/>
        </w:object>
      </w:r>
      <w:r w:rsidR="00404D05" w:rsidRPr="00CB5B50">
        <w:rPr>
          <w:bCs/>
        </w:rPr>
        <w:t>- ранний срок свершения события 2</w:t>
      </w:r>
    </w:p>
    <w:p w:rsidR="00404D05" w:rsidRPr="00CB5B50" w:rsidRDefault="00E82913" w:rsidP="00404D05">
      <w:pPr>
        <w:ind w:firstLine="573"/>
        <w:jc w:val="center"/>
        <w:rPr>
          <w:bCs/>
        </w:rPr>
      </w:pPr>
      <w:r w:rsidRPr="00E82913">
        <w:rPr>
          <w:noProof/>
        </w:rPr>
        <w:pict>
          <v:group id="Группа 1" o:spid="_x0000_s1026" style="position:absolute;left:0;text-align:left;margin-left:45.6pt;margin-top:1.3pt;width:270.45pt;height:94.05pt;z-index:251659264" coordorigin="1881,3834" coordsize="558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">
            <v:oval id="Oval 3" o:spid="_x0000_s1027" style="position:absolute;left:3501;top:4014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0lYMEA&#10;AADaAAAADwAAAGRycy9kb3ducmV2LnhtbESPQWsCMRSE7wX/Q3hCb92sS5GyGqUVRW/SVTy/bl6T&#10;xc3Lsom6/nsjFHocZuYbZr4cXCuu1IfGs4JJloMgrr1u2Cg4HjZvHyBCRNbYeiYFdwqwXIxe5lhq&#10;f+NvulbRiAThUKICG2NXShlqSw5D5jvi5P363mFMsjdS93hLcNfKIs+n0mHDacFiRytL9bm6OAXn&#10;9mcbNzitiu37/stY49Z8Pyn1Oh4+ZyAiDfE//NfeaQUFPK+kG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9JWDBAAAA2gAAAA8AAAAAAAAAAAAAAAAAmAIAAGRycy9kb3du&#10;cmV2LnhtbFBLBQYAAAAABAAEAPUAAACGAwAAAAA=&#10;">
              <v:textbox inset="0,0,0,0">
                <w:txbxContent>
                  <w:p w:rsidR="00404D05" w:rsidRPr="00FB5ED0" w:rsidRDefault="00404D05" w:rsidP="00404D05">
                    <w:pPr>
                      <w:rPr>
                        <w:sz w:val="22"/>
                        <w:szCs w:val="22"/>
                      </w:rPr>
                    </w:pPr>
                    <w:r w:rsidRPr="00FB5ED0">
                      <w:rPr>
                        <w:sz w:val="22"/>
                        <w:szCs w:val="22"/>
                      </w:rPr>
                      <w:t xml:space="preserve"> 2</w:t>
                    </w:r>
                  </w:p>
                </w:txbxContent>
              </v:textbox>
            </v:oval>
            <v:oval id="Oval 4" o:spid="_x0000_s1028" style="position:absolute;left:4041;top:5094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GA+8IA&#10;AADaAAAADwAAAGRycy9kb3ducmV2LnhtbESPQWvCQBSE74X+h+UVvDWbqkhJXUNbFL1JY+n5Nfu6&#10;G5J9G7Krxn/vCkKPw8x8wyzL0XXiRENoPCt4yXIQxLXXDRsF34fN8yuIEJE1dp5JwYUClKvHhyUW&#10;2p/5i05VNCJBOBSowMbYF1KG2pLDkPmeOHl/fnAYkxyM1AOeE9x1cprnC+mw4bRgsadPS3VbHZ2C&#10;tvvdxg0uqul2vv8w1rg1X36UmjyN728gIo3xP3xv77SCGdyupBs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cYD7wgAAANoAAAAPAAAAAAAAAAAAAAAAAJgCAABkcnMvZG93&#10;bnJldi54bWxQSwUGAAAAAAQABAD1AAAAhwMAAAAA&#10;">
              <v:textbox inset="0,0,0,0">
                <w:txbxContent>
                  <w:p w:rsidR="00404D05" w:rsidRDefault="00404D05" w:rsidP="00404D05">
                    <w:r w:rsidRPr="00FB5ED0"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oval>
            <v:oval id="Oval 5" o:spid="_x0000_s1029" style="position:absolute;left:5659;top:4973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gYj8AA&#10;AADaAAAADwAAAGRycy9kb3ducmV2LnhtbESPQYvCMBSE78L+h/AW9qapIiLVKLqs6E2sy56fzTMp&#10;Ni+lyWr990YQPA4z8w0zX3auFldqQ+VZwXCQgSAuva7YKPg9bvpTECEia6w9k4I7BVguPnpzzLW/&#10;8YGuRTQiQTjkqMDG2ORShtKSwzDwDXHyzr51GJNsjdQt3hLc1XKUZRPpsOK0YLGhb0vlpfh3Ci71&#10;aRs3OClG2/F+baxxP3z/U+rrs1vNQETq4jv8au+0gjE8r6QbIB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5gYj8AAAADaAAAADwAAAAAAAAAAAAAAAACYAgAAZHJzL2Rvd25y&#10;ZXYueG1sUEsFBgAAAAAEAAQA9QAAAIUDAAAAAA==&#10;">
              <v:textbox inset="0,0,0,0">
                <w:txbxContent>
                  <w:p w:rsidR="00404D05" w:rsidRPr="00FB5ED0" w:rsidRDefault="00404D05" w:rsidP="00404D05">
                    <w:r w:rsidRPr="00FB5ED0">
                      <w:rPr>
                        <w:sz w:val="22"/>
                        <w:szCs w:val="22"/>
                      </w:rPr>
                      <w:t>5</w:t>
                    </w:r>
                  </w:p>
                </w:txbxContent>
              </v:textbox>
            </v:oval>
            <v:oval id="Oval 6" o:spid="_x0000_s1030" style="position:absolute;left:5121;top:4194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S9FMIA&#10;AADaAAAADwAAAGRycy9kb3ducmV2LnhtbESPQWvCQBSE74X+h+UVvDWbikpJXUNbFL1JY+n5Nfu6&#10;G5J9G7Krxn/vCkKPw8x8wyzL0XXiRENoPCt4yXIQxLXXDRsF34fN8yuIEJE1dp5JwYUClKvHhyUW&#10;2p/5i05VNCJBOBSowMbYF1KG2pLDkPmeOHl/fnAYkxyM1AOeE9x1cprnC+mw4bRgsadPS3VbHZ2C&#10;tvvdxg0uqul2tv8w1rg1X36UmjyN728gIo3xP3xv77SCOdyupBs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1L0UwgAAANoAAAAPAAAAAAAAAAAAAAAAAJgCAABkcnMvZG93&#10;bnJldi54bWxQSwUGAAAAAAQABAD1AAAAhwMAAAAA&#10;">
              <v:textbox inset="0,0,0,0">
                <w:txbxContent>
                  <w:p w:rsidR="00404D05" w:rsidRDefault="00404D05" w:rsidP="00404D05">
                    <w:r w:rsidRPr="00FB5ED0">
                      <w:rPr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</v:oval>
            <v:oval id="Oval 7" o:spid="_x0000_s1031" style="position:absolute;left:6604;top:4233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YjY8EA&#10;AADaAAAADwAAAGRycy9kb3ducmV2LnhtbESPQWvCQBSE70L/w/IK3nRTkSCpa2hLxd7EKD2/Zl93&#10;Q7JvQ3ar8d93BcHjMDPfMOtydJ040xAazwpe5hkI4trrho2C03E7W4EIEVlj55kUXClAuXmarLHQ&#10;/sIHOlfRiAThUKACG2NfSBlqSw7D3PfEyfv1g8OY5GCkHvCS4K6TiyzLpcOG04LFnj4s1W315xS0&#10;3c8ubjGvFrvl/t1Y4z75+q3U9Hl8ewURaYyP8L39pRXkcLuSb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GI2PBAAAA2gAAAA8AAAAAAAAAAAAAAAAAmAIAAGRycy9kb3du&#10;cmV2LnhtbFBLBQYAAAAABAAEAPUAAACGAwAAAAA=&#10;">
              <v:textbox inset="0,0,0,0">
                <w:txbxContent>
                  <w:p w:rsidR="00404D05" w:rsidRDefault="00404D05" w:rsidP="00404D05">
                    <w:r w:rsidRPr="00FB5ED0">
                      <w:rPr>
                        <w:sz w:val="22"/>
                        <w:szCs w:val="22"/>
                      </w:rPr>
                      <w:t>6</w:t>
                    </w:r>
                  </w:p>
                </w:txbxContent>
              </v:textbox>
            </v:oval>
            <v:line id="Line 8" o:spid="_x0000_s1032" style="position:absolute;flip:y;visibility:visible" from="2601,4293" to="3516,4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<v:stroke endarrow="block"/>
            </v:line>
            <v:oval id="Oval 9" o:spid="_x0000_s1033" style="position:absolute;left:2241;top:4554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USir4A&#10;AADaAAAADwAAAGRycy9kb3ducmV2LnhtbERPy2oCMRTdF/yHcIXuaqZSpEyNYkWZ7qSjuL6dXJPB&#10;yc0wSefx92ZR6PJw3uvt6BrRUxdqzwpeFxkI4srrmo2Cy/n48g4iRGSNjWdSMFGA7Wb2tMZc+4G/&#10;qS+jESmEQ44KbIxtLmWoLDkMC98SJ+7mO4cxwc5I3eGQwl0jl1m2kg5rTg0WW9pbqu7lr1Nwb36K&#10;eMRVuSzeTp/GGnfg6arU83zcfYCINMZ/8Z/7SytIW9OVdAPk5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rVEoq+AAAA2gAAAA8AAAAAAAAAAAAAAAAAmAIAAGRycy9kb3ducmV2&#10;LnhtbFBLBQYAAAAABAAEAPUAAACDAwAAAAA=&#10;">
              <v:textbox inset="0,0,0,0">
                <w:txbxContent>
                  <w:p w:rsidR="00404D05" w:rsidRPr="00FB5ED0" w:rsidRDefault="00404D05" w:rsidP="00404D05">
                    <w:pPr>
                      <w:rPr>
                        <w:sz w:val="22"/>
                        <w:szCs w:val="22"/>
                      </w:rPr>
                    </w:pPr>
                    <w:r w:rsidRPr="00FB5ED0">
                      <w:rPr>
                        <w:sz w:val="22"/>
                        <w:szCs w:val="22"/>
                      </w:rPr>
                      <w:t xml:space="preserve"> 1</w:t>
                    </w:r>
                  </w:p>
                </w:txbxContent>
              </v:textbox>
            </v:oval>
            <v:line id="Line 10" o:spid="_x0000_s1034" style="position:absolute;visibility:visible" from="4037,4308" to="5107,4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<v:stroke endarrow="block"/>
            </v:line>
            <v:line id="Line 11" o:spid="_x0000_s1035" style="position:absolute;visibility:visible" from="2781,4914" to="4045,5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<v:stroke endarrow="block"/>
            </v:line>
            <v:line id="Line 12" o:spid="_x0000_s1036" style="position:absolute;flip:y;visibility:visible" from="4589,5274" to="5661,5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<v:stroke endarrow="block"/>
            </v:line>
            <v:line id="Line 13" o:spid="_x0000_s1037" style="position:absolute;visibility:visible" from="5549,4693" to="5785,4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<v:stroke endarrow="block"/>
            </v:line>
            <v:line id="Line 14" o:spid="_x0000_s1038" style="position:absolute;flip:y;visibility:visible" from="6174,4662" to="6630,5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9" type="#_x0000_t202" style="position:absolute;left:5580;top:45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<v:textbox inset="0,0,0,0">
                <w:txbxContent>
                  <w:p w:rsidR="00404D05" w:rsidRPr="0043208D" w:rsidRDefault="00404D05" w:rsidP="00404D05">
                    <w:pPr>
                      <w:rPr>
                        <w:sz w:val="22"/>
                        <w:szCs w:val="22"/>
                      </w:rPr>
                    </w:pPr>
                    <w:r w:rsidRPr="0043208D">
                      <w:rPr>
                        <w:sz w:val="22"/>
                        <w:szCs w:val="22"/>
                      </w:rPr>
                      <w:t>1</w:t>
                    </w:r>
                  </w:p>
                </w:txbxContent>
              </v:textbox>
            </v:shape>
            <v:shape id="Text Box 16" o:spid="_x0000_s1040" type="#_x0000_t202" style="position:absolute;left:6063;top:4631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<v:textbox inset="0,0,0,0">
                <w:txbxContent>
                  <w:p w:rsidR="00404D05" w:rsidRPr="0043208D" w:rsidRDefault="00404D05" w:rsidP="00404D05">
                    <w:pPr>
                      <w:rPr>
                        <w:sz w:val="22"/>
                        <w:szCs w:val="22"/>
                      </w:rPr>
                    </w:pPr>
                    <w:r w:rsidRPr="0043208D">
                      <w:rPr>
                        <w:sz w:val="22"/>
                        <w:szCs w:val="22"/>
                      </w:rPr>
                      <w:t>1</w:t>
                    </w:r>
                  </w:p>
                </w:txbxContent>
              </v:textbox>
            </v:shape>
            <v:shape id="Text Box 17" o:spid="_x0000_s1041" type="#_x0000_t202" style="position:absolute;left:4883;top:4948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<v:textbox inset="0,0,0,0">
                <w:txbxContent>
                  <w:p w:rsidR="00404D05" w:rsidRPr="0043208D" w:rsidRDefault="00404D05" w:rsidP="00404D0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2</w:t>
                    </w:r>
                  </w:p>
                </w:txbxContent>
              </v:textbox>
            </v:shape>
            <v:shape id="Text Box 18" o:spid="_x0000_s1042" type="#_x0000_t202" style="position:absolute;left:3344;top:4839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<v:textbox inset="0,0,0,0">
                <w:txbxContent>
                  <w:p w:rsidR="00404D05" w:rsidRPr="0043208D" w:rsidRDefault="00404D05" w:rsidP="00404D0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shape>
            <v:shape id="Text Box 19" o:spid="_x0000_s1043" type="#_x0000_t202" style="position:absolute;left:2926;top:4134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<v:textbox inset="0,0,0,0">
                <w:txbxContent>
                  <w:p w:rsidR="00404D05" w:rsidRPr="0043208D" w:rsidRDefault="00404D05" w:rsidP="00404D0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2</w:t>
                    </w:r>
                  </w:p>
                </w:txbxContent>
              </v:textbox>
            </v:shape>
            <v:shape id="Text Box 20" o:spid="_x0000_s1044" type="#_x0000_t202" style="position:absolute;left:4436;top:4031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<v:textbox inset="0,0,0,0">
                <w:txbxContent>
                  <w:p w:rsidR="00404D05" w:rsidRPr="0043208D" w:rsidRDefault="00404D05" w:rsidP="00404D0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</v:shape>
            <v:rect id="Rectangle 21" o:spid="_x0000_s1045" style="position:absolute;left:1881;top:3834;width:5580;height:19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PNX78A&#10;AADbAAAADwAAAGRycy9kb3ducmV2LnhtbERPPU/DMBDdK/U/WFeJjThkoCiNW6FKlZhACSxsR3yN&#10;08bn1DZN+Pd4qNTx6X1Xu9kO4ko+9I4VPGU5COLW6Z47BV+fh8cXECEiaxwck4I/CrDbLhcVltpN&#10;XNO1iZ1IIRxKVGBiHEspQ2vIYsjcSJy4o/MWY4K+k9rjlMLtIIs8f5YWe04NBkfaG2rPza9VUH97&#10;XgczXd5zmn563Bcn/rBKPazm1w2ISHO8i2/uN62gSOvTl/QD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o81fvwAAANsAAAAPAAAAAAAAAAAAAAAAAJgCAABkcnMvZG93bnJl&#10;di54bWxQSwUGAAAAAAQABAD1AAAAhAMAAAAA&#10;" filled="f">
              <v:textbox inset="0,0,0,0"/>
            </v:rect>
          </v:group>
        </w:pict>
      </w:r>
      <w:r w:rsidR="00404D05" w:rsidRPr="00CB5B50">
        <w:rPr>
          <w:bCs/>
        </w:rPr>
        <w:tab/>
      </w:r>
      <w:r w:rsidR="00404D05" w:rsidRPr="00CB5B50">
        <w:rPr>
          <w:bCs/>
        </w:rPr>
        <w:tab/>
      </w:r>
      <w:r w:rsidR="00404D05" w:rsidRPr="00CB5B50">
        <w:rPr>
          <w:bCs/>
        </w:rPr>
        <w:tab/>
      </w:r>
      <w:r w:rsidR="00404D05" w:rsidRPr="00CB5B50">
        <w:rPr>
          <w:bCs/>
        </w:rPr>
        <w:tab/>
      </w:r>
    </w:p>
    <w:p w:rsidR="00404D05" w:rsidRPr="00CB5B50" w:rsidRDefault="00404D05" w:rsidP="00404D05">
      <w:pPr>
        <w:ind w:firstLine="573"/>
        <w:jc w:val="center"/>
      </w:pPr>
    </w:p>
    <w:p w:rsidR="00404D05" w:rsidRPr="00CB5B50" w:rsidRDefault="00CB5B50" w:rsidP="00CB5B50">
      <w:pPr>
        <w:ind w:firstLine="573"/>
        <w:jc w:val="center"/>
      </w:pPr>
      <w:r w:rsidRPr="00CB5B50">
        <w:tab/>
      </w:r>
      <w:r w:rsidRPr="00CB5B50">
        <w:tab/>
      </w:r>
      <w:r w:rsidRPr="00CB5B50">
        <w:tab/>
      </w:r>
      <w:r w:rsidRPr="00CB5B50">
        <w:tab/>
      </w:r>
      <w:r w:rsidRPr="00CB5B50">
        <w:tab/>
      </w:r>
    </w:p>
    <w:p w:rsidR="00CB5B50" w:rsidRPr="00CB5B50" w:rsidRDefault="00CB5B50" w:rsidP="00CB5B50">
      <w:pPr>
        <w:ind w:firstLine="573"/>
        <w:jc w:val="center"/>
      </w:pPr>
    </w:p>
    <w:p w:rsidR="00CB5B50" w:rsidRPr="00CB5B50" w:rsidRDefault="00CB5B50" w:rsidP="00CB5B50">
      <w:pPr>
        <w:ind w:firstLine="573"/>
        <w:jc w:val="center"/>
      </w:pPr>
    </w:p>
    <w:p w:rsidR="00404D05" w:rsidRPr="00CB5B50" w:rsidRDefault="00404D05">
      <w:pPr>
        <w:ind w:firstLine="573"/>
      </w:pPr>
    </w:p>
    <w:p w:rsidR="00404D05" w:rsidRPr="00CB5B50" w:rsidRDefault="00404D05">
      <w:pPr>
        <w:ind w:firstLine="573"/>
      </w:pPr>
    </w:p>
    <w:p w:rsidR="00CB5B50" w:rsidRDefault="00CB5B50" w:rsidP="00D67C7B">
      <w:pPr>
        <w:ind w:firstLine="573"/>
        <w:rPr>
          <w:bCs/>
        </w:rPr>
      </w:pPr>
    </w:p>
    <w:p w:rsidR="00D67C7B" w:rsidRPr="00CB5B50" w:rsidRDefault="00CB5B50" w:rsidP="00D67C7B">
      <w:pPr>
        <w:ind w:firstLine="573"/>
        <w:rPr>
          <w:bCs/>
        </w:rPr>
      </w:pPr>
      <w:r w:rsidRPr="00CB5B50">
        <w:rPr>
          <w:bCs/>
        </w:rPr>
        <w:t>17</w:t>
      </w:r>
      <w:r w:rsidR="00D67C7B" w:rsidRPr="00CB5B50">
        <w:rPr>
          <w:bCs/>
        </w:rPr>
        <w:t xml:space="preserve">. Определить </w:t>
      </w:r>
      <w:r w:rsidR="00D33C9A" w:rsidRPr="00D33C9A">
        <w:rPr>
          <w:bCs/>
          <w:position w:val="-26"/>
        </w:rPr>
        <w:object w:dxaOrig="440" w:dyaOrig="499">
          <v:shape id="_x0000_i1026" type="#_x0000_t75" style="width:22.5pt;height:25.5pt" o:ole="">
            <v:imagedata r:id="rId8" o:title=""/>
          </v:shape>
          <o:OLEObject Type="Embed" ProgID="Equation.DSMT4" ShapeID="_x0000_i1026" DrawAspect="Content" ObjectID="_1416373304" r:id="rId9"/>
        </w:object>
      </w:r>
      <w:r w:rsidR="00D67C7B" w:rsidRPr="00CB5B50">
        <w:rPr>
          <w:bCs/>
        </w:rPr>
        <w:t>- поздний срок свершения события 4</w:t>
      </w:r>
      <w:r w:rsidRPr="00CB5B50">
        <w:rPr>
          <w:bCs/>
        </w:rPr>
        <w:t xml:space="preserve"> (по схеме в тесте 16)</w:t>
      </w:r>
    </w:p>
    <w:p w:rsidR="00D67C7B" w:rsidRPr="00CB5B50" w:rsidRDefault="00D67C7B" w:rsidP="00CB5B50">
      <w:pPr>
        <w:ind w:firstLine="573"/>
        <w:jc w:val="center"/>
      </w:pPr>
      <w:r w:rsidRPr="00CB5B50">
        <w:rPr>
          <w:bCs/>
        </w:rPr>
        <w:tab/>
      </w:r>
      <w:r w:rsidRPr="00CB5B50">
        <w:rPr>
          <w:bCs/>
        </w:rPr>
        <w:tab/>
      </w:r>
      <w:r w:rsidRPr="00CB5B50">
        <w:rPr>
          <w:bCs/>
        </w:rPr>
        <w:tab/>
      </w:r>
      <w:r w:rsidRPr="00CB5B50">
        <w:rPr>
          <w:bCs/>
        </w:rPr>
        <w:tab/>
      </w:r>
    </w:p>
    <w:p w:rsidR="00D67C7B" w:rsidRPr="00CB5B50" w:rsidRDefault="00CB5B50" w:rsidP="00CB5B50">
      <w:pPr>
        <w:ind w:firstLine="573"/>
        <w:rPr>
          <w:bCs/>
        </w:rPr>
      </w:pPr>
      <w:r w:rsidRPr="00CB5B50">
        <w:rPr>
          <w:bCs/>
        </w:rPr>
        <w:t>18</w:t>
      </w:r>
      <w:r w:rsidR="00404D05" w:rsidRPr="00CB5B50">
        <w:rPr>
          <w:bCs/>
        </w:rPr>
        <w:t>. Определить ранний срок окончания работы 1 – 3</w:t>
      </w:r>
      <w:r w:rsidRPr="00CB5B50">
        <w:rPr>
          <w:bCs/>
        </w:rPr>
        <w:t xml:space="preserve"> (по схеме в тесте 16)</w:t>
      </w:r>
    </w:p>
    <w:p w:rsidR="00D67C7B" w:rsidRPr="00CB5B50" w:rsidRDefault="00D67C7B" w:rsidP="00404D05">
      <w:pPr>
        <w:ind w:firstLine="573"/>
        <w:rPr>
          <w:bCs/>
        </w:rPr>
      </w:pPr>
    </w:p>
    <w:p w:rsidR="00CB5B50" w:rsidRPr="00CB5B50" w:rsidRDefault="00CB5B50" w:rsidP="00CB5B50">
      <w:pPr>
        <w:ind w:firstLine="573"/>
        <w:rPr>
          <w:bCs/>
        </w:rPr>
      </w:pPr>
      <w:r w:rsidRPr="00CB5B50">
        <w:rPr>
          <w:bCs/>
        </w:rPr>
        <w:t>19</w:t>
      </w:r>
      <w:r w:rsidR="00D67C7B" w:rsidRPr="00CB5B50">
        <w:rPr>
          <w:bCs/>
        </w:rPr>
        <w:t>. Определить поздний срок окончания работы 3 – 5</w:t>
      </w:r>
      <w:r w:rsidRPr="00CB5B50">
        <w:rPr>
          <w:bCs/>
        </w:rPr>
        <w:t xml:space="preserve"> (по схеме в тесте 16)</w:t>
      </w:r>
    </w:p>
    <w:p w:rsidR="00D67C7B" w:rsidRPr="00CB5B50" w:rsidRDefault="00D67C7B" w:rsidP="00404D05">
      <w:pPr>
        <w:ind w:firstLine="573"/>
        <w:rPr>
          <w:bCs/>
        </w:rPr>
      </w:pPr>
    </w:p>
    <w:p w:rsidR="00404D05" w:rsidRPr="00CB5B50" w:rsidRDefault="00CB5B50" w:rsidP="00404D05">
      <w:pPr>
        <w:ind w:firstLine="573"/>
      </w:pPr>
      <w:r w:rsidRPr="00CB5B50">
        <w:rPr>
          <w:bCs/>
        </w:rPr>
        <w:t>20</w:t>
      </w:r>
      <w:r w:rsidR="00404D05" w:rsidRPr="00CB5B50">
        <w:rPr>
          <w:bCs/>
        </w:rPr>
        <w:t xml:space="preserve">.  </w:t>
      </w:r>
      <w:r w:rsidR="00404D05" w:rsidRPr="00CB5B50">
        <w:t xml:space="preserve">Определить расчётным путём такт движения конвейера, выпускающего изделий </w:t>
      </w:r>
      <w:r w:rsidR="00404D05" w:rsidRPr="00CB5B50">
        <w:rPr>
          <w:lang w:val="en-US"/>
        </w:rPr>
        <w:t>N</w:t>
      </w:r>
      <w:r w:rsidR="00404D05" w:rsidRPr="00CB5B50">
        <w:t xml:space="preserve">=100шт. Фонд времени работы оборудования </w:t>
      </w:r>
      <w:proofErr w:type="gramStart"/>
      <w:r w:rsidR="00404D05" w:rsidRPr="00CB5B50">
        <w:rPr>
          <w:lang w:val="en-US"/>
        </w:rPr>
        <w:t>F</w:t>
      </w:r>
      <w:proofErr w:type="gramEnd"/>
      <w:r w:rsidR="00404D05" w:rsidRPr="00CB5B50">
        <w:rPr>
          <w:vertAlign w:val="subscript"/>
        </w:rPr>
        <w:t>н</w:t>
      </w:r>
      <w:r w:rsidR="00404D05" w:rsidRPr="00CB5B50">
        <w:t>=880мин.</w:t>
      </w:r>
    </w:p>
    <w:p w:rsidR="00404D05" w:rsidRDefault="00404D05">
      <w:pPr>
        <w:ind w:firstLine="573"/>
      </w:pPr>
    </w:p>
    <w:p w:rsidR="00B6378E" w:rsidRDefault="00B6378E">
      <w:pPr>
        <w:ind w:firstLine="573"/>
      </w:pPr>
    </w:p>
    <w:p w:rsidR="00B6378E" w:rsidRDefault="00B6378E">
      <w:pPr>
        <w:ind w:firstLine="573"/>
      </w:pPr>
    </w:p>
    <w:p w:rsidR="00B6378E" w:rsidRDefault="00B6378E">
      <w:pPr>
        <w:ind w:firstLine="573"/>
      </w:pPr>
    </w:p>
    <w:p w:rsidR="00B6378E" w:rsidRPr="00B6378E" w:rsidRDefault="00B6378E">
      <w:pPr>
        <w:ind w:firstLine="573"/>
        <w:rPr>
          <w:i/>
        </w:rPr>
      </w:pPr>
      <w:r w:rsidRPr="00B6378E">
        <w:rPr>
          <w:i/>
        </w:rPr>
        <w:t>Каждый верный ответ на тест (задачу) оценивается в 5 баллов.</w:t>
      </w:r>
    </w:p>
    <w:p w:rsidR="00B6378E" w:rsidRDefault="00B6378E">
      <w:pPr>
        <w:ind w:firstLine="573"/>
        <w:rPr>
          <w:i/>
        </w:rPr>
      </w:pPr>
      <w:r w:rsidRPr="00B6378E">
        <w:rPr>
          <w:i/>
        </w:rPr>
        <w:t>Максимальное количество баллов-100, минимальное-55 баллов.</w:t>
      </w:r>
    </w:p>
    <w:p w:rsidR="00F92835" w:rsidRDefault="00F92835">
      <w:pPr>
        <w:ind w:firstLine="573"/>
        <w:rPr>
          <w:i/>
        </w:rPr>
      </w:pPr>
    </w:p>
    <w:p w:rsidR="00F92835" w:rsidRDefault="00F92835">
      <w:pPr>
        <w:ind w:firstLine="573"/>
        <w:rPr>
          <w:i/>
        </w:rPr>
      </w:pPr>
    </w:p>
    <w:p w:rsidR="00EA7502" w:rsidRPr="007E4C36" w:rsidRDefault="007E4C36" w:rsidP="007E4C36">
      <w:pPr>
        <w:jc w:val="center"/>
        <w:rPr>
          <w:b/>
        </w:rPr>
      </w:pPr>
      <w:r w:rsidRPr="007E4C36">
        <w:rPr>
          <w:b/>
        </w:rPr>
        <w:lastRenderedPageBreak/>
        <w:t>ПРИЛОЖЕНИЕ Б</w:t>
      </w:r>
    </w:p>
    <w:p w:rsidR="00F92835" w:rsidRPr="00EA7502" w:rsidRDefault="00F92835" w:rsidP="00EA7502">
      <w:pPr>
        <w:pStyle w:val="21"/>
        <w:spacing w:before="0" w:after="0"/>
        <w:ind w:firstLine="0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EA7502">
        <w:rPr>
          <w:rFonts w:ascii="Times New Roman" w:hAnsi="Times New Roman" w:cs="Times New Roman"/>
          <w:i w:val="0"/>
          <w:sz w:val="24"/>
          <w:szCs w:val="24"/>
          <w:lang w:val="ru-RU"/>
        </w:rPr>
        <w:t>Пример решения</w:t>
      </w:r>
      <w:r w:rsidR="00EA7502" w:rsidRPr="00EA7502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контрольной работы</w:t>
      </w:r>
    </w:p>
    <w:p w:rsidR="00EA7502" w:rsidRPr="00EA7502" w:rsidRDefault="00EA7502" w:rsidP="00EA7502">
      <w:pPr>
        <w:ind w:firstLine="573"/>
        <w:jc w:val="center"/>
      </w:pPr>
      <w:r w:rsidRPr="00EA7502">
        <w:t>БИЛЕТ №1</w:t>
      </w:r>
    </w:p>
    <w:p w:rsidR="00F92835" w:rsidRDefault="00F92835">
      <w:pPr>
        <w:ind w:firstLine="573"/>
        <w:rPr>
          <w:i/>
        </w:rPr>
      </w:pPr>
    </w:p>
    <w:p w:rsidR="00F92835" w:rsidRDefault="00F92835" w:rsidP="0046085E">
      <w:pPr>
        <w:ind w:firstLine="573"/>
        <w:jc w:val="both"/>
        <w:rPr>
          <w:i/>
        </w:rPr>
      </w:pPr>
      <w:r>
        <w:rPr>
          <w:i/>
        </w:rPr>
        <w:t>Ответы на тесты:</w:t>
      </w:r>
    </w:p>
    <w:p w:rsidR="00F92835" w:rsidRPr="0046085E" w:rsidRDefault="00F92835" w:rsidP="0046085E">
      <w:pPr>
        <w:ind w:firstLine="573"/>
        <w:jc w:val="both"/>
      </w:pPr>
      <w:r w:rsidRPr="0046085E">
        <w:t xml:space="preserve">1. </w:t>
      </w:r>
      <w:r w:rsidR="00F01E67" w:rsidRPr="0046085E">
        <w:rPr>
          <w:bCs/>
        </w:rPr>
        <w:t>Б) непроизводительные расходы</w:t>
      </w:r>
    </w:p>
    <w:p w:rsidR="00F92835" w:rsidRPr="0046085E" w:rsidRDefault="00F92835" w:rsidP="0046085E">
      <w:pPr>
        <w:pStyle w:val="a4"/>
        <w:ind w:firstLine="573"/>
        <w:rPr>
          <w:bCs/>
          <w:szCs w:val="24"/>
        </w:rPr>
      </w:pPr>
      <w:r w:rsidRPr="0046085E">
        <w:rPr>
          <w:szCs w:val="24"/>
        </w:rPr>
        <w:t>2.</w:t>
      </w:r>
      <w:r w:rsidR="00F01E67" w:rsidRPr="0046085E">
        <w:rPr>
          <w:bCs/>
          <w:szCs w:val="24"/>
        </w:rPr>
        <w:t xml:space="preserve"> А) здания, сооружения, передаточные устройства, транспортные средства;</w:t>
      </w:r>
    </w:p>
    <w:p w:rsidR="00F92835" w:rsidRPr="0046085E" w:rsidRDefault="00F92835" w:rsidP="0046085E">
      <w:pPr>
        <w:ind w:firstLine="573"/>
        <w:jc w:val="both"/>
      </w:pPr>
      <w:r w:rsidRPr="0046085E">
        <w:t>3.</w:t>
      </w:r>
      <w:r w:rsidR="00F01E67" w:rsidRPr="0046085E">
        <w:t xml:space="preserve"> Б)  =1</w:t>
      </w:r>
    </w:p>
    <w:p w:rsidR="00F01E67" w:rsidRPr="0046085E" w:rsidRDefault="00F92835" w:rsidP="0046085E">
      <w:pPr>
        <w:tabs>
          <w:tab w:val="left" w:pos="5670"/>
        </w:tabs>
        <w:ind w:firstLine="573"/>
        <w:jc w:val="both"/>
      </w:pPr>
      <w:r w:rsidRPr="0046085E">
        <w:t>4.</w:t>
      </w:r>
      <w:r w:rsidR="00F01E67" w:rsidRPr="0046085E">
        <w:t xml:space="preserve"> А) изготовлением конкретного инструмента; Б) ремонтом и заточкой действующего инструмента</w:t>
      </w:r>
    </w:p>
    <w:p w:rsidR="0046085E" w:rsidRPr="0046085E" w:rsidRDefault="00F01E67" w:rsidP="0046085E">
      <w:pPr>
        <w:ind w:firstLine="573"/>
        <w:jc w:val="both"/>
        <w:rPr>
          <w:i/>
        </w:rPr>
      </w:pPr>
      <w:r w:rsidRPr="0046085E">
        <w:rPr>
          <w:i/>
        </w:rPr>
        <w:t>Методические указания</w:t>
      </w:r>
      <w:r w:rsidR="0046085E">
        <w:rPr>
          <w:i/>
        </w:rPr>
        <w:t xml:space="preserve"> к ответам на тесты</w:t>
      </w:r>
      <w:r w:rsidRPr="0046085E">
        <w:rPr>
          <w:i/>
        </w:rPr>
        <w:t>:</w:t>
      </w:r>
    </w:p>
    <w:p w:rsidR="0046085E" w:rsidRDefault="0046085E" w:rsidP="0046085E">
      <w:pPr>
        <w:ind w:firstLine="573"/>
        <w:jc w:val="both"/>
      </w:pPr>
      <w:r>
        <w:rPr>
          <w:lang w:val="uk-UA"/>
        </w:rPr>
        <w:t xml:space="preserve">1. </w:t>
      </w:r>
      <w:proofErr w:type="spellStart"/>
      <w:r w:rsidR="004B57A5" w:rsidRPr="0046085E">
        <w:rPr>
          <w:lang w:val="uk-UA"/>
        </w:rPr>
        <w:t>Экономика</w:t>
      </w:r>
      <w:proofErr w:type="spellEnd"/>
      <w:r w:rsidR="004B57A5" w:rsidRPr="0046085E">
        <w:rPr>
          <w:lang w:val="uk-UA"/>
        </w:rPr>
        <w:t xml:space="preserve"> </w:t>
      </w:r>
      <w:proofErr w:type="spellStart"/>
      <w:r w:rsidR="004B57A5" w:rsidRPr="0046085E">
        <w:rPr>
          <w:lang w:val="uk-UA"/>
        </w:rPr>
        <w:t>предприятия</w:t>
      </w:r>
      <w:proofErr w:type="spellEnd"/>
      <w:r w:rsidR="004B57A5" w:rsidRPr="0046085E">
        <w:rPr>
          <w:lang w:val="uk-UA"/>
        </w:rPr>
        <w:t xml:space="preserve"> / В. С. </w:t>
      </w:r>
      <w:proofErr w:type="spellStart"/>
      <w:r w:rsidR="004B57A5" w:rsidRPr="0046085E">
        <w:rPr>
          <w:lang w:val="uk-UA"/>
        </w:rPr>
        <w:t>Рыжиков</w:t>
      </w:r>
      <w:proofErr w:type="spellEnd"/>
      <w:r w:rsidR="004B57A5" w:rsidRPr="0046085E">
        <w:rPr>
          <w:lang w:val="uk-UA"/>
        </w:rPr>
        <w:t>, В. А. </w:t>
      </w:r>
      <w:proofErr w:type="spellStart"/>
      <w:r w:rsidR="004B57A5" w:rsidRPr="0046085E">
        <w:rPr>
          <w:lang w:val="uk-UA"/>
        </w:rPr>
        <w:t>Панков</w:t>
      </w:r>
      <w:proofErr w:type="spellEnd"/>
      <w:r w:rsidR="004B57A5" w:rsidRPr="0046085E">
        <w:rPr>
          <w:lang w:val="uk-UA"/>
        </w:rPr>
        <w:t>, В. В. Ровенская, Е. А. </w:t>
      </w:r>
      <w:proofErr w:type="spellStart"/>
      <w:r w:rsidR="004B57A5" w:rsidRPr="0046085E">
        <w:rPr>
          <w:lang w:val="uk-UA"/>
        </w:rPr>
        <w:t>Подгора</w:t>
      </w:r>
      <w:proofErr w:type="spellEnd"/>
      <w:r w:rsidR="004B57A5" w:rsidRPr="0046085E">
        <w:rPr>
          <w:lang w:val="uk-UA"/>
        </w:rPr>
        <w:t xml:space="preserve">. – </w:t>
      </w:r>
      <w:proofErr w:type="spellStart"/>
      <w:r w:rsidR="004B57A5" w:rsidRPr="0046085E">
        <w:rPr>
          <w:lang w:val="uk-UA"/>
        </w:rPr>
        <w:t>Краматорск</w:t>
      </w:r>
      <w:proofErr w:type="spellEnd"/>
      <w:r w:rsidR="004B57A5" w:rsidRPr="0046085E">
        <w:rPr>
          <w:lang w:val="uk-UA"/>
        </w:rPr>
        <w:t> : ДГМА, 2007. – 240 с.</w:t>
      </w:r>
    </w:p>
    <w:p w:rsidR="004B57A5" w:rsidRPr="0046085E" w:rsidRDefault="0046085E" w:rsidP="0046085E">
      <w:pPr>
        <w:ind w:firstLine="573"/>
        <w:jc w:val="both"/>
      </w:pPr>
      <w:r>
        <w:t xml:space="preserve">2. </w:t>
      </w:r>
      <w:r w:rsidR="004B57A5" w:rsidRPr="0046085E">
        <w:t>Организация производства для студентов экономических специальностей всех форм обучения и слушателей системы производственно-экономического обучение кадров</w:t>
      </w:r>
      <w:proofErr w:type="gramStart"/>
      <w:r w:rsidR="004B57A5" w:rsidRPr="0046085E">
        <w:t xml:space="preserve"> :</w:t>
      </w:r>
      <w:proofErr w:type="gramEnd"/>
      <w:r w:rsidR="004B57A5" w:rsidRPr="0046085E">
        <w:t xml:space="preserve"> курс лекций / сост.: В. С. Рыжиков, В. А. Панков, Е. К. </w:t>
      </w:r>
      <w:proofErr w:type="spellStart"/>
      <w:r w:rsidR="004B57A5" w:rsidRPr="0046085E">
        <w:t>Добыкина</w:t>
      </w:r>
      <w:proofErr w:type="spellEnd"/>
      <w:r w:rsidR="004B57A5" w:rsidRPr="0046085E">
        <w:t>. – Краматорск</w:t>
      </w:r>
      <w:proofErr w:type="gramStart"/>
      <w:r w:rsidR="004B57A5" w:rsidRPr="0046085E">
        <w:t> :</w:t>
      </w:r>
      <w:proofErr w:type="gramEnd"/>
      <w:r w:rsidR="004B57A5" w:rsidRPr="0046085E">
        <w:t xml:space="preserve"> ДГМА, 2005. – 204 с.</w:t>
      </w:r>
    </w:p>
    <w:p w:rsidR="00F92835" w:rsidRPr="004B57A5" w:rsidRDefault="00F92835" w:rsidP="0046085E">
      <w:pPr>
        <w:jc w:val="both"/>
        <w:rPr>
          <w:i/>
          <w:lang w:val="uk-UA"/>
        </w:rPr>
      </w:pPr>
    </w:p>
    <w:p w:rsidR="00F92835" w:rsidRDefault="00F92835">
      <w:pPr>
        <w:ind w:firstLine="573"/>
        <w:rPr>
          <w:i/>
        </w:rPr>
      </w:pPr>
      <w:r>
        <w:rPr>
          <w:i/>
        </w:rPr>
        <w:t>Решение задач:</w:t>
      </w:r>
    </w:p>
    <w:p w:rsidR="00F92835" w:rsidRPr="0046085E" w:rsidRDefault="00F92835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>5.</w:t>
      </w:r>
      <w:r w:rsidRPr="0046085E">
        <w:rPr>
          <w:i/>
        </w:rPr>
        <w:t xml:space="preserve"> Методические указания:</w:t>
      </w:r>
    </w:p>
    <w:p w:rsidR="00F92835" w:rsidRPr="0046085E" w:rsidRDefault="00F92835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  <w:r w:rsidRPr="0046085E">
        <w:t>Среднегодовая стоимость основных производственных фондов рассчитывается по формуле:</w:t>
      </w:r>
    </w:p>
    <w:p w:rsidR="00F92835" w:rsidRPr="0046085E" w:rsidRDefault="00F92835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  <w:r w:rsidRPr="0046085E">
        <w:rPr>
          <w:position w:val="-24"/>
        </w:rPr>
        <w:object w:dxaOrig="4020" w:dyaOrig="620">
          <v:shape id="_x0000_i1027" type="#_x0000_t75" style="width:201pt;height:31.5pt" o:ole="">
            <v:imagedata r:id="rId10" o:title=""/>
          </v:shape>
          <o:OLEObject Type="Embed" ProgID="Equation.3" ShapeID="_x0000_i1027" DrawAspect="Content" ObjectID="_1416373305" r:id="rId11"/>
        </w:object>
      </w:r>
      <w:r w:rsidRPr="0046085E">
        <w:t>,</w:t>
      </w:r>
      <w:r w:rsidRPr="0046085E">
        <w:tab/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>где ОС</w:t>
      </w:r>
      <w:r w:rsidRPr="0046085E">
        <w:rPr>
          <w:vertAlign w:val="subscript"/>
        </w:rPr>
        <w:t>НГ</w:t>
      </w:r>
      <w:r w:rsidRPr="0046085E">
        <w:t xml:space="preserve"> – стоимость ОС на начало года;</w:t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>ОС</w:t>
      </w:r>
      <w:r w:rsidRPr="0046085E">
        <w:rPr>
          <w:vertAlign w:val="subscript"/>
        </w:rPr>
        <w:t>КГ</w:t>
      </w:r>
      <w:r w:rsidRPr="0046085E">
        <w:t xml:space="preserve"> – стоимость ОС в конце года;</w:t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>ОС</w:t>
      </w:r>
      <w:r w:rsidRPr="0046085E">
        <w:rPr>
          <w:vertAlign w:val="subscript"/>
        </w:rPr>
        <w:t>ВВ</w:t>
      </w:r>
      <w:r w:rsidRPr="0046085E">
        <w:t xml:space="preserve"> – стоимость ОС, введенных в плановом периоде;</w:t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>n1 – количество месяцев от даты введения ОПС до конца года;</w:t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>ОС</w:t>
      </w:r>
      <w:r w:rsidRPr="0046085E">
        <w:rPr>
          <w:vertAlign w:val="subscript"/>
        </w:rPr>
        <w:t>ВЫВ</w:t>
      </w:r>
      <w:r w:rsidRPr="0046085E">
        <w:t xml:space="preserve"> – стоимость ОС, выведенных в плановом периоде;</w:t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>n2 – количество месяцев от даты выбытия ОПС до конца года.</w:t>
      </w:r>
    </w:p>
    <w:p w:rsidR="0046085E" w:rsidRDefault="0046085E" w:rsidP="0046085E">
      <w:pPr>
        <w:ind w:firstLine="567"/>
      </w:pPr>
    </w:p>
    <w:p w:rsidR="00F92835" w:rsidRPr="0046085E" w:rsidRDefault="00D33C9A" w:rsidP="0046085E">
      <w:pPr>
        <w:ind w:firstLine="567"/>
      </w:pPr>
      <w:r w:rsidRPr="0046085E">
        <w:rPr>
          <w:position w:val="-24"/>
        </w:rPr>
        <w:object w:dxaOrig="5060" w:dyaOrig="620">
          <v:shape id="_x0000_i1028" type="#_x0000_t75" style="width:252.75pt;height:31.5pt" o:ole="">
            <v:imagedata r:id="rId12" o:title=""/>
          </v:shape>
          <o:OLEObject Type="Embed" ProgID="Equation.DSMT4" ShapeID="_x0000_i1028" DrawAspect="Content" ObjectID="_1416373306" r:id="rId13"/>
        </w:object>
      </w:r>
    </w:p>
    <w:p w:rsidR="00F92835" w:rsidRPr="0046085E" w:rsidRDefault="00F92835" w:rsidP="0046085E">
      <w:pPr>
        <w:ind w:firstLine="567"/>
      </w:pPr>
    </w:p>
    <w:p w:rsidR="00F92835" w:rsidRPr="0046085E" w:rsidRDefault="00F92835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 xml:space="preserve">6. </w:t>
      </w:r>
      <w:r w:rsidRPr="0046085E">
        <w:rPr>
          <w:i/>
        </w:rPr>
        <w:t>Методические указания:</w:t>
      </w:r>
    </w:p>
    <w:p w:rsidR="00F92835" w:rsidRPr="0046085E" w:rsidRDefault="00F92835" w:rsidP="0046085E">
      <w:pPr>
        <w:widowControl w:val="0"/>
        <w:shd w:val="clear" w:color="auto" w:fill="FFFFFF"/>
        <w:ind w:firstLine="567"/>
        <w:jc w:val="both"/>
      </w:pPr>
      <w:r w:rsidRPr="0046085E">
        <w:t>Фондоотдача показывает, какая часть произведенной продукции приходится на 1 гривну стоимости основных производственных средств (может определяться по товарной, валовой и реализованной продукции):</w:t>
      </w:r>
    </w:p>
    <w:p w:rsidR="00F92835" w:rsidRPr="0046085E" w:rsidRDefault="00F92835" w:rsidP="0046085E">
      <w:pPr>
        <w:widowControl w:val="0"/>
        <w:shd w:val="clear" w:color="auto" w:fill="FFFFFF"/>
        <w:ind w:firstLine="567"/>
        <w:jc w:val="both"/>
      </w:pPr>
    </w:p>
    <w:p w:rsidR="00F92835" w:rsidRPr="0046085E" w:rsidRDefault="00F92835" w:rsidP="0046085E">
      <w:pPr>
        <w:widowControl w:val="0"/>
        <w:shd w:val="clear" w:color="auto" w:fill="FFFFFF"/>
        <w:tabs>
          <w:tab w:val="center" w:pos="4536"/>
          <w:tab w:val="right" w:pos="9072"/>
        </w:tabs>
        <w:ind w:firstLine="567"/>
        <w:jc w:val="both"/>
      </w:pPr>
      <w:r w:rsidRPr="0046085E">
        <w:tab/>
      </w:r>
      <w:r w:rsidRPr="0046085E">
        <w:rPr>
          <w:position w:val="-32"/>
        </w:rPr>
        <w:object w:dxaOrig="1380" w:dyaOrig="700">
          <v:shape id="_x0000_i1029" type="#_x0000_t75" style="width:69pt;height:35.25pt" o:ole="">
            <v:imagedata r:id="rId14" o:title=""/>
          </v:shape>
          <o:OLEObject Type="Embed" ProgID="Equation.3" ShapeID="_x0000_i1029" DrawAspect="Content" ObjectID="_1416373307" r:id="rId15"/>
        </w:object>
      </w:r>
      <w:r w:rsidRPr="0046085E">
        <w:t>,</w:t>
      </w:r>
      <w:r w:rsidRPr="0046085E">
        <w:tab/>
      </w:r>
    </w:p>
    <w:p w:rsidR="00F92835" w:rsidRPr="0046085E" w:rsidRDefault="00F92835" w:rsidP="0046085E">
      <w:pPr>
        <w:widowControl w:val="0"/>
        <w:shd w:val="clear" w:color="auto" w:fill="FFFFFF"/>
        <w:ind w:firstLine="567"/>
        <w:jc w:val="both"/>
      </w:pPr>
    </w:p>
    <w:p w:rsidR="00F92835" w:rsidRPr="0046085E" w:rsidRDefault="00F92835" w:rsidP="0046085E">
      <w:pPr>
        <w:widowControl w:val="0"/>
        <w:shd w:val="clear" w:color="auto" w:fill="FFFFFF"/>
        <w:ind w:firstLine="567"/>
        <w:jc w:val="both"/>
      </w:pPr>
      <w:r w:rsidRPr="0046085E">
        <w:t xml:space="preserve">где ВП – выпуск продукции в стоимостном выражении, </w:t>
      </w:r>
      <w:proofErr w:type="spellStart"/>
      <w:r w:rsidRPr="0046085E">
        <w:t>грн</w:t>
      </w:r>
      <w:proofErr w:type="spellEnd"/>
      <w:r w:rsidRPr="0046085E">
        <w:t>/год</w:t>
      </w:r>
      <w:proofErr w:type="gramStart"/>
      <w:r w:rsidRPr="0046085E">
        <w:t>.;</w:t>
      </w:r>
      <w:proofErr w:type="gramEnd"/>
    </w:p>
    <w:p w:rsidR="00F92835" w:rsidRPr="0046085E" w:rsidRDefault="00F92835" w:rsidP="0046085E">
      <w:pPr>
        <w:widowControl w:val="0"/>
        <w:shd w:val="clear" w:color="auto" w:fill="FFFFFF"/>
        <w:ind w:firstLine="567"/>
        <w:jc w:val="both"/>
      </w:pPr>
      <w:r w:rsidRPr="0046085E">
        <w:t>ОС</w:t>
      </w:r>
      <w:r w:rsidRPr="0046085E">
        <w:rPr>
          <w:vertAlign w:val="subscript"/>
        </w:rPr>
        <w:t>СР_Г</w:t>
      </w:r>
      <w:r w:rsidRPr="0046085E">
        <w:t xml:space="preserve"> – среднегодовая стоимость основных средств, </w:t>
      </w:r>
      <w:proofErr w:type="spellStart"/>
      <w:r w:rsidRPr="0046085E">
        <w:t>грн</w:t>
      </w:r>
      <w:proofErr w:type="spellEnd"/>
      <w:r w:rsidRPr="0046085E">
        <w:t>.</w:t>
      </w:r>
    </w:p>
    <w:p w:rsidR="0046085E" w:rsidRDefault="0046085E" w:rsidP="0046085E">
      <w:pPr>
        <w:widowControl w:val="0"/>
        <w:shd w:val="clear" w:color="auto" w:fill="FFFFFF"/>
        <w:ind w:firstLine="567"/>
        <w:jc w:val="both"/>
      </w:pPr>
    </w:p>
    <w:p w:rsidR="00F92835" w:rsidRPr="0046085E" w:rsidRDefault="00CE2B92" w:rsidP="0046085E">
      <w:pPr>
        <w:widowControl w:val="0"/>
        <w:shd w:val="clear" w:color="auto" w:fill="FFFFFF"/>
        <w:ind w:firstLine="567"/>
        <w:jc w:val="both"/>
      </w:pPr>
      <w:r w:rsidRPr="0046085E">
        <w:rPr>
          <w:position w:val="-24"/>
        </w:rPr>
        <w:object w:dxaOrig="2220" w:dyaOrig="620">
          <v:shape id="_x0000_i1030" type="#_x0000_t75" style="width:111pt;height:30.75pt" o:ole="">
            <v:imagedata r:id="rId16" o:title=""/>
          </v:shape>
          <o:OLEObject Type="Embed" ProgID="Equation.DSMT4" ShapeID="_x0000_i1030" DrawAspect="Content" ObjectID="_1416373308" r:id="rId17"/>
        </w:objec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</w:p>
    <w:p w:rsidR="00F92835" w:rsidRPr="0046085E" w:rsidRDefault="00F92835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 xml:space="preserve">7. </w:t>
      </w:r>
      <w:r w:rsidRPr="0046085E">
        <w:rPr>
          <w:i/>
        </w:rPr>
        <w:t>Методические указания:</w:t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 xml:space="preserve">При прямолинейном методе (метод прямолинейного списания) амортизируемая стоимость объекта основных средств равномерно списывается на протяжении срока его </w:t>
      </w:r>
      <w:r w:rsidRPr="0046085E">
        <w:lastRenderedPageBreak/>
        <w:t xml:space="preserve">использования. </w:t>
      </w:r>
    </w:p>
    <w:p w:rsidR="00F92835" w:rsidRPr="0046085E" w:rsidRDefault="00F92835" w:rsidP="0046085E">
      <w:pPr>
        <w:widowControl w:val="0"/>
        <w:shd w:val="clear" w:color="auto" w:fill="FFFFFF"/>
        <w:tabs>
          <w:tab w:val="center" w:pos="4536"/>
          <w:tab w:val="right" w:pos="9072"/>
        </w:tabs>
        <w:ind w:firstLine="567"/>
        <w:jc w:val="both"/>
      </w:pPr>
      <w:r w:rsidRPr="0046085E">
        <w:tab/>
      </w:r>
      <w:r w:rsidRPr="0046085E">
        <w:rPr>
          <w:position w:val="-30"/>
        </w:rPr>
        <w:object w:dxaOrig="2160" w:dyaOrig="720">
          <v:shape id="_x0000_i1031" type="#_x0000_t75" style="width:100.5pt;height:33.75pt" o:ole="">
            <v:imagedata r:id="rId18" o:title=""/>
          </v:shape>
          <o:OLEObject Type="Embed" ProgID="Equation.3" ShapeID="_x0000_i1031" DrawAspect="Content" ObjectID="_1416373309" r:id="rId19"/>
        </w:object>
      </w:r>
      <w:r w:rsidRPr="0046085E">
        <w:t>,</w:t>
      </w:r>
      <w:r w:rsidRPr="0046085E">
        <w:tab/>
      </w:r>
    </w:p>
    <w:p w:rsidR="00F92835" w:rsidRPr="0046085E" w:rsidRDefault="00F92835" w:rsidP="0046085E">
      <w:pPr>
        <w:widowControl w:val="0"/>
        <w:ind w:firstLine="567"/>
        <w:jc w:val="both"/>
      </w:pP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>где АО – амортизационные отчисления;</w:t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>ОС</w:t>
      </w:r>
      <w:r w:rsidRPr="0046085E">
        <w:rPr>
          <w:vertAlign w:val="subscript"/>
        </w:rPr>
        <w:t>ПЕРВ</w:t>
      </w:r>
      <w:r w:rsidRPr="0046085E">
        <w:t xml:space="preserve"> – первоначальная стоимость основных средств;</w:t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>ОС</w:t>
      </w:r>
      <w:r w:rsidRPr="0046085E">
        <w:rPr>
          <w:vertAlign w:val="subscript"/>
        </w:rPr>
        <w:t>ЛИКВ</w:t>
      </w:r>
      <w:r w:rsidRPr="0046085E">
        <w:t xml:space="preserve"> – ликвидационная стоимость основных средств;</w:t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>Т</w:t>
      </w:r>
      <w:r w:rsidRPr="0046085E">
        <w:rPr>
          <w:vertAlign w:val="subscript"/>
        </w:rPr>
        <w:t>ЭК</w:t>
      </w:r>
      <w:r w:rsidRPr="0046085E">
        <w:t xml:space="preserve"> – срок полезного использования основных средств;</w:t>
      </w:r>
    </w:p>
    <w:p w:rsidR="0046085E" w:rsidRDefault="0046085E" w:rsidP="0046085E">
      <w:pPr>
        <w:ind w:firstLine="567"/>
      </w:pPr>
    </w:p>
    <w:p w:rsidR="00F92835" w:rsidRPr="0046085E" w:rsidRDefault="00CE2B92" w:rsidP="0046085E">
      <w:pPr>
        <w:ind w:firstLine="567"/>
      </w:pPr>
      <w:r w:rsidRPr="0046085E">
        <w:rPr>
          <w:position w:val="-24"/>
        </w:rPr>
        <w:object w:dxaOrig="3040" w:dyaOrig="620">
          <v:shape id="_x0000_i1032" type="#_x0000_t75" style="width:141pt;height:29.25pt" o:ole="">
            <v:imagedata r:id="rId20" o:title=""/>
          </v:shape>
          <o:OLEObject Type="Embed" ProgID="Equation.DSMT4" ShapeID="_x0000_i1032" DrawAspect="Content" ObjectID="_1416373310" r:id="rId21"/>
        </w:objec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</w:p>
    <w:p w:rsidR="00F92835" w:rsidRPr="0046085E" w:rsidRDefault="00F92835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 xml:space="preserve">8. </w:t>
      </w:r>
      <w:r w:rsidRPr="0046085E">
        <w:rPr>
          <w:i/>
        </w:rPr>
        <w:t>Методические указания:</w:t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 xml:space="preserve">Коэффициент оборачиваемости оборотных средств </w:t>
      </w:r>
      <w:proofErr w:type="gramStart"/>
      <w:r w:rsidRPr="0046085E">
        <w:t>показывает</w:t>
      </w:r>
      <w:proofErr w:type="gramEnd"/>
      <w:r w:rsidRPr="0046085E">
        <w:t xml:space="preserve"> сколько оборотов могут совершить оборотные средства за определенный период времени и показывает количество продукции, которая приходится на 1 </w:t>
      </w:r>
      <w:proofErr w:type="spellStart"/>
      <w:r w:rsidRPr="0046085E">
        <w:t>грн</w:t>
      </w:r>
      <w:proofErr w:type="spellEnd"/>
      <w:r w:rsidRPr="0046085E">
        <w:t xml:space="preserve"> стоимости оборотных средств.</w:t>
      </w:r>
    </w:p>
    <w:p w:rsidR="00F92835" w:rsidRPr="0046085E" w:rsidRDefault="00F92835" w:rsidP="0046085E">
      <w:pPr>
        <w:widowControl w:val="0"/>
        <w:ind w:firstLine="567"/>
        <w:jc w:val="both"/>
      </w:pPr>
    </w:p>
    <w:p w:rsidR="00F92835" w:rsidRPr="0046085E" w:rsidRDefault="00F92835" w:rsidP="0046085E">
      <w:pPr>
        <w:widowControl w:val="0"/>
        <w:tabs>
          <w:tab w:val="center" w:pos="4535"/>
          <w:tab w:val="right" w:pos="9071"/>
        </w:tabs>
        <w:ind w:firstLine="567"/>
        <w:jc w:val="center"/>
      </w:pPr>
      <w:r w:rsidRPr="0046085E">
        <w:tab/>
      </w:r>
      <w:r w:rsidRPr="0046085E">
        <w:rPr>
          <w:position w:val="-24"/>
        </w:rPr>
        <w:object w:dxaOrig="1219" w:dyaOrig="620">
          <v:shape id="_x0000_i1033" type="#_x0000_t75" style="width:60.75pt;height:30.75pt" o:ole="">
            <v:imagedata r:id="rId22" o:title=""/>
          </v:shape>
          <o:OLEObject Type="Embed" ProgID="Equation.3" ShapeID="_x0000_i1033" DrawAspect="Content" ObjectID="_1416373311" r:id="rId23"/>
        </w:object>
      </w:r>
      <w:r w:rsidRPr="0046085E">
        <w:t>,</w:t>
      </w:r>
      <w:r w:rsidRPr="0046085E">
        <w:tab/>
      </w:r>
    </w:p>
    <w:p w:rsidR="00F92835" w:rsidRPr="0046085E" w:rsidRDefault="00F92835" w:rsidP="0046085E">
      <w:pPr>
        <w:widowControl w:val="0"/>
        <w:ind w:firstLine="567"/>
        <w:jc w:val="both"/>
      </w:pP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 xml:space="preserve">где ВП – годовой объем выпускаемой продукции, </w:t>
      </w:r>
      <w:proofErr w:type="spellStart"/>
      <w:r w:rsidRPr="0046085E">
        <w:t>грн</w:t>
      </w:r>
      <w:proofErr w:type="spellEnd"/>
      <w:r w:rsidRPr="0046085E">
        <w:t>;</w:t>
      </w:r>
    </w:p>
    <w:p w:rsidR="00F92835" w:rsidRPr="0046085E" w:rsidRDefault="00F92835" w:rsidP="0046085E">
      <w:pPr>
        <w:pStyle w:val="a9"/>
        <w:widowControl w:val="0"/>
        <w:ind w:firstLine="567"/>
        <w:rPr>
          <w:sz w:val="24"/>
          <w:szCs w:val="24"/>
        </w:rPr>
      </w:pPr>
      <w:proofErr w:type="spellStart"/>
      <w:r w:rsidRPr="0046085E">
        <w:rPr>
          <w:sz w:val="24"/>
          <w:szCs w:val="24"/>
        </w:rPr>
        <w:t>ОбС</w:t>
      </w:r>
      <w:proofErr w:type="spellEnd"/>
      <w:r w:rsidRPr="0046085E">
        <w:rPr>
          <w:sz w:val="24"/>
          <w:szCs w:val="24"/>
        </w:rPr>
        <w:t xml:space="preserve"> – среднегодовая стоимость оборотных средств.</w:t>
      </w:r>
    </w:p>
    <w:p w:rsidR="0046085E" w:rsidRDefault="0046085E" w:rsidP="0046085E">
      <w:pPr>
        <w:ind w:firstLine="567"/>
      </w:pPr>
    </w:p>
    <w:p w:rsidR="00F92835" w:rsidRPr="0046085E" w:rsidRDefault="00CE2B92" w:rsidP="0046085E">
      <w:pPr>
        <w:ind w:firstLine="567"/>
      </w:pPr>
      <w:r w:rsidRPr="0046085E">
        <w:rPr>
          <w:position w:val="-24"/>
        </w:rPr>
        <w:object w:dxaOrig="1680" w:dyaOrig="620">
          <v:shape id="_x0000_i1034" type="#_x0000_t75" style="width:84pt;height:30.75pt" o:ole="">
            <v:imagedata r:id="rId24" o:title=""/>
          </v:shape>
          <o:OLEObject Type="Embed" ProgID="Equation.DSMT4" ShapeID="_x0000_i1034" DrawAspect="Content" ObjectID="_1416373312" r:id="rId25"/>
        </w:objec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</w:p>
    <w:p w:rsidR="00F92835" w:rsidRPr="0046085E" w:rsidRDefault="00F92835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 xml:space="preserve">9. </w:t>
      </w:r>
      <w:r w:rsidRPr="0046085E">
        <w:rPr>
          <w:i/>
        </w:rPr>
        <w:t>Методические указания:</w:t>
      </w:r>
    </w:p>
    <w:p w:rsidR="00F92835" w:rsidRPr="0046085E" w:rsidRDefault="00F92835" w:rsidP="0046085E">
      <w:pPr>
        <w:widowControl w:val="0"/>
        <w:ind w:firstLine="567"/>
        <w:jc w:val="both"/>
        <w:rPr>
          <w:spacing w:val="-2"/>
        </w:rPr>
      </w:pPr>
      <w:r w:rsidRPr="0046085E">
        <w:rPr>
          <w:spacing w:val="-2"/>
        </w:rPr>
        <w:t>Численность основных рабочих определяется по следующей формуле:</w:t>
      </w:r>
    </w:p>
    <w:p w:rsidR="00F92835" w:rsidRPr="0046085E" w:rsidRDefault="00F92835" w:rsidP="0046085E">
      <w:pPr>
        <w:widowControl w:val="0"/>
        <w:ind w:firstLine="567"/>
        <w:jc w:val="both"/>
      </w:pPr>
    </w:p>
    <w:p w:rsidR="00F92835" w:rsidRPr="0046085E" w:rsidRDefault="00F92835" w:rsidP="0046085E">
      <w:pPr>
        <w:widowControl w:val="0"/>
        <w:tabs>
          <w:tab w:val="center" w:pos="4535"/>
          <w:tab w:val="right" w:pos="9071"/>
        </w:tabs>
        <w:autoSpaceDE w:val="0"/>
        <w:autoSpaceDN w:val="0"/>
        <w:adjustRightInd w:val="0"/>
        <w:ind w:firstLine="567"/>
        <w:jc w:val="center"/>
      </w:pPr>
      <w:r w:rsidRPr="0046085E">
        <w:tab/>
      </w:r>
      <w:r w:rsidRPr="0046085E">
        <w:rPr>
          <w:position w:val="-32"/>
        </w:rPr>
        <w:object w:dxaOrig="1560" w:dyaOrig="1040">
          <v:shape id="_x0000_i1035" type="#_x0000_t75" style="width:78pt;height:51.75pt" o:ole="">
            <v:imagedata r:id="rId26" o:title=""/>
          </v:shape>
          <o:OLEObject Type="Embed" ProgID="Equation.3" ShapeID="_x0000_i1035" DrawAspect="Content" ObjectID="_1416373313" r:id="rId27"/>
        </w:object>
      </w:r>
      <w:r w:rsidRPr="0046085E">
        <w:t>,</w:t>
      </w:r>
      <w:r w:rsidRPr="0046085E">
        <w:tab/>
      </w:r>
    </w:p>
    <w:p w:rsidR="00F92835" w:rsidRPr="0046085E" w:rsidRDefault="00F92835" w:rsidP="0046085E">
      <w:pPr>
        <w:widowControl w:val="0"/>
        <w:tabs>
          <w:tab w:val="right" w:pos="5954"/>
        </w:tabs>
        <w:ind w:firstLine="567"/>
        <w:jc w:val="both"/>
      </w:pPr>
    </w:p>
    <w:p w:rsidR="00F92835" w:rsidRPr="0046085E" w:rsidRDefault="00F92835" w:rsidP="0046085E">
      <w:pPr>
        <w:widowControl w:val="0"/>
        <w:tabs>
          <w:tab w:val="right" w:pos="5954"/>
        </w:tabs>
        <w:ind w:firstLine="567"/>
        <w:jc w:val="both"/>
      </w:pPr>
      <w:r w:rsidRPr="0046085E">
        <w:t xml:space="preserve">где </w:t>
      </w:r>
      <w:proofErr w:type="spellStart"/>
      <w:r w:rsidRPr="0046085E">
        <w:t>n</w:t>
      </w:r>
      <w:proofErr w:type="spellEnd"/>
      <w:r w:rsidRPr="0046085E">
        <w:t>– количество наименований выпускаемых изделий, ед.;</w:t>
      </w:r>
    </w:p>
    <w:p w:rsidR="00F92835" w:rsidRPr="0046085E" w:rsidRDefault="00F92835" w:rsidP="0046085E">
      <w:pPr>
        <w:widowControl w:val="0"/>
        <w:tabs>
          <w:tab w:val="right" w:pos="5954"/>
        </w:tabs>
        <w:ind w:firstLine="567"/>
        <w:jc w:val="both"/>
        <w:rPr>
          <w:spacing w:val="-6"/>
        </w:rPr>
      </w:pPr>
      <w:proofErr w:type="spellStart"/>
      <w:r w:rsidRPr="0046085E">
        <w:rPr>
          <w:spacing w:val="-6"/>
        </w:rPr>
        <w:t>N</w:t>
      </w:r>
      <w:r w:rsidRPr="0046085E">
        <w:rPr>
          <w:spacing w:val="-6"/>
          <w:vertAlign w:val="subscript"/>
        </w:rPr>
        <w:t>i</w:t>
      </w:r>
      <w:proofErr w:type="spellEnd"/>
      <w:r w:rsidRPr="0046085E">
        <w:rPr>
          <w:spacing w:val="-6"/>
        </w:rPr>
        <w:t xml:space="preserve"> – объем выпуска продукции i-го вида в натуральном выражении, шт.;</w:t>
      </w:r>
    </w:p>
    <w:p w:rsidR="00F92835" w:rsidRPr="0046085E" w:rsidRDefault="00F92835" w:rsidP="0046085E">
      <w:pPr>
        <w:widowControl w:val="0"/>
        <w:tabs>
          <w:tab w:val="right" w:pos="5954"/>
        </w:tabs>
        <w:ind w:firstLine="567"/>
        <w:jc w:val="both"/>
      </w:pPr>
      <w:proofErr w:type="spellStart"/>
      <w:r w:rsidRPr="0046085E">
        <w:t>Т</w:t>
      </w:r>
      <w:r w:rsidRPr="0046085E">
        <w:rPr>
          <w:vertAlign w:val="subscript"/>
        </w:rPr>
        <w:t>і</w:t>
      </w:r>
      <w:proofErr w:type="spellEnd"/>
      <w:r w:rsidRPr="0046085E">
        <w:t xml:space="preserve"> – полная трудоемкость единицы продукции i-го вида (включает технологическую трудоемкость, трудоемкость обслуживания и управления производством), </w:t>
      </w:r>
      <w:proofErr w:type="gramStart"/>
      <w:r w:rsidRPr="0046085E">
        <w:t>ч</w:t>
      </w:r>
      <w:proofErr w:type="gramEnd"/>
      <w:r w:rsidRPr="0046085E">
        <w:t>;</w:t>
      </w:r>
    </w:p>
    <w:p w:rsidR="00F92835" w:rsidRPr="0046085E" w:rsidRDefault="00F92835" w:rsidP="0046085E">
      <w:pPr>
        <w:widowControl w:val="0"/>
        <w:ind w:firstLine="567"/>
        <w:jc w:val="both"/>
      </w:pPr>
      <w:proofErr w:type="spellStart"/>
      <w:r w:rsidRPr="0046085E">
        <w:t>Fр</w:t>
      </w:r>
      <w:proofErr w:type="spellEnd"/>
      <w:r w:rsidRPr="0046085E">
        <w:t xml:space="preserve"> – фонд рабочего времени одного рабочего, </w:t>
      </w:r>
      <w:proofErr w:type="gramStart"/>
      <w:r w:rsidRPr="0046085E">
        <w:t>ч</w:t>
      </w:r>
      <w:proofErr w:type="gramEnd"/>
      <w:r w:rsidRPr="0046085E">
        <w:t>;</w:t>
      </w:r>
    </w:p>
    <w:p w:rsidR="00F92835" w:rsidRPr="0046085E" w:rsidRDefault="00F92835" w:rsidP="0046085E">
      <w:pPr>
        <w:widowControl w:val="0"/>
        <w:ind w:firstLine="567"/>
        <w:jc w:val="both"/>
      </w:pPr>
      <w:r w:rsidRPr="0046085E">
        <w:t>К</w:t>
      </w:r>
      <w:r w:rsidRPr="0046085E">
        <w:rPr>
          <w:vertAlign w:val="subscript"/>
        </w:rPr>
        <w:t>ВН</w:t>
      </w:r>
      <w:r w:rsidRPr="0046085E">
        <w:t xml:space="preserve"> – коэффициент выполнения норм.</w:t>
      </w:r>
    </w:p>
    <w:p w:rsidR="0046085E" w:rsidRDefault="0046085E" w:rsidP="0046085E">
      <w:pPr>
        <w:ind w:firstLine="567"/>
      </w:pPr>
    </w:p>
    <w:p w:rsidR="00F92835" w:rsidRPr="0046085E" w:rsidRDefault="00CE2B92" w:rsidP="0046085E">
      <w:pPr>
        <w:ind w:firstLine="567"/>
      </w:pPr>
      <w:r w:rsidRPr="0046085E">
        <w:rPr>
          <w:position w:val="-28"/>
        </w:rPr>
        <w:object w:dxaOrig="2240" w:dyaOrig="660">
          <v:shape id="_x0000_i1036" type="#_x0000_t75" style="width:111.75pt;height:33pt" o:ole="">
            <v:imagedata r:id="rId28" o:title=""/>
          </v:shape>
          <o:OLEObject Type="Embed" ProgID="Equation.DSMT4" ShapeID="_x0000_i1036" DrawAspect="Content" ObjectID="_1416373314" r:id="rId29"/>
        </w:objec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</w:p>
    <w:p w:rsidR="00F92835" w:rsidRPr="0046085E" w:rsidRDefault="00F92835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 xml:space="preserve">10. </w:t>
      </w:r>
      <w:r w:rsidR="00E61A88" w:rsidRPr="0046085E">
        <w:rPr>
          <w:i/>
        </w:rPr>
        <w:t>Методические указания:</w:t>
      </w:r>
    </w:p>
    <w:p w:rsidR="00E61A88" w:rsidRPr="0046085E" w:rsidRDefault="00E61A88" w:rsidP="0046085E">
      <w:pPr>
        <w:widowControl w:val="0"/>
        <w:ind w:firstLine="567"/>
        <w:jc w:val="both"/>
      </w:pPr>
      <w:r w:rsidRPr="0046085E">
        <w:t>Среднегодовая выработка на одного рабочего:</w:t>
      </w:r>
    </w:p>
    <w:p w:rsidR="00E61A88" w:rsidRPr="0046085E" w:rsidRDefault="00E61A88" w:rsidP="0046085E">
      <w:pPr>
        <w:widowControl w:val="0"/>
        <w:ind w:firstLine="567"/>
        <w:jc w:val="both"/>
      </w:pPr>
    </w:p>
    <w:p w:rsidR="00E61A88" w:rsidRPr="0046085E" w:rsidRDefault="00E61A88" w:rsidP="0046085E">
      <w:pPr>
        <w:pStyle w:val="a9"/>
        <w:widowControl w:val="0"/>
        <w:tabs>
          <w:tab w:val="center" w:pos="4535"/>
          <w:tab w:val="right" w:pos="9071"/>
        </w:tabs>
        <w:ind w:firstLine="567"/>
        <w:jc w:val="center"/>
        <w:rPr>
          <w:sz w:val="24"/>
          <w:szCs w:val="24"/>
        </w:rPr>
      </w:pPr>
      <w:r w:rsidRPr="0046085E">
        <w:rPr>
          <w:sz w:val="24"/>
          <w:szCs w:val="24"/>
        </w:rPr>
        <w:tab/>
      </w:r>
      <w:r w:rsidRPr="0046085E">
        <w:rPr>
          <w:position w:val="-24"/>
          <w:sz w:val="24"/>
          <w:szCs w:val="24"/>
        </w:rPr>
        <w:object w:dxaOrig="1060" w:dyaOrig="620">
          <v:shape id="_x0000_i1037" type="#_x0000_t75" style="width:53.25pt;height:30.75pt" o:ole="">
            <v:imagedata r:id="rId30" o:title=""/>
          </v:shape>
          <o:OLEObject Type="Embed" ProgID="Equation.3" ShapeID="_x0000_i1037" DrawAspect="Content" ObjectID="_1416373315" r:id="rId31"/>
        </w:object>
      </w:r>
      <w:r w:rsidRPr="0046085E">
        <w:rPr>
          <w:sz w:val="24"/>
          <w:szCs w:val="24"/>
        </w:rPr>
        <w:t>,</w:t>
      </w:r>
      <w:r w:rsidRPr="0046085E">
        <w:rPr>
          <w:sz w:val="24"/>
          <w:szCs w:val="24"/>
        </w:rPr>
        <w:tab/>
      </w:r>
    </w:p>
    <w:p w:rsidR="00E61A88" w:rsidRPr="0046085E" w:rsidRDefault="00E61A88" w:rsidP="0046085E">
      <w:pPr>
        <w:widowControl w:val="0"/>
        <w:ind w:firstLine="567"/>
        <w:jc w:val="both"/>
      </w:pPr>
    </w:p>
    <w:p w:rsidR="00E61A88" w:rsidRPr="0046085E" w:rsidRDefault="00E61A88" w:rsidP="0046085E">
      <w:pPr>
        <w:widowControl w:val="0"/>
        <w:ind w:firstLine="567"/>
        <w:jc w:val="both"/>
      </w:pPr>
      <w:r w:rsidRPr="0046085E">
        <w:t xml:space="preserve">где ВП – объем выпуска продукции в стоимостном выражении, </w:t>
      </w:r>
      <w:proofErr w:type="spellStart"/>
      <w:r w:rsidRPr="0046085E">
        <w:t>грн</w:t>
      </w:r>
      <w:proofErr w:type="spellEnd"/>
      <w:r w:rsidRPr="0046085E">
        <w:t>;</w:t>
      </w:r>
    </w:p>
    <w:p w:rsidR="00E61A88" w:rsidRPr="0046085E" w:rsidRDefault="00E61A88" w:rsidP="0046085E">
      <w:pPr>
        <w:widowControl w:val="0"/>
        <w:ind w:firstLine="567"/>
        <w:jc w:val="both"/>
      </w:pPr>
      <w:proofErr w:type="gramStart"/>
      <w:r w:rsidRPr="0046085E">
        <w:lastRenderedPageBreak/>
        <w:t>Р</w:t>
      </w:r>
      <w:proofErr w:type="gramEnd"/>
      <w:r w:rsidRPr="0046085E">
        <w:t xml:space="preserve"> – численность рабочих, чел.</w:t>
      </w:r>
    </w:p>
    <w:p w:rsidR="00E61A88" w:rsidRPr="0046085E" w:rsidRDefault="00CE2B92" w:rsidP="0046085E">
      <w:pPr>
        <w:pStyle w:val="a9"/>
        <w:widowControl w:val="0"/>
        <w:ind w:firstLine="567"/>
        <w:rPr>
          <w:sz w:val="24"/>
          <w:szCs w:val="24"/>
        </w:rPr>
      </w:pPr>
      <w:r w:rsidRPr="0046085E">
        <w:rPr>
          <w:position w:val="-24"/>
          <w:sz w:val="24"/>
          <w:szCs w:val="24"/>
        </w:rPr>
        <w:object w:dxaOrig="3260" w:dyaOrig="620">
          <v:shape id="_x0000_i1038" type="#_x0000_t75" style="width:162.75pt;height:30.75pt" o:ole="">
            <v:imagedata r:id="rId32" o:title=""/>
          </v:shape>
          <o:OLEObject Type="Embed" ProgID="Equation.DSMT4" ShapeID="_x0000_i1038" DrawAspect="Content" ObjectID="_1416373316" r:id="rId33"/>
        </w:objec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</w:p>
    <w:p w:rsidR="00E61A88" w:rsidRPr="0046085E" w:rsidRDefault="00E61A88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 xml:space="preserve">11.  </w:t>
      </w:r>
      <w:r w:rsidRPr="0046085E">
        <w:rPr>
          <w:i/>
        </w:rPr>
        <w:t>Методические указания:</w:t>
      </w:r>
    </w:p>
    <w:p w:rsidR="00E61A88" w:rsidRPr="0046085E" w:rsidRDefault="00E61A88" w:rsidP="0046085E">
      <w:pPr>
        <w:pStyle w:val="a9"/>
        <w:widowControl w:val="0"/>
        <w:ind w:firstLine="567"/>
        <w:rPr>
          <w:sz w:val="24"/>
          <w:szCs w:val="24"/>
        </w:rPr>
      </w:pPr>
      <w:r w:rsidRPr="0046085E">
        <w:rPr>
          <w:sz w:val="24"/>
          <w:szCs w:val="24"/>
        </w:rPr>
        <w:t>Сумма операционных затрат определяется по формуле:</w:t>
      </w:r>
    </w:p>
    <w:p w:rsidR="00E61A88" w:rsidRPr="0046085E" w:rsidRDefault="00E61A88" w:rsidP="0046085E">
      <w:pPr>
        <w:pStyle w:val="a9"/>
        <w:widowControl w:val="0"/>
        <w:ind w:firstLine="567"/>
        <w:rPr>
          <w:bCs/>
          <w:sz w:val="24"/>
          <w:szCs w:val="24"/>
        </w:rPr>
      </w:pPr>
      <w:r w:rsidRPr="0046085E">
        <w:rPr>
          <w:bCs/>
          <w:position w:val="-14"/>
          <w:sz w:val="24"/>
          <w:szCs w:val="24"/>
        </w:rPr>
        <w:object w:dxaOrig="2140" w:dyaOrig="380">
          <v:shape id="_x0000_i1039" type="#_x0000_t75" style="width:107.25pt;height:18.75pt" o:ole="">
            <v:imagedata r:id="rId34" o:title=""/>
          </v:shape>
          <o:OLEObject Type="Embed" ProgID="Equation.3" ShapeID="_x0000_i1039" DrawAspect="Content" ObjectID="_1416373317" r:id="rId35"/>
        </w:object>
      </w:r>
      <w:r w:rsidRPr="0046085E">
        <w:rPr>
          <w:bCs/>
          <w:sz w:val="24"/>
          <w:szCs w:val="24"/>
        </w:rPr>
        <w:t>,</w:t>
      </w:r>
    </w:p>
    <w:p w:rsidR="00E61A88" w:rsidRPr="0046085E" w:rsidRDefault="00E61A88" w:rsidP="0046085E">
      <w:pPr>
        <w:pStyle w:val="a9"/>
        <w:widowControl w:val="0"/>
        <w:ind w:firstLine="567"/>
        <w:rPr>
          <w:bCs/>
          <w:sz w:val="24"/>
          <w:szCs w:val="24"/>
        </w:rPr>
      </w:pPr>
      <w:r w:rsidRPr="0046085E">
        <w:rPr>
          <w:bCs/>
          <w:sz w:val="24"/>
          <w:szCs w:val="24"/>
        </w:rPr>
        <w:t xml:space="preserve">где </w:t>
      </w:r>
      <w:proofErr w:type="spellStart"/>
      <w:r w:rsidRPr="0046085E">
        <w:rPr>
          <w:bCs/>
          <w:sz w:val="24"/>
          <w:szCs w:val="24"/>
        </w:rPr>
        <w:t>Спр</w:t>
      </w:r>
      <w:proofErr w:type="spellEnd"/>
      <w:r w:rsidRPr="0046085E">
        <w:rPr>
          <w:bCs/>
          <w:sz w:val="24"/>
          <w:szCs w:val="24"/>
        </w:rPr>
        <w:t xml:space="preserve"> – производственная себестоимость, </w:t>
      </w:r>
      <w:proofErr w:type="spellStart"/>
      <w:r w:rsidRPr="0046085E">
        <w:rPr>
          <w:bCs/>
          <w:sz w:val="24"/>
          <w:szCs w:val="24"/>
        </w:rPr>
        <w:t>грн</w:t>
      </w:r>
      <w:proofErr w:type="spellEnd"/>
      <w:r w:rsidRPr="0046085E">
        <w:rPr>
          <w:bCs/>
          <w:sz w:val="24"/>
          <w:szCs w:val="24"/>
        </w:rPr>
        <w:t>;</w:t>
      </w:r>
    </w:p>
    <w:p w:rsidR="00E61A88" w:rsidRPr="0046085E" w:rsidRDefault="00E61A88" w:rsidP="0046085E">
      <w:pPr>
        <w:pStyle w:val="a9"/>
        <w:widowControl w:val="0"/>
        <w:ind w:firstLine="567"/>
        <w:rPr>
          <w:bCs/>
          <w:sz w:val="24"/>
          <w:szCs w:val="24"/>
        </w:rPr>
      </w:pPr>
      <w:proofErr w:type="spellStart"/>
      <w:r w:rsidRPr="0046085E">
        <w:rPr>
          <w:bCs/>
          <w:sz w:val="24"/>
          <w:szCs w:val="24"/>
        </w:rPr>
        <w:t>Задм</w:t>
      </w:r>
      <w:proofErr w:type="spellEnd"/>
      <w:r w:rsidRPr="0046085E">
        <w:rPr>
          <w:bCs/>
          <w:sz w:val="24"/>
          <w:szCs w:val="24"/>
        </w:rPr>
        <w:t xml:space="preserve"> – сумма </w:t>
      </w:r>
      <w:proofErr w:type="spellStart"/>
      <w:r w:rsidRPr="0046085E">
        <w:rPr>
          <w:bCs/>
          <w:sz w:val="24"/>
          <w:szCs w:val="24"/>
        </w:rPr>
        <w:t>админестративных</w:t>
      </w:r>
      <w:proofErr w:type="spellEnd"/>
      <w:r w:rsidRPr="0046085E">
        <w:rPr>
          <w:bCs/>
          <w:sz w:val="24"/>
          <w:szCs w:val="24"/>
        </w:rPr>
        <w:t xml:space="preserve"> затрат, </w:t>
      </w:r>
      <w:proofErr w:type="spellStart"/>
      <w:r w:rsidRPr="0046085E">
        <w:rPr>
          <w:bCs/>
          <w:sz w:val="24"/>
          <w:szCs w:val="24"/>
        </w:rPr>
        <w:t>грн</w:t>
      </w:r>
      <w:proofErr w:type="spellEnd"/>
      <w:r w:rsidRPr="0046085E">
        <w:rPr>
          <w:bCs/>
          <w:sz w:val="24"/>
          <w:szCs w:val="24"/>
        </w:rPr>
        <w:t>;</w:t>
      </w:r>
    </w:p>
    <w:p w:rsidR="00E61A88" w:rsidRPr="0046085E" w:rsidRDefault="00E61A88" w:rsidP="0046085E">
      <w:pPr>
        <w:pStyle w:val="a9"/>
        <w:widowControl w:val="0"/>
        <w:ind w:firstLine="567"/>
        <w:rPr>
          <w:bCs/>
          <w:sz w:val="24"/>
          <w:szCs w:val="24"/>
        </w:rPr>
      </w:pPr>
      <w:proofErr w:type="spellStart"/>
      <w:r w:rsidRPr="0046085E">
        <w:rPr>
          <w:bCs/>
          <w:sz w:val="24"/>
          <w:szCs w:val="24"/>
        </w:rPr>
        <w:t>Зсб</w:t>
      </w:r>
      <w:proofErr w:type="spellEnd"/>
      <w:r w:rsidRPr="0046085E">
        <w:rPr>
          <w:bCs/>
          <w:sz w:val="24"/>
          <w:szCs w:val="24"/>
        </w:rPr>
        <w:t xml:space="preserve"> – расходы на сбыт, </w:t>
      </w:r>
      <w:proofErr w:type="spellStart"/>
      <w:r w:rsidRPr="0046085E">
        <w:rPr>
          <w:bCs/>
          <w:sz w:val="24"/>
          <w:szCs w:val="24"/>
        </w:rPr>
        <w:t>грн</w:t>
      </w:r>
      <w:proofErr w:type="spellEnd"/>
    </w:p>
    <w:p w:rsidR="00E61A88" w:rsidRPr="0046085E" w:rsidRDefault="00E61A88" w:rsidP="0046085E">
      <w:pPr>
        <w:widowControl w:val="0"/>
        <w:autoSpaceDE w:val="0"/>
        <w:autoSpaceDN w:val="0"/>
        <w:adjustRightInd w:val="0"/>
        <w:ind w:firstLine="567"/>
        <w:jc w:val="both"/>
      </w:pPr>
      <w:r w:rsidRPr="0046085E">
        <w:rPr>
          <w:position w:val="-14"/>
        </w:rPr>
        <w:object w:dxaOrig="1860" w:dyaOrig="380">
          <v:shape id="_x0000_i1040" type="#_x0000_t75" style="width:93pt;height:18.75pt" o:ole="">
            <v:imagedata r:id="rId36" o:title=""/>
          </v:shape>
          <o:OLEObject Type="Embed" ProgID="Equation.3" ShapeID="_x0000_i1040" DrawAspect="Content" ObjectID="_1416373318" r:id="rId37"/>
        </w:object>
      </w:r>
      <w:r w:rsidRPr="0046085E">
        <w:t>,</w:t>
      </w:r>
    </w:p>
    <w:p w:rsidR="00E61A88" w:rsidRPr="0046085E" w:rsidRDefault="00E61A88" w:rsidP="0046085E">
      <w:pPr>
        <w:pStyle w:val="a9"/>
        <w:widowControl w:val="0"/>
        <w:ind w:firstLine="567"/>
        <w:rPr>
          <w:sz w:val="24"/>
          <w:szCs w:val="24"/>
        </w:rPr>
      </w:pPr>
      <w:r w:rsidRPr="0046085E">
        <w:rPr>
          <w:sz w:val="24"/>
          <w:szCs w:val="24"/>
        </w:rPr>
        <w:t>где АЗ</w:t>
      </w:r>
      <w:proofErr w:type="gramStart"/>
      <w:r w:rsidRPr="0046085E">
        <w:rPr>
          <w:sz w:val="24"/>
          <w:szCs w:val="24"/>
        </w:rPr>
        <w:t xml:space="preserve"> (%) – </w:t>
      </w:r>
      <w:proofErr w:type="gramEnd"/>
      <w:r w:rsidRPr="0046085E">
        <w:rPr>
          <w:sz w:val="24"/>
          <w:szCs w:val="24"/>
        </w:rPr>
        <w:t>процент административных расходов %.</w:t>
      </w:r>
    </w:p>
    <w:p w:rsidR="00E61A88" w:rsidRPr="0046085E" w:rsidRDefault="00E61A88" w:rsidP="0046085E">
      <w:pPr>
        <w:widowControl w:val="0"/>
        <w:autoSpaceDE w:val="0"/>
        <w:autoSpaceDN w:val="0"/>
        <w:adjustRightInd w:val="0"/>
        <w:ind w:firstLine="567"/>
        <w:jc w:val="both"/>
      </w:pPr>
      <w:r w:rsidRPr="0046085E">
        <w:rPr>
          <w:position w:val="-14"/>
        </w:rPr>
        <w:object w:dxaOrig="1800" w:dyaOrig="380">
          <v:shape id="_x0000_i1041" type="#_x0000_t75" style="width:90pt;height:18.75pt" o:ole="">
            <v:imagedata r:id="rId38" o:title=""/>
          </v:shape>
          <o:OLEObject Type="Embed" ProgID="Equation.3" ShapeID="_x0000_i1041" DrawAspect="Content" ObjectID="_1416373319" r:id="rId39"/>
        </w:object>
      </w:r>
      <w:r w:rsidRPr="0046085E">
        <w:t>,</w:t>
      </w:r>
    </w:p>
    <w:p w:rsidR="00E61A88" w:rsidRPr="0046085E" w:rsidRDefault="00E61A88" w:rsidP="0046085E">
      <w:pPr>
        <w:pStyle w:val="a9"/>
        <w:widowControl w:val="0"/>
        <w:ind w:firstLine="567"/>
        <w:rPr>
          <w:sz w:val="24"/>
          <w:szCs w:val="24"/>
        </w:rPr>
      </w:pPr>
      <w:r w:rsidRPr="0046085E">
        <w:rPr>
          <w:sz w:val="24"/>
          <w:szCs w:val="24"/>
        </w:rPr>
        <w:t>где РС</w:t>
      </w:r>
      <w:proofErr w:type="gramStart"/>
      <w:r w:rsidRPr="0046085E">
        <w:rPr>
          <w:sz w:val="24"/>
          <w:szCs w:val="24"/>
        </w:rPr>
        <w:t xml:space="preserve"> (%) – </w:t>
      </w:r>
      <w:proofErr w:type="gramEnd"/>
      <w:r w:rsidRPr="0046085E">
        <w:rPr>
          <w:sz w:val="24"/>
          <w:szCs w:val="24"/>
        </w:rPr>
        <w:t>процент расходов на сбыт, %</w:t>
      </w:r>
    </w:p>
    <w:p w:rsidR="0046085E" w:rsidRDefault="0046085E" w:rsidP="0046085E">
      <w:pPr>
        <w:pStyle w:val="a9"/>
        <w:widowControl w:val="0"/>
        <w:ind w:firstLine="567"/>
        <w:rPr>
          <w:bCs/>
          <w:sz w:val="24"/>
          <w:szCs w:val="24"/>
        </w:rPr>
      </w:pPr>
    </w:p>
    <w:p w:rsidR="0015649A" w:rsidRPr="0046085E" w:rsidRDefault="00CE2B92" w:rsidP="0046085E">
      <w:pPr>
        <w:pStyle w:val="a9"/>
        <w:widowControl w:val="0"/>
        <w:ind w:firstLine="567"/>
        <w:rPr>
          <w:sz w:val="24"/>
          <w:szCs w:val="24"/>
        </w:rPr>
      </w:pPr>
      <w:r w:rsidRPr="0046085E">
        <w:rPr>
          <w:bCs/>
          <w:position w:val="-16"/>
          <w:sz w:val="24"/>
          <w:szCs w:val="24"/>
        </w:rPr>
        <w:object w:dxaOrig="4599" w:dyaOrig="400">
          <v:shape id="_x0000_i1042" type="#_x0000_t75" style="width:230.25pt;height:20.25pt" o:ole="">
            <v:imagedata r:id="rId40" o:title=""/>
          </v:shape>
          <o:OLEObject Type="Embed" ProgID="Equation.DSMT4" ShapeID="_x0000_i1042" DrawAspect="Content" ObjectID="_1416373320" r:id="rId41"/>
        </w:objec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</w:p>
    <w:p w:rsidR="0015649A" w:rsidRPr="0046085E" w:rsidRDefault="0015649A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 xml:space="preserve">12. </w:t>
      </w:r>
      <w:r w:rsidRPr="0046085E">
        <w:rPr>
          <w:i/>
        </w:rPr>
        <w:t>Методические указания:</w:t>
      </w:r>
    </w:p>
    <w:p w:rsidR="0015649A" w:rsidRPr="0046085E" w:rsidRDefault="0015649A" w:rsidP="0046085E">
      <w:pPr>
        <w:widowControl w:val="0"/>
        <w:ind w:firstLine="567"/>
        <w:jc w:val="both"/>
      </w:pPr>
      <w:r w:rsidRPr="0046085E">
        <w:t xml:space="preserve">Оптовая цена производителя </w:t>
      </w:r>
      <w:r w:rsidRPr="0046085E">
        <w:rPr>
          <w:position w:val="-12"/>
        </w:rPr>
        <w:object w:dxaOrig="520" w:dyaOrig="380">
          <v:shape id="_x0000_i1043" type="#_x0000_t75" style="width:26.25pt;height:18.75pt" o:ole="">
            <v:imagedata r:id="rId42" o:title=""/>
          </v:shape>
          <o:OLEObject Type="Embed" ProgID="Equation.3" ShapeID="_x0000_i1043" DrawAspect="Content" ObjectID="_1416373321" r:id="rId43"/>
        </w:object>
      </w:r>
      <w:r w:rsidRPr="0046085E">
        <w:t>:</w:t>
      </w:r>
    </w:p>
    <w:p w:rsidR="0015649A" w:rsidRPr="0046085E" w:rsidRDefault="0015649A" w:rsidP="0046085E">
      <w:pPr>
        <w:widowControl w:val="0"/>
        <w:shd w:val="clear" w:color="auto" w:fill="FFFFFF"/>
        <w:ind w:firstLine="567"/>
        <w:jc w:val="both"/>
      </w:pPr>
    </w:p>
    <w:p w:rsidR="0015649A" w:rsidRPr="0046085E" w:rsidRDefault="0015649A" w:rsidP="0046085E">
      <w:pPr>
        <w:pStyle w:val="a9"/>
        <w:widowControl w:val="0"/>
        <w:tabs>
          <w:tab w:val="center" w:pos="4535"/>
          <w:tab w:val="right" w:pos="9071"/>
        </w:tabs>
        <w:ind w:firstLine="567"/>
        <w:jc w:val="center"/>
        <w:rPr>
          <w:sz w:val="24"/>
          <w:szCs w:val="24"/>
        </w:rPr>
      </w:pPr>
      <w:r w:rsidRPr="0046085E">
        <w:rPr>
          <w:sz w:val="24"/>
          <w:szCs w:val="24"/>
        </w:rPr>
        <w:tab/>
      </w:r>
      <w:r w:rsidRPr="0046085E">
        <w:rPr>
          <w:position w:val="-14"/>
          <w:sz w:val="24"/>
          <w:szCs w:val="24"/>
        </w:rPr>
        <w:object w:dxaOrig="2860" w:dyaOrig="400">
          <v:shape id="_x0000_i1044" type="#_x0000_t75" style="width:143.25pt;height:20.25pt" o:ole="">
            <v:imagedata r:id="rId44" o:title=""/>
          </v:shape>
          <o:OLEObject Type="Embed" ProgID="Equation.3" ShapeID="_x0000_i1044" DrawAspect="Content" ObjectID="_1416373322" r:id="rId45"/>
        </w:object>
      </w:r>
      <w:r w:rsidRPr="0046085E">
        <w:rPr>
          <w:sz w:val="24"/>
          <w:szCs w:val="24"/>
        </w:rPr>
        <w:tab/>
      </w:r>
    </w:p>
    <w:p w:rsidR="0015649A" w:rsidRPr="0046085E" w:rsidRDefault="0015649A" w:rsidP="0046085E">
      <w:pPr>
        <w:widowControl w:val="0"/>
        <w:shd w:val="clear" w:color="auto" w:fill="FFFFFF"/>
        <w:ind w:firstLine="567"/>
        <w:jc w:val="both"/>
      </w:pPr>
    </w:p>
    <w:p w:rsidR="0015649A" w:rsidRPr="0046085E" w:rsidRDefault="0015649A" w:rsidP="0046085E">
      <w:pPr>
        <w:widowControl w:val="0"/>
        <w:shd w:val="clear" w:color="auto" w:fill="FFFFFF"/>
        <w:ind w:firstLine="567"/>
        <w:jc w:val="both"/>
      </w:pPr>
      <w:r w:rsidRPr="0046085E">
        <w:t xml:space="preserve">где </w:t>
      </w:r>
      <w:proofErr w:type="spellStart"/>
      <w:r w:rsidRPr="0046085E">
        <w:t>С</w:t>
      </w:r>
      <w:r w:rsidRPr="0046085E">
        <w:rPr>
          <w:vertAlign w:val="subscript"/>
        </w:rPr>
        <w:t>рп</w:t>
      </w:r>
      <w:proofErr w:type="spellEnd"/>
      <w:r w:rsidRPr="0046085E">
        <w:t xml:space="preserve"> – себестоимость реализованной продукции, </w:t>
      </w:r>
      <w:proofErr w:type="spellStart"/>
      <w:r w:rsidRPr="0046085E">
        <w:t>грн</w:t>
      </w:r>
      <w:proofErr w:type="spellEnd"/>
      <w:r w:rsidRPr="0046085E">
        <w:t>;</w:t>
      </w:r>
    </w:p>
    <w:p w:rsidR="0015649A" w:rsidRPr="0046085E" w:rsidRDefault="0015649A" w:rsidP="0046085E">
      <w:pPr>
        <w:widowControl w:val="0"/>
        <w:shd w:val="clear" w:color="auto" w:fill="FFFFFF"/>
        <w:ind w:firstLine="567"/>
        <w:jc w:val="both"/>
      </w:pPr>
      <w:proofErr w:type="spellStart"/>
      <w:r w:rsidRPr="0046085E">
        <w:t>З</w:t>
      </w:r>
      <w:r w:rsidRPr="0046085E">
        <w:rPr>
          <w:vertAlign w:val="subscript"/>
        </w:rPr>
        <w:t>адм</w:t>
      </w:r>
      <w:proofErr w:type="spellEnd"/>
      <w:r w:rsidRPr="0046085E">
        <w:t xml:space="preserve"> – административные расходы, </w:t>
      </w:r>
      <w:proofErr w:type="spellStart"/>
      <w:r w:rsidRPr="0046085E">
        <w:t>грн</w:t>
      </w:r>
      <w:proofErr w:type="spellEnd"/>
      <w:r w:rsidRPr="0046085E">
        <w:t>;</w:t>
      </w:r>
    </w:p>
    <w:p w:rsidR="0015649A" w:rsidRPr="0046085E" w:rsidRDefault="0015649A" w:rsidP="0046085E">
      <w:pPr>
        <w:widowControl w:val="0"/>
        <w:shd w:val="clear" w:color="auto" w:fill="FFFFFF"/>
        <w:ind w:firstLine="567"/>
        <w:jc w:val="both"/>
      </w:pPr>
      <w:proofErr w:type="spellStart"/>
      <w:r w:rsidRPr="0046085E">
        <w:t>З</w:t>
      </w:r>
      <w:r w:rsidRPr="0046085E">
        <w:rPr>
          <w:vertAlign w:val="subscript"/>
        </w:rPr>
        <w:t>сб</w:t>
      </w:r>
      <w:proofErr w:type="spellEnd"/>
      <w:r w:rsidRPr="0046085E">
        <w:t xml:space="preserve"> – расходы на сбыт, </w:t>
      </w:r>
      <w:proofErr w:type="spellStart"/>
      <w:r w:rsidRPr="0046085E">
        <w:t>грн</w:t>
      </w:r>
      <w:proofErr w:type="spellEnd"/>
      <w:r w:rsidRPr="0046085E">
        <w:t>;</w:t>
      </w:r>
    </w:p>
    <w:p w:rsidR="0015649A" w:rsidRPr="0046085E" w:rsidRDefault="0015649A" w:rsidP="0046085E">
      <w:pPr>
        <w:widowControl w:val="0"/>
        <w:shd w:val="clear" w:color="auto" w:fill="FFFFFF"/>
        <w:ind w:firstLine="567"/>
        <w:jc w:val="both"/>
      </w:pPr>
      <w:proofErr w:type="spellStart"/>
      <w:r w:rsidRPr="0046085E">
        <w:t>П</w:t>
      </w:r>
      <w:r w:rsidRPr="0046085E">
        <w:rPr>
          <w:vertAlign w:val="subscript"/>
        </w:rPr>
        <w:t>пр</w:t>
      </w:r>
      <w:proofErr w:type="spellEnd"/>
      <w:r w:rsidRPr="0046085E">
        <w:t xml:space="preserve"> – прибыль производителя, </w:t>
      </w:r>
      <w:proofErr w:type="spellStart"/>
      <w:r w:rsidRPr="0046085E">
        <w:t>грн</w:t>
      </w:r>
      <w:proofErr w:type="spellEnd"/>
    </w:p>
    <w:p w:rsidR="0046085E" w:rsidRDefault="0046085E" w:rsidP="0046085E">
      <w:pPr>
        <w:pStyle w:val="a9"/>
        <w:widowControl w:val="0"/>
        <w:ind w:firstLine="567"/>
        <w:rPr>
          <w:sz w:val="24"/>
          <w:szCs w:val="24"/>
        </w:rPr>
      </w:pPr>
    </w:p>
    <w:p w:rsidR="0015649A" w:rsidRPr="0046085E" w:rsidRDefault="00CE2B92" w:rsidP="0046085E">
      <w:pPr>
        <w:pStyle w:val="a9"/>
        <w:widowControl w:val="0"/>
        <w:ind w:firstLine="567"/>
        <w:rPr>
          <w:sz w:val="24"/>
          <w:szCs w:val="24"/>
        </w:rPr>
      </w:pPr>
      <w:r w:rsidRPr="0046085E">
        <w:rPr>
          <w:position w:val="-12"/>
          <w:sz w:val="24"/>
          <w:szCs w:val="24"/>
        </w:rPr>
        <w:object w:dxaOrig="3580" w:dyaOrig="440">
          <v:shape id="_x0000_i1045" type="#_x0000_t75" style="width:179.25pt;height:21.75pt" o:ole="">
            <v:imagedata r:id="rId46" o:title=""/>
          </v:shape>
          <o:OLEObject Type="Embed" ProgID="Equation.DSMT4" ShapeID="_x0000_i1045" DrawAspect="Content" ObjectID="_1416373323" r:id="rId47"/>
        </w:objec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</w:p>
    <w:p w:rsidR="0015649A" w:rsidRPr="0046085E" w:rsidRDefault="0015649A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 xml:space="preserve">13. </w:t>
      </w:r>
      <w:r w:rsidRPr="0046085E">
        <w:rPr>
          <w:i/>
        </w:rPr>
        <w:t>Методические указания:</w:t>
      </w:r>
    </w:p>
    <w:p w:rsidR="0015649A" w:rsidRPr="0046085E" w:rsidRDefault="0015649A" w:rsidP="0046085E">
      <w:pPr>
        <w:tabs>
          <w:tab w:val="left" w:pos="5387"/>
        </w:tabs>
        <w:ind w:firstLine="567"/>
      </w:pPr>
      <w:r w:rsidRPr="0046085E">
        <w:t>Общая продолжительность процесса Т</w:t>
      </w:r>
      <w:r w:rsidRPr="0046085E">
        <w:rPr>
          <w:vertAlign w:val="subscript"/>
        </w:rPr>
        <w:t>ПОСЛ</w:t>
      </w:r>
      <w:r w:rsidRPr="0046085E">
        <w:t xml:space="preserve"> определяется как суммарная продолжительность выполнения всех операций:</w:t>
      </w:r>
    </w:p>
    <w:p w:rsidR="0015649A" w:rsidRPr="0046085E" w:rsidRDefault="0015649A" w:rsidP="0046085E">
      <w:pPr>
        <w:tabs>
          <w:tab w:val="left" w:pos="5387"/>
        </w:tabs>
        <w:ind w:firstLine="567"/>
      </w:pPr>
      <w:r w:rsidRPr="0046085E">
        <w:rPr>
          <w:position w:val="-30"/>
        </w:rPr>
        <w:object w:dxaOrig="1560" w:dyaOrig="700">
          <v:shape id="_x0000_i1046" type="#_x0000_t75" style="width:89.25pt;height:40.5pt" o:ole="">
            <v:imagedata r:id="rId48" o:title=""/>
          </v:shape>
          <o:OLEObject Type="Embed" ProgID="Equation.DSMT4" ShapeID="_x0000_i1046" DrawAspect="Content" ObjectID="_1416373324" r:id="rId49"/>
        </w:object>
      </w:r>
    </w:p>
    <w:p w:rsidR="0015649A" w:rsidRPr="0046085E" w:rsidRDefault="0015649A" w:rsidP="0046085E">
      <w:pPr>
        <w:tabs>
          <w:tab w:val="left" w:pos="5812"/>
        </w:tabs>
        <w:ind w:firstLine="567"/>
      </w:pPr>
      <w:r w:rsidRPr="0046085E">
        <w:t xml:space="preserve">где  </w:t>
      </w:r>
      <w:proofErr w:type="spellStart"/>
      <w:r w:rsidRPr="0046085E">
        <w:t>tі</w:t>
      </w:r>
      <w:proofErr w:type="spellEnd"/>
      <w:r w:rsidRPr="0046085E">
        <w:t xml:space="preserve"> - нормы времени отдельных операций; </w:t>
      </w:r>
    </w:p>
    <w:p w:rsidR="0015649A" w:rsidRPr="0046085E" w:rsidRDefault="0015649A" w:rsidP="0046085E">
      <w:pPr>
        <w:tabs>
          <w:tab w:val="left" w:pos="5812"/>
        </w:tabs>
        <w:ind w:firstLine="567"/>
      </w:pPr>
      <w:r w:rsidRPr="0046085E">
        <w:t>N  -  количество деталей в партии;</w:t>
      </w:r>
    </w:p>
    <w:p w:rsidR="0015649A" w:rsidRPr="0046085E" w:rsidRDefault="0015649A" w:rsidP="0046085E">
      <w:pPr>
        <w:tabs>
          <w:tab w:val="left" w:pos="5812"/>
        </w:tabs>
        <w:ind w:firstLine="567"/>
      </w:pPr>
      <w:proofErr w:type="spellStart"/>
      <w:r w:rsidRPr="0046085E">
        <w:t>cі</w:t>
      </w:r>
      <w:proofErr w:type="spellEnd"/>
      <w:r w:rsidRPr="0046085E">
        <w:t xml:space="preserve"> - количество единиц оборудования, одновременно занятого на </w:t>
      </w:r>
      <w:proofErr w:type="spellStart"/>
      <w:proofErr w:type="gramStart"/>
      <w:r w:rsidRPr="0046085E">
        <w:t>і-</w:t>
      </w:r>
      <w:proofErr w:type="gramEnd"/>
      <w:r w:rsidRPr="0046085E">
        <w:t>й</w:t>
      </w:r>
      <w:proofErr w:type="spellEnd"/>
      <w:r w:rsidRPr="0046085E">
        <w:t xml:space="preserve"> операции.</w:t>
      </w:r>
    </w:p>
    <w:p w:rsidR="0046085E" w:rsidRDefault="0046085E" w:rsidP="0046085E">
      <w:pPr>
        <w:ind w:firstLine="567"/>
      </w:pPr>
    </w:p>
    <w:p w:rsidR="00E61A88" w:rsidRPr="0046085E" w:rsidRDefault="00CE2B92" w:rsidP="0046085E">
      <w:pPr>
        <w:ind w:firstLine="567"/>
      </w:pPr>
      <w:r w:rsidRPr="0046085E">
        <w:rPr>
          <w:position w:val="-12"/>
        </w:rPr>
        <w:object w:dxaOrig="3300" w:dyaOrig="360">
          <v:shape id="_x0000_i1047" type="#_x0000_t75" style="width:188.25pt;height:21pt" o:ole="">
            <v:imagedata r:id="rId50" o:title=""/>
          </v:shape>
          <o:OLEObject Type="Embed" ProgID="Equation.DSMT4" ShapeID="_x0000_i1047" DrawAspect="Content" ObjectID="_1416373325" r:id="rId51"/>
        </w:objec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</w:p>
    <w:p w:rsidR="0015649A" w:rsidRPr="0046085E" w:rsidRDefault="0015649A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 xml:space="preserve">14. </w:t>
      </w:r>
      <w:r w:rsidRPr="0046085E">
        <w:rPr>
          <w:i/>
        </w:rPr>
        <w:t>Методические указания:</w:t>
      </w:r>
    </w:p>
    <w:p w:rsidR="0015649A" w:rsidRPr="0046085E" w:rsidRDefault="0015649A" w:rsidP="0046085E">
      <w:pPr>
        <w:tabs>
          <w:tab w:val="left" w:pos="5812"/>
        </w:tabs>
        <w:ind w:firstLine="567"/>
      </w:pPr>
      <w:r w:rsidRPr="0046085E">
        <w:t>Продолжительность цикла при параллельно- последовательном движении:</w:t>
      </w:r>
    </w:p>
    <w:p w:rsidR="0015649A" w:rsidRPr="0046085E" w:rsidRDefault="0015649A" w:rsidP="0046085E">
      <w:pPr>
        <w:tabs>
          <w:tab w:val="left" w:pos="5812"/>
        </w:tabs>
        <w:ind w:firstLine="567"/>
      </w:pPr>
      <w:r w:rsidRPr="0046085E">
        <w:rPr>
          <w:position w:val="-32"/>
        </w:rPr>
        <w:object w:dxaOrig="3960" w:dyaOrig="760">
          <v:shape id="_x0000_i1048" type="#_x0000_t75" style="width:234pt;height:44.25pt" o:ole="">
            <v:imagedata r:id="rId52" o:title=""/>
          </v:shape>
          <o:OLEObject Type="Embed" ProgID="Equation.DSMT4" ShapeID="_x0000_i1048" DrawAspect="Content" ObjectID="_1416373326" r:id="rId53"/>
        </w:object>
      </w:r>
    </w:p>
    <w:p w:rsidR="00CE2B92" w:rsidRPr="0046085E" w:rsidRDefault="00CE2B92" w:rsidP="0046085E">
      <w:pPr>
        <w:tabs>
          <w:tab w:val="left" w:pos="5812"/>
        </w:tabs>
        <w:ind w:firstLine="567"/>
      </w:pPr>
      <w:r w:rsidRPr="0046085E">
        <w:rPr>
          <w:position w:val="-16"/>
        </w:rPr>
        <w:object w:dxaOrig="5300" w:dyaOrig="400">
          <v:shape id="_x0000_i1049" type="#_x0000_t75" style="width:312.75pt;height:23.25pt" o:ole="">
            <v:imagedata r:id="rId54" o:title=""/>
          </v:shape>
          <o:OLEObject Type="Embed" ProgID="Equation.DSMT4" ShapeID="_x0000_i1049" DrawAspect="Content" ObjectID="_1416373327" r:id="rId55"/>
        </w:objec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</w:p>
    <w:p w:rsidR="0015649A" w:rsidRPr="0046085E" w:rsidRDefault="0015649A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>15.</w:t>
      </w:r>
      <w:r w:rsidRPr="0046085E">
        <w:rPr>
          <w:i/>
        </w:rPr>
        <w:t xml:space="preserve"> Методические указания:</w:t>
      </w:r>
    </w:p>
    <w:p w:rsidR="0015649A" w:rsidRPr="0046085E" w:rsidRDefault="0015649A" w:rsidP="0046085E">
      <w:pPr>
        <w:tabs>
          <w:tab w:val="left" w:pos="5812"/>
        </w:tabs>
        <w:ind w:firstLine="567"/>
      </w:pPr>
      <w:r w:rsidRPr="0046085E">
        <w:t>Продолжительность цикла при параллельном движении:</w:t>
      </w:r>
    </w:p>
    <w:p w:rsidR="0015649A" w:rsidRPr="0046085E" w:rsidRDefault="0015649A" w:rsidP="0046085E">
      <w:pPr>
        <w:tabs>
          <w:tab w:val="left" w:pos="0"/>
        </w:tabs>
        <w:ind w:firstLine="567"/>
        <w:jc w:val="center"/>
      </w:pPr>
      <w:r w:rsidRPr="0046085E">
        <w:rPr>
          <w:position w:val="-30"/>
        </w:rPr>
        <w:object w:dxaOrig="3240" w:dyaOrig="680">
          <v:shape id="_x0000_i1050" type="#_x0000_t75" style="width:207pt;height:43.5pt" o:ole="">
            <v:imagedata r:id="rId56" o:title=""/>
          </v:shape>
          <o:OLEObject Type="Embed" ProgID="Equation.DSMT4" ShapeID="_x0000_i1050" DrawAspect="Content" ObjectID="_1416373328" r:id="rId57"/>
        </w:object>
      </w:r>
      <w:r w:rsidRPr="0046085E">
        <w:t>.</w:t>
      </w:r>
    </w:p>
    <w:p w:rsidR="0015649A" w:rsidRPr="0046085E" w:rsidRDefault="0015649A" w:rsidP="0046085E">
      <w:pPr>
        <w:ind w:firstLine="567"/>
      </w:pPr>
      <w:r w:rsidRPr="0046085E">
        <w:t xml:space="preserve">где </w:t>
      </w:r>
      <w:r w:rsidRPr="0046085E">
        <w:rPr>
          <w:position w:val="-24"/>
        </w:rPr>
        <w:object w:dxaOrig="800" w:dyaOrig="620">
          <v:shape id="_x0000_i1051" type="#_x0000_t75" style="width:39.75pt;height:30.75pt" o:ole="">
            <v:imagedata r:id="rId58" o:title=""/>
          </v:shape>
          <o:OLEObject Type="Embed" ProgID="Equation.DSMT4" ShapeID="_x0000_i1051" DrawAspect="Content" ObjectID="_1416373329" r:id="rId59"/>
        </w:object>
      </w:r>
      <w:r w:rsidRPr="0046085E">
        <w:t xml:space="preserve"> - продолжительность операционного цикла обработки на самой трудоемкой операции (ее называют главной операцией в технологическом процессе).</w:t>
      </w:r>
    </w:p>
    <w:p w:rsidR="0046085E" w:rsidRDefault="0046085E" w:rsidP="0046085E">
      <w:pPr>
        <w:ind w:firstLine="567"/>
      </w:pPr>
    </w:p>
    <w:p w:rsidR="00CE2B92" w:rsidRPr="0046085E" w:rsidRDefault="00CE2B92" w:rsidP="0046085E">
      <w:pPr>
        <w:ind w:firstLine="567"/>
      </w:pPr>
      <w:r w:rsidRPr="0046085E">
        <w:rPr>
          <w:position w:val="-16"/>
        </w:rPr>
        <w:object w:dxaOrig="4660" w:dyaOrig="400">
          <v:shape id="_x0000_i1052" type="#_x0000_t75" style="width:298.5pt;height:25.5pt" o:ole="">
            <v:imagedata r:id="rId60" o:title=""/>
          </v:shape>
          <o:OLEObject Type="Embed" ProgID="Equation.DSMT4" ShapeID="_x0000_i1052" DrawAspect="Content" ObjectID="_1416373330" r:id="rId61"/>
        </w:objec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</w:p>
    <w:p w:rsidR="0015649A" w:rsidRPr="0046085E" w:rsidRDefault="0015649A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>16.</w:t>
      </w:r>
      <w:r w:rsidRPr="0046085E">
        <w:rPr>
          <w:i/>
        </w:rPr>
        <w:t xml:space="preserve"> Методические указания:</w:t>
      </w:r>
    </w:p>
    <w:p w:rsidR="00F92835" w:rsidRPr="0046085E" w:rsidRDefault="00DB3441" w:rsidP="0046085E">
      <w:pPr>
        <w:pStyle w:val="a9"/>
        <w:widowControl w:val="0"/>
        <w:ind w:firstLine="567"/>
        <w:rPr>
          <w:sz w:val="24"/>
          <w:szCs w:val="24"/>
        </w:rPr>
      </w:pPr>
      <w:r w:rsidRPr="0046085E">
        <w:rPr>
          <w:sz w:val="24"/>
          <w:szCs w:val="24"/>
        </w:rPr>
        <w:t>Схема для расчета параметров событий и работ</w:t>
      </w:r>
    </w:p>
    <w:p w:rsidR="00DB3441" w:rsidRPr="0046085E" w:rsidRDefault="00DB3441" w:rsidP="0046085E">
      <w:pPr>
        <w:ind w:right="6" w:firstLine="567"/>
      </w:pPr>
    </w:p>
    <w:p w:rsidR="00DB3441" w:rsidRPr="0046085E" w:rsidRDefault="00DB3441" w:rsidP="0046085E">
      <w:pPr>
        <w:ind w:right="6" w:firstLine="567"/>
      </w:pPr>
      <w:r w:rsidRPr="0046085E">
        <w:object w:dxaOrig="5754" w:dyaOrig="2534">
          <v:shape id="_x0000_i1053" type="#_x0000_t75" style="width:224.25pt;height:99pt" o:ole="">
            <v:imagedata r:id="rId62" o:title=""/>
          </v:shape>
          <o:OLEObject Type="Embed" ProgID="Word.Picture.8" ShapeID="_x0000_i1053" DrawAspect="Content" ObjectID="_1416373331" r:id="rId63"/>
        </w:object>
      </w:r>
      <w:r w:rsidRPr="0046085E">
        <w:t xml:space="preserve"> </w:t>
      </w:r>
    </w:p>
    <w:p w:rsidR="00DB3441" w:rsidRPr="0046085E" w:rsidRDefault="00DB3441" w:rsidP="0046085E">
      <w:pPr>
        <w:ind w:right="6" w:firstLine="567"/>
      </w:pPr>
      <w:r w:rsidRPr="0046085E">
        <w:t>В каждом кружке отмечаются 4 параметра.</w:t>
      </w:r>
    </w:p>
    <w:p w:rsidR="00DB3441" w:rsidRPr="0046085E" w:rsidRDefault="00DB3441" w:rsidP="0046085E">
      <w:pPr>
        <w:ind w:right="6" w:firstLine="567"/>
      </w:pPr>
      <w:r w:rsidRPr="0046085E">
        <w:t xml:space="preserve">В нижней части обозначен </w:t>
      </w:r>
      <w:r w:rsidRPr="0046085E">
        <w:rPr>
          <w:bCs/>
        </w:rPr>
        <w:t>номер события</w:t>
      </w:r>
      <w:r w:rsidRPr="0046085E">
        <w:t xml:space="preserve"> (</w:t>
      </w:r>
      <w:proofErr w:type="spellStart"/>
      <w:r w:rsidRPr="0046085E">
        <w:rPr>
          <w:bCs/>
          <w:lang w:val="en-US"/>
        </w:rPr>
        <w:t>i</w:t>
      </w:r>
      <w:proofErr w:type="spellEnd"/>
      <w:r w:rsidRPr="0046085E">
        <w:rPr>
          <w:bCs/>
        </w:rPr>
        <w:t xml:space="preserve"> </w:t>
      </w:r>
      <w:r w:rsidRPr="0046085E">
        <w:t>или</w:t>
      </w:r>
      <w:r w:rsidRPr="0046085E">
        <w:rPr>
          <w:bCs/>
        </w:rPr>
        <w:t xml:space="preserve"> </w:t>
      </w:r>
      <w:r w:rsidRPr="0046085E">
        <w:rPr>
          <w:bCs/>
          <w:lang w:val="en-US"/>
        </w:rPr>
        <w:t>j</w:t>
      </w:r>
      <w:r w:rsidRPr="0046085E">
        <w:rPr>
          <w:bCs/>
        </w:rPr>
        <w:t xml:space="preserve">  - </w:t>
      </w:r>
      <w:r w:rsidRPr="0046085E">
        <w:t>он необходим только для идентификации события и в расчетах не участвует). Номер всегда указывается в задании.</w:t>
      </w:r>
    </w:p>
    <w:p w:rsidR="00DB3441" w:rsidRPr="007E4C36" w:rsidRDefault="00EC24B2" w:rsidP="0046085E">
      <w:pPr>
        <w:ind w:right="6" w:firstLine="567"/>
      </w:pPr>
      <w:r w:rsidRPr="0046085E">
        <w:rPr>
          <w:rFonts w:hint="eastAsia"/>
        </w:rPr>
        <w:t>Расчет</w:t>
      </w:r>
      <w:r w:rsidRPr="0046085E">
        <w:t xml:space="preserve"> </w:t>
      </w:r>
      <w:r w:rsidRPr="0046085E">
        <w:rPr>
          <w:rFonts w:hint="eastAsia"/>
        </w:rPr>
        <w:t>ранних</w:t>
      </w:r>
      <w:r w:rsidRPr="0046085E">
        <w:t xml:space="preserve"> </w:t>
      </w:r>
      <w:r w:rsidRPr="0046085E">
        <w:rPr>
          <w:rFonts w:hint="eastAsia"/>
        </w:rPr>
        <w:t>сроков</w:t>
      </w:r>
      <w:r w:rsidRPr="0046085E">
        <w:t xml:space="preserve"> </w:t>
      </w:r>
      <w:r w:rsidRPr="0046085E">
        <w:rPr>
          <w:rFonts w:hint="eastAsia"/>
        </w:rPr>
        <w:t>свершения</w:t>
      </w:r>
      <w:r w:rsidRPr="0046085E">
        <w:t xml:space="preserve"> </w:t>
      </w:r>
      <w:r w:rsidRPr="0046085E">
        <w:rPr>
          <w:rFonts w:hint="eastAsia"/>
        </w:rPr>
        <w:t>событий</w:t>
      </w:r>
      <w:r w:rsidRPr="0046085E">
        <w:t xml:space="preserve"> </w:t>
      </w:r>
      <w:r w:rsidRPr="0046085E">
        <w:rPr>
          <w:rFonts w:hint="eastAsia"/>
        </w:rPr>
        <w:t>ведется</w:t>
      </w:r>
      <w:r w:rsidRPr="0046085E">
        <w:t xml:space="preserve"> </w:t>
      </w:r>
      <w:proofErr w:type="gramStart"/>
      <w:r w:rsidRPr="0046085E">
        <w:rPr>
          <w:rFonts w:hint="eastAsia"/>
        </w:rPr>
        <w:t>от</w:t>
      </w:r>
      <w:proofErr w:type="gramEnd"/>
      <w:r w:rsidRPr="0046085E">
        <w:t xml:space="preserve"> </w:t>
      </w:r>
      <w:r w:rsidRPr="0046085E">
        <w:rPr>
          <w:rFonts w:hint="eastAsia"/>
        </w:rPr>
        <w:t>исходного</w:t>
      </w:r>
      <w:r w:rsidRPr="0046085E">
        <w:t xml:space="preserve"> </w:t>
      </w:r>
      <w:r w:rsidRPr="0046085E">
        <w:rPr>
          <w:rFonts w:hint="eastAsia"/>
        </w:rPr>
        <w:t>к</w:t>
      </w:r>
      <w:r w:rsidRPr="0046085E">
        <w:t xml:space="preserve"> </w:t>
      </w:r>
      <w:r w:rsidRPr="0046085E">
        <w:rPr>
          <w:rFonts w:hint="eastAsia"/>
        </w:rPr>
        <w:t>завершающему</w:t>
      </w:r>
      <w:r w:rsidRPr="0046085E">
        <w:t xml:space="preserve"> </w:t>
      </w:r>
      <w:r w:rsidRPr="0046085E">
        <w:rPr>
          <w:rFonts w:hint="eastAsia"/>
        </w:rPr>
        <w:t>событию</w:t>
      </w:r>
      <w:r w:rsidRPr="0046085E">
        <w:t xml:space="preserve">. </w:t>
      </w:r>
      <w:r w:rsidRPr="0046085E">
        <w:rPr>
          <w:rFonts w:hint="eastAsia"/>
        </w:rPr>
        <w:t>Для</w:t>
      </w:r>
      <w:r w:rsidRPr="0046085E">
        <w:t xml:space="preserve"> </w:t>
      </w:r>
      <w:r w:rsidRPr="0046085E">
        <w:rPr>
          <w:rFonts w:hint="eastAsia"/>
        </w:rPr>
        <w:t>исходного</w:t>
      </w:r>
      <w:r w:rsidRPr="0046085E">
        <w:t xml:space="preserve"> </w:t>
      </w:r>
      <w:r w:rsidRPr="0046085E">
        <w:rPr>
          <w:rFonts w:hint="eastAsia"/>
        </w:rPr>
        <w:t>события</w:t>
      </w:r>
      <w:r w:rsidRPr="0046085E">
        <w:t xml:space="preserve"> </w:t>
      </w:r>
      <w:r w:rsidRPr="0046085E">
        <w:rPr>
          <w:lang w:val="en-US"/>
        </w:rPr>
        <w:t>t</w:t>
      </w:r>
      <w:proofErr w:type="spellStart"/>
      <w:proofErr w:type="gramStart"/>
      <w:r w:rsidRPr="0046085E">
        <w:rPr>
          <w:rFonts w:hint="eastAsia"/>
        </w:rPr>
        <w:t>р</w:t>
      </w:r>
      <w:proofErr w:type="gramEnd"/>
      <w:r w:rsidRPr="0046085E">
        <w:rPr>
          <w:vertAlign w:val="subscript"/>
        </w:rPr>
        <w:t>i</w:t>
      </w:r>
      <w:proofErr w:type="spellEnd"/>
      <w:r w:rsidRPr="0046085E">
        <w:t xml:space="preserve"> = </w:t>
      </w:r>
      <w:r w:rsidRPr="0046085E">
        <w:rPr>
          <w:lang w:val="en-US"/>
        </w:rPr>
        <w:t>t</w:t>
      </w:r>
      <w:proofErr w:type="spellStart"/>
      <w:r w:rsidRPr="0046085E">
        <w:t>п</w:t>
      </w:r>
      <w:r w:rsidRPr="0046085E">
        <w:rPr>
          <w:vertAlign w:val="subscript"/>
        </w:rPr>
        <w:t>i</w:t>
      </w:r>
      <w:proofErr w:type="spellEnd"/>
      <w:r w:rsidRPr="0046085E">
        <w:t xml:space="preserve"> = 0. </w:t>
      </w:r>
      <w:r w:rsidRPr="0046085E">
        <w:rPr>
          <w:rFonts w:hint="eastAsia"/>
        </w:rPr>
        <w:t>Для</w:t>
      </w:r>
      <w:r w:rsidRPr="0046085E">
        <w:t xml:space="preserve"> </w:t>
      </w:r>
      <w:r w:rsidRPr="0046085E">
        <w:rPr>
          <w:rFonts w:hint="eastAsia"/>
        </w:rPr>
        <w:t>всех</w:t>
      </w:r>
      <w:r w:rsidRPr="0046085E">
        <w:t xml:space="preserve"> </w:t>
      </w:r>
      <w:r w:rsidRPr="0046085E">
        <w:rPr>
          <w:rFonts w:hint="eastAsia"/>
        </w:rPr>
        <w:t>остальных</w:t>
      </w:r>
      <w:r w:rsidRPr="0046085E">
        <w:t xml:space="preserve"> </w:t>
      </w:r>
      <w:r w:rsidRPr="0046085E">
        <w:rPr>
          <w:rFonts w:hint="eastAsia"/>
        </w:rPr>
        <w:t>событий</w:t>
      </w:r>
      <w:r w:rsidRPr="0046085E">
        <w:t xml:space="preserve">: </w:t>
      </w:r>
      <w:r w:rsidRPr="0046085E">
        <w:rPr>
          <w:lang w:val="en-US"/>
        </w:rPr>
        <w:t>t</w:t>
      </w:r>
      <w:proofErr w:type="spellStart"/>
      <w:proofErr w:type="gramStart"/>
      <w:r w:rsidRPr="0046085E">
        <w:rPr>
          <w:rFonts w:hint="eastAsia"/>
        </w:rPr>
        <w:t>р</w:t>
      </w:r>
      <w:proofErr w:type="spellEnd"/>
      <w:proofErr w:type="gramEnd"/>
      <w:r w:rsidRPr="0046085E">
        <w:rPr>
          <w:vertAlign w:val="subscript"/>
          <w:lang w:val="en-US"/>
        </w:rPr>
        <w:t>j</w:t>
      </w:r>
      <w:r w:rsidRPr="0046085E">
        <w:t>=</w:t>
      </w:r>
      <w:r w:rsidRPr="007E4C36">
        <w:t xml:space="preserve"> </w:t>
      </w:r>
      <w:r w:rsidRPr="0046085E">
        <w:rPr>
          <w:lang w:val="en-US"/>
        </w:rPr>
        <w:t>t</w:t>
      </w:r>
      <w:proofErr w:type="spellStart"/>
      <w:r w:rsidRPr="0046085E">
        <w:rPr>
          <w:rFonts w:hint="eastAsia"/>
        </w:rPr>
        <w:t>р</w:t>
      </w:r>
      <w:r w:rsidRPr="0046085E">
        <w:rPr>
          <w:vertAlign w:val="subscript"/>
        </w:rPr>
        <w:t>i</w:t>
      </w:r>
      <w:r w:rsidRPr="0046085E">
        <w:t>+t</w:t>
      </w:r>
      <w:proofErr w:type="spellEnd"/>
      <w:r w:rsidRPr="007E4C36">
        <w:t xml:space="preserve"> </w:t>
      </w:r>
      <w:proofErr w:type="spellStart"/>
      <w:r w:rsidRPr="0046085E">
        <w:rPr>
          <w:vertAlign w:val="subscript"/>
        </w:rPr>
        <w:t>i-j</w:t>
      </w:r>
      <w:proofErr w:type="spellEnd"/>
    </w:p>
    <w:p w:rsidR="0046085E" w:rsidRDefault="0046085E" w:rsidP="0046085E">
      <w:pPr>
        <w:ind w:right="6" w:firstLine="567"/>
      </w:pPr>
    </w:p>
    <w:p w:rsidR="00EC24B2" w:rsidRPr="0046085E" w:rsidRDefault="00CE2B92" w:rsidP="0046085E">
      <w:pPr>
        <w:ind w:right="6" w:firstLine="567"/>
      </w:pPr>
      <w:proofErr w:type="gramStart"/>
      <w:r w:rsidRPr="0046085E">
        <w:rPr>
          <w:lang w:val="en-US"/>
        </w:rPr>
        <w:t>l</w:t>
      </w:r>
      <w:r w:rsidRPr="007E4C36">
        <w:t>(</w:t>
      </w:r>
      <w:proofErr w:type="gramEnd"/>
      <w:r w:rsidRPr="007E4C36">
        <w:t xml:space="preserve">1-2-4-5-6)=2+4+1+1=8 </w:t>
      </w:r>
      <w:r w:rsidRPr="0046085E">
        <w:t>дней</w:t>
      </w:r>
      <w:r w:rsidRPr="007E4C36">
        <w:t xml:space="preserve"> – критический </w:t>
      </w:r>
      <w:r w:rsidRPr="0046085E">
        <w:t>путь</w:t>
      </w:r>
    </w:p>
    <w:p w:rsidR="00CE2B92" w:rsidRPr="0046085E" w:rsidRDefault="00CE2B92" w:rsidP="0046085E">
      <w:pPr>
        <w:ind w:right="6" w:firstLine="567"/>
      </w:pPr>
      <w:proofErr w:type="gramStart"/>
      <w:r w:rsidRPr="0046085E">
        <w:rPr>
          <w:lang w:val="en-US"/>
        </w:rPr>
        <w:t>l</w:t>
      </w:r>
      <w:r w:rsidRPr="0046085E">
        <w:t>(</w:t>
      </w:r>
      <w:proofErr w:type="gramEnd"/>
      <w:r w:rsidR="00821001" w:rsidRPr="0046085E">
        <w:t>1-3-5-6)=3+2+1=6 дней</w:t>
      </w:r>
    </w:p>
    <w:p w:rsidR="00821001" w:rsidRPr="0046085E" w:rsidRDefault="00821001" w:rsidP="0046085E">
      <w:pPr>
        <w:ind w:right="6" w:firstLine="567"/>
      </w:pP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1</w:t>
      </w:r>
      <w:r w:rsidRPr="0046085E">
        <w:t xml:space="preserve">=0; </w:t>
      </w: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2</w:t>
      </w:r>
      <w:r w:rsidRPr="0046085E">
        <w:t>=0+2=2</w: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</w:p>
    <w:p w:rsidR="00EC24B2" w:rsidRPr="0046085E" w:rsidRDefault="00274735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>17</w:t>
      </w:r>
      <w:r w:rsidR="00EC24B2" w:rsidRPr="0046085E">
        <w:t xml:space="preserve">. </w:t>
      </w:r>
      <w:r w:rsidR="00EC24B2" w:rsidRPr="0046085E">
        <w:rPr>
          <w:i/>
        </w:rPr>
        <w:t>Методические указания:</w:t>
      </w:r>
    </w:p>
    <w:p w:rsidR="00EC24B2" w:rsidRPr="0046085E" w:rsidRDefault="00EC24B2" w:rsidP="0046085E">
      <w:pPr>
        <w:ind w:right="6" w:firstLine="567"/>
      </w:pPr>
      <w:r w:rsidRPr="0046085E">
        <w:rPr>
          <w:rFonts w:hint="eastAsia"/>
        </w:rPr>
        <w:t>Поздние</w:t>
      </w:r>
      <w:r w:rsidRPr="0046085E">
        <w:t xml:space="preserve"> </w:t>
      </w:r>
      <w:r w:rsidRPr="0046085E">
        <w:rPr>
          <w:rFonts w:hint="eastAsia"/>
        </w:rPr>
        <w:t>сроки</w:t>
      </w:r>
      <w:r w:rsidRPr="0046085E">
        <w:t xml:space="preserve"> </w:t>
      </w:r>
      <w:r w:rsidRPr="0046085E">
        <w:rPr>
          <w:rFonts w:hint="eastAsia"/>
        </w:rPr>
        <w:t>свершения</w:t>
      </w:r>
      <w:r w:rsidRPr="0046085E">
        <w:t xml:space="preserve"> </w:t>
      </w:r>
      <w:r w:rsidRPr="0046085E">
        <w:rPr>
          <w:rFonts w:hint="eastAsia"/>
        </w:rPr>
        <w:t>событий</w:t>
      </w:r>
      <w:r w:rsidRPr="0046085E">
        <w:t xml:space="preserve"> </w:t>
      </w:r>
      <w:r w:rsidRPr="0046085E">
        <w:rPr>
          <w:rFonts w:hint="eastAsia"/>
        </w:rPr>
        <w:t>рассчитываются</w:t>
      </w:r>
      <w:r w:rsidRPr="0046085E">
        <w:t xml:space="preserve"> </w:t>
      </w:r>
      <w:proofErr w:type="gramStart"/>
      <w:r w:rsidRPr="0046085E">
        <w:rPr>
          <w:rFonts w:hint="eastAsia"/>
        </w:rPr>
        <w:t>от</w:t>
      </w:r>
      <w:proofErr w:type="gramEnd"/>
      <w:r w:rsidRPr="0046085E">
        <w:t xml:space="preserve"> </w:t>
      </w:r>
      <w:r w:rsidRPr="0046085E">
        <w:rPr>
          <w:rFonts w:hint="eastAsia"/>
        </w:rPr>
        <w:t>завершающего</w:t>
      </w:r>
      <w:r w:rsidRPr="0046085E">
        <w:t xml:space="preserve"> </w:t>
      </w:r>
      <w:r w:rsidRPr="0046085E">
        <w:rPr>
          <w:rFonts w:hint="eastAsia"/>
        </w:rPr>
        <w:t>к</w:t>
      </w:r>
    </w:p>
    <w:p w:rsidR="00EC24B2" w:rsidRPr="007E4C36" w:rsidRDefault="00EC24B2" w:rsidP="0046085E">
      <w:pPr>
        <w:ind w:right="6" w:firstLine="567"/>
      </w:pPr>
      <w:r w:rsidRPr="0046085E">
        <w:rPr>
          <w:rFonts w:hint="eastAsia"/>
        </w:rPr>
        <w:t>исходному</w:t>
      </w:r>
      <w:r w:rsidRPr="0046085E">
        <w:t xml:space="preserve"> </w:t>
      </w:r>
      <w:r w:rsidRPr="0046085E">
        <w:rPr>
          <w:rFonts w:hint="eastAsia"/>
        </w:rPr>
        <w:t>событию</w:t>
      </w:r>
      <w:r w:rsidRPr="0046085E">
        <w:t xml:space="preserve">. </w:t>
      </w:r>
      <w:r w:rsidRPr="0046085E">
        <w:rPr>
          <w:rFonts w:hint="eastAsia"/>
        </w:rPr>
        <w:t>Для</w:t>
      </w:r>
      <w:r w:rsidRPr="0046085E">
        <w:t xml:space="preserve"> </w:t>
      </w:r>
      <w:r w:rsidRPr="0046085E">
        <w:rPr>
          <w:rFonts w:hint="eastAsia"/>
        </w:rPr>
        <w:t>завершающего</w:t>
      </w:r>
      <w:r w:rsidRPr="0046085E">
        <w:t xml:space="preserve"> </w:t>
      </w:r>
      <w:r w:rsidRPr="0046085E">
        <w:rPr>
          <w:rFonts w:hint="eastAsia"/>
        </w:rPr>
        <w:t>события</w:t>
      </w:r>
      <w:r w:rsidRPr="0046085E">
        <w:t xml:space="preserve"> </w:t>
      </w:r>
      <w:r w:rsidRPr="0046085E">
        <w:rPr>
          <w:lang w:val="en-US"/>
        </w:rPr>
        <w:t>t</w:t>
      </w:r>
      <w:proofErr w:type="spellStart"/>
      <w:r w:rsidRPr="0046085E">
        <w:t>п</w:t>
      </w:r>
      <w:proofErr w:type="spellEnd"/>
      <w:r w:rsidRPr="0046085E">
        <w:rPr>
          <w:vertAlign w:val="subscript"/>
          <w:lang w:val="en-US"/>
        </w:rPr>
        <w:t>j</w:t>
      </w:r>
      <w:r w:rsidRPr="0046085E">
        <w:t xml:space="preserve"> =</w:t>
      </w:r>
      <w:r w:rsidRPr="0046085E">
        <w:rPr>
          <w:lang w:val="en-US"/>
        </w:rPr>
        <w:t>t</w:t>
      </w:r>
      <w:proofErr w:type="spellStart"/>
      <w:proofErr w:type="gramStart"/>
      <w:r w:rsidRPr="0046085E">
        <w:rPr>
          <w:rFonts w:hint="eastAsia"/>
        </w:rPr>
        <w:t>р</w:t>
      </w:r>
      <w:proofErr w:type="spellEnd"/>
      <w:proofErr w:type="gramEnd"/>
      <w:r w:rsidRPr="0046085E">
        <w:rPr>
          <w:vertAlign w:val="subscript"/>
          <w:lang w:val="en-US"/>
        </w:rPr>
        <w:t>j</w:t>
      </w:r>
      <w:r w:rsidRPr="0046085E">
        <w:t xml:space="preserve">. </w:t>
      </w:r>
      <w:r w:rsidRPr="0046085E">
        <w:rPr>
          <w:rFonts w:hint="eastAsia"/>
        </w:rPr>
        <w:t>Для</w:t>
      </w:r>
      <w:r w:rsidRPr="0046085E">
        <w:t xml:space="preserve"> </w:t>
      </w:r>
      <w:r w:rsidRPr="0046085E">
        <w:rPr>
          <w:rFonts w:hint="eastAsia"/>
        </w:rPr>
        <w:t>всех</w:t>
      </w:r>
      <w:r w:rsidRPr="0046085E">
        <w:t xml:space="preserve"> </w:t>
      </w:r>
      <w:r w:rsidRPr="0046085E">
        <w:rPr>
          <w:rFonts w:hint="eastAsia"/>
        </w:rPr>
        <w:t>остальных</w:t>
      </w:r>
      <w:r w:rsidRPr="0046085E">
        <w:t xml:space="preserve"> </w:t>
      </w:r>
      <w:r w:rsidRPr="0046085E">
        <w:rPr>
          <w:rFonts w:hint="eastAsia"/>
        </w:rPr>
        <w:t>событий</w:t>
      </w:r>
      <w:r w:rsidRPr="0046085E">
        <w:t xml:space="preserve">: </w:t>
      </w:r>
      <w:r w:rsidRPr="0046085E">
        <w:rPr>
          <w:lang w:val="en-US"/>
        </w:rPr>
        <w:t>t</w:t>
      </w:r>
      <w:proofErr w:type="spellStart"/>
      <w:proofErr w:type="gramStart"/>
      <w:r w:rsidRPr="0046085E">
        <w:t>п</w:t>
      </w:r>
      <w:proofErr w:type="gramEnd"/>
      <w:r w:rsidRPr="0046085E">
        <w:rPr>
          <w:vertAlign w:val="subscript"/>
        </w:rPr>
        <w:t>i</w:t>
      </w:r>
      <w:proofErr w:type="spellEnd"/>
      <w:r w:rsidRPr="0046085E">
        <w:t xml:space="preserve"> = </w:t>
      </w:r>
      <w:r w:rsidRPr="0046085E">
        <w:rPr>
          <w:lang w:val="en-US"/>
        </w:rPr>
        <w:t>t</w:t>
      </w:r>
      <w:proofErr w:type="spellStart"/>
      <w:r w:rsidRPr="0046085E">
        <w:t>п</w:t>
      </w:r>
      <w:r w:rsidRPr="0046085E">
        <w:rPr>
          <w:vertAlign w:val="subscript"/>
        </w:rPr>
        <w:t>i</w:t>
      </w:r>
      <w:proofErr w:type="spellEnd"/>
      <w:r w:rsidRPr="0046085E">
        <w:t xml:space="preserve"> - </w:t>
      </w:r>
      <w:proofErr w:type="spellStart"/>
      <w:r w:rsidRPr="0046085E">
        <w:t>t</w:t>
      </w:r>
      <w:proofErr w:type="spellEnd"/>
      <w:r w:rsidRPr="0046085E">
        <w:t xml:space="preserve"> </w:t>
      </w:r>
      <w:proofErr w:type="spellStart"/>
      <w:r w:rsidRPr="0046085E">
        <w:rPr>
          <w:vertAlign w:val="subscript"/>
        </w:rPr>
        <w:t>i-j</w:t>
      </w:r>
      <w:proofErr w:type="spellEnd"/>
    </w:p>
    <w:p w:rsidR="0046085E" w:rsidRDefault="0046085E" w:rsidP="0046085E">
      <w:pPr>
        <w:ind w:right="6" w:firstLine="567"/>
      </w:pPr>
    </w:p>
    <w:p w:rsidR="00821001" w:rsidRPr="0046085E" w:rsidRDefault="00821001" w:rsidP="0046085E">
      <w:pPr>
        <w:ind w:right="6" w:firstLine="567"/>
      </w:pP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1</w:t>
      </w:r>
      <w:r w:rsidRPr="0046085E">
        <w:t xml:space="preserve">=0; </w:t>
      </w: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2</w:t>
      </w:r>
      <w:r w:rsidRPr="0046085E">
        <w:t xml:space="preserve">=0+2=2; </w:t>
      </w: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4</w:t>
      </w:r>
      <w:r w:rsidRPr="0046085E">
        <w:t>=2+4=6.</w:t>
      </w:r>
    </w:p>
    <w:p w:rsidR="00821001" w:rsidRPr="0046085E" w:rsidRDefault="00821001" w:rsidP="0046085E">
      <w:pPr>
        <w:ind w:right="6" w:firstLine="567"/>
      </w:pPr>
      <w:r w:rsidRPr="0046085E">
        <w:t xml:space="preserve">Событие 4 находится на критическом пути. Значит, </w:t>
      </w: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4</w:t>
      </w:r>
      <w:r w:rsidRPr="0046085E">
        <w:t xml:space="preserve"> = </w:t>
      </w:r>
      <w:r w:rsidRPr="0046085E">
        <w:rPr>
          <w:lang w:val="en-US"/>
        </w:rPr>
        <w:t>t</w:t>
      </w:r>
      <w:r w:rsidRPr="0046085E">
        <w:t>п</w:t>
      </w:r>
      <w:r w:rsidRPr="0046085E">
        <w:rPr>
          <w:vertAlign w:val="subscript"/>
        </w:rPr>
        <w:t>4</w:t>
      </w:r>
      <w:r w:rsidRPr="0046085E">
        <w:t>=6</w:t>
      </w:r>
    </w:p>
    <w:p w:rsidR="004A62EF" w:rsidRPr="0046085E" w:rsidRDefault="004A62EF" w:rsidP="0046085E">
      <w:pPr>
        <w:ind w:right="6" w:firstLine="567"/>
      </w:pPr>
    </w:p>
    <w:p w:rsidR="004A62EF" w:rsidRPr="0046085E" w:rsidRDefault="00274735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>18</w:t>
      </w:r>
      <w:r w:rsidR="004A62EF" w:rsidRPr="0046085E">
        <w:t xml:space="preserve">. </w:t>
      </w:r>
      <w:r w:rsidR="004A62EF" w:rsidRPr="0046085E">
        <w:rPr>
          <w:i/>
        </w:rPr>
        <w:t>Методические указания:</w:t>
      </w:r>
    </w:p>
    <w:p w:rsidR="004A62EF" w:rsidRPr="0046085E" w:rsidRDefault="00274735" w:rsidP="0046085E">
      <w:pPr>
        <w:ind w:right="6" w:firstLine="567"/>
      </w:pPr>
      <w:r w:rsidRPr="0046085E">
        <w:t xml:space="preserve">Ранний срок окончания работы </w:t>
      </w:r>
      <w:proofErr w:type="spellStart"/>
      <w:r w:rsidRPr="0046085E">
        <w:rPr>
          <w:lang w:val="en-US"/>
        </w:rPr>
        <w:t>i</w:t>
      </w:r>
      <w:proofErr w:type="spellEnd"/>
      <w:r w:rsidRPr="0046085E">
        <w:t>-</w:t>
      </w:r>
      <w:r w:rsidRPr="0046085E">
        <w:rPr>
          <w:lang w:val="en-US"/>
        </w:rPr>
        <w:t>j</w:t>
      </w:r>
      <w:r w:rsidRPr="0046085E">
        <w:t xml:space="preserve"> рассчитывается: </w:t>
      </w:r>
      <w:r w:rsidRPr="0046085E">
        <w:rPr>
          <w:lang w:val="en-US"/>
        </w:rPr>
        <w:t>t</w:t>
      </w:r>
      <w:proofErr w:type="spellStart"/>
      <w:r w:rsidRPr="0046085E">
        <w:t>р</w:t>
      </w:r>
      <w:proofErr w:type="gramStart"/>
      <w:r w:rsidRPr="0046085E">
        <w:t>.о</w:t>
      </w:r>
      <w:proofErr w:type="gramEnd"/>
      <w:r w:rsidRPr="0046085E">
        <w:t>=</w:t>
      </w:r>
      <w:proofErr w:type="spellEnd"/>
      <w:r w:rsidRPr="0046085E">
        <w:t xml:space="preserve"> </w:t>
      </w:r>
      <w:r w:rsidRPr="0046085E">
        <w:rPr>
          <w:lang w:val="en-US"/>
        </w:rPr>
        <w:t>t</w:t>
      </w:r>
      <w:proofErr w:type="spellStart"/>
      <w:r w:rsidRPr="0046085E">
        <w:rPr>
          <w:rFonts w:hint="eastAsia"/>
        </w:rPr>
        <w:t>р</w:t>
      </w:r>
      <w:r w:rsidRPr="0046085E">
        <w:rPr>
          <w:vertAlign w:val="subscript"/>
        </w:rPr>
        <w:t>i</w:t>
      </w:r>
      <w:r w:rsidRPr="0046085E">
        <w:t>+t</w:t>
      </w:r>
      <w:proofErr w:type="spellEnd"/>
      <w:r w:rsidRPr="0046085E">
        <w:t xml:space="preserve"> </w:t>
      </w:r>
      <w:proofErr w:type="spellStart"/>
      <w:r w:rsidRPr="0046085E">
        <w:rPr>
          <w:vertAlign w:val="subscript"/>
        </w:rPr>
        <w:t>i-j</w:t>
      </w:r>
      <w:proofErr w:type="spellEnd"/>
    </w:p>
    <w:p w:rsidR="0046085E" w:rsidRDefault="0046085E" w:rsidP="0046085E">
      <w:pPr>
        <w:ind w:right="6" w:firstLine="567"/>
      </w:pPr>
    </w:p>
    <w:p w:rsidR="00821001" w:rsidRPr="0046085E" w:rsidRDefault="00821001" w:rsidP="0046085E">
      <w:pPr>
        <w:ind w:right="6" w:firstLine="567"/>
      </w:pP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1</w:t>
      </w:r>
      <w:r w:rsidRPr="0046085E">
        <w:t>=0;</w:t>
      </w:r>
    </w:p>
    <w:p w:rsidR="00274735" w:rsidRPr="0046085E" w:rsidRDefault="00821001" w:rsidP="0046085E">
      <w:pPr>
        <w:ind w:right="6" w:firstLine="567"/>
      </w:pPr>
      <w:proofErr w:type="gramStart"/>
      <w:r w:rsidRPr="0046085E">
        <w:rPr>
          <w:lang w:val="en-US"/>
        </w:rPr>
        <w:t>t</w:t>
      </w:r>
      <w:r w:rsidRPr="0046085E">
        <w:t>р.о(</w:t>
      </w:r>
      <w:proofErr w:type="gramEnd"/>
      <w:r w:rsidRPr="0046085E">
        <w:t>1-3)= 0+3=3</w:t>
      </w:r>
    </w:p>
    <w:p w:rsidR="0046085E" w:rsidRDefault="0046085E" w:rsidP="0046085E">
      <w:pPr>
        <w:widowControl w:val="0"/>
        <w:tabs>
          <w:tab w:val="center" w:pos="4536"/>
          <w:tab w:val="right" w:pos="9072"/>
        </w:tabs>
        <w:ind w:firstLine="567"/>
        <w:jc w:val="both"/>
      </w:pPr>
    </w:p>
    <w:p w:rsidR="00274735" w:rsidRPr="0046085E" w:rsidRDefault="00274735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 xml:space="preserve">19. </w:t>
      </w:r>
      <w:r w:rsidRPr="0046085E">
        <w:rPr>
          <w:i/>
        </w:rPr>
        <w:t>Методические указания:</w:t>
      </w:r>
    </w:p>
    <w:p w:rsidR="00274735" w:rsidRPr="0046085E" w:rsidRDefault="00274735" w:rsidP="0046085E">
      <w:pPr>
        <w:ind w:right="6" w:firstLine="567"/>
      </w:pPr>
      <w:r w:rsidRPr="0046085E">
        <w:t xml:space="preserve">Поздний срок окончания работы </w:t>
      </w:r>
      <w:proofErr w:type="spellStart"/>
      <w:r w:rsidRPr="0046085E">
        <w:rPr>
          <w:lang w:val="en-US"/>
        </w:rPr>
        <w:t>i</w:t>
      </w:r>
      <w:proofErr w:type="spellEnd"/>
      <w:r w:rsidRPr="0046085E">
        <w:t>-</w:t>
      </w:r>
      <w:r w:rsidRPr="0046085E">
        <w:rPr>
          <w:lang w:val="en-US"/>
        </w:rPr>
        <w:t>j</w:t>
      </w:r>
      <w:r w:rsidRPr="0046085E">
        <w:t xml:space="preserve"> рассчитывается: </w:t>
      </w:r>
      <w:r w:rsidRPr="0046085E">
        <w:rPr>
          <w:lang w:val="en-US"/>
        </w:rPr>
        <w:t>t</w:t>
      </w:r>
      <w:proofErr w:type="spellStart"/>
      <w:r w:rsidRPr="0046085E">
        <w:t>п</w:t>
      </w:r>
      <w:proofErr w:type="gramStart"/>
      <w:r w:rsidRPr="0046085E">
        <w:t>.о</w:t>
      </w:r>
      <w:proofErr w:type="gramEnd"/>
      <w:r w:rsidRPr="0046085E">
        <w:t>=</w:t>
      </w:r>
      <w:proofErr w:type="spellEnd"/>
      <w:r w:rsidRPr="0046085E">
        <w:t xml:space="preserve"> </w:t>
      </w:r>
      <w:r w:rsidRPr="0046085E">
        <w:rPr>
          <w:lang w:val="en-US"/>
        </w:rPr>
        <w:t>t</w:t>
      </w:r>
      <w:proofErr w:type="spellStart"/>
      <w:r w:rsidRPr="0046085E">
        <w:t>п</w:t>
      </w:r>
      <w:proofErr w:type="spellEnd"/>
      <w:r w:rsidRPr="0046085E">
        <w:rPr>
          <w:vertAlign w:val="subscript"/>
          <w:lang w:val="en-US"/>
        </w:rPr>
        <w:t>j</w:t>
      </w:r>
    </w:p>
    <w:p w:rsidR="0046085E" w:rsidRDefault="0046085E" w:rsidP="0046085E">
      <w:pPr>
        <w:ind w:right="6" w:firstLine="567"/>
      </w:pPr>
    </w:p>
    <w:p w:rsidR="00821001" w:rsidRPr="0046085E" w:rsidRDefault="00821001" w:rsidP="0046085E">
      <w:pPr>
        <w:ind w:right="6" w:firstLine="567"/>
      </w:pP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1</w:t>
      </w:r>
      <w:r w:rsidRPr="0046085E">
        <w:t xml:space="preserve">=0; </w:t>
      </w: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2</w:t>
      </w:r>
      <w:r w:rsidRPr="0046085E">
        <w:t xml:space="preserve">=0+2=2; </w:t>
      </w: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4</w:t>
      </w:r>
      <w:r w:rsidRPr="0046085E">
        <w:t xml:space="preserve">=2+4=6; </w:t>
      </w: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5</w:t>
      </w:r>
      <w:r w:rsidRPr="0046085E">
        <w:t>=4+1=5</w:t>
      </w:r>
    </w:p>
    <w:p w:rsidR="00821001" w:rsidRPr="0046085E" w:rsidRDefault="00821001" w:rsidP="0046085E">
      <w:pPr>
        <w:ind w:right="6" w:firstLine="567"/>
      </w:pPr>
      <w:r w:rsidRPr="0046085E">
        <w:t xml:space="preserve">Событие 5 находится на критическом пути. Значит, </w:t>
      </w:r>
      <w:r w:rsidRPr="0046085E">
        <w:rPr>
          <w:lang w:val="en-US"/>
        </w:rPr>
        <w:t>t</w:t>
      </w:r>
      <w:r w:rsidRPr="0046085E">
        <w:rPr>
          <w:rFonts w:hint="eastAsia"/>
        </w:rPr>
        <w:t>р</w:t>
      </w:r>
      <w:r w:rsidRPr="0046085E">
        <w:rPr>
          <w:vertAlign w:val="subscript"/>
        </w:rPr>
        <w:t>5</w:t>
      </w:r>
      <w:r w:rsidRPr="0046085E">
        <w:t xml:space="preserve"> = </w:t>
      </w:r>
      <w:r w:rsidRPr="0046085E">
        <w:rPr>
          <w:lang w:val="en-US"/>
        </w:rPr>
        <w:t>t</w:t>
      </w:r>
      <w:r w:rsidRPr="0046085E">
        <w:t>п</w:t>
      </w:r>
      <w:r w:rsidRPr="0046085E">
        <w:rPr>
          <w:vertAlign w:val="subscript"/>
        </w:rPr>
        <w:t>5</w:t>
      </w:r>
      <w:r w:rsidRPr="0046085E">
        <w:t>=5</w:t>
      </w:r>
    </w:p>
    <w:p w:rsidR="00821001" w:rsidRPr="0046085E" w:rsidRDefault="00821001" w:rsidP="0046085E">
      <w:pPr>
        <w:ind w:right="6" w:firstLine="567"/>
      </w:pPr>
      <w:proofErr w:type="gramStart"/>
      <w:r w:rsidRPr="0046085E">
        <w:rPr>
          <w:lang w:val="en-US"/>
        </w:rPr>
        <w:lastRenderedPageBreak/>
        <w:t>t</w:t>
      </w:r>
      <w:r w:rsidRPr="0046085E">
        <w:t>п.о(</w:t>
      </w:r>
      <w:proofErr w:type="gramEnd"/>
      <w:r w:rsidRPr="0046085E">
        <w:t>3-5)=5</w:t>
      </w:r>
    </w:p>
    <w:p w:rsidR="00274735" w:rsidRPr="0046085E" w:rsidRDefault="00274735" w:rsidP="0046085E">
      <w:pPr>
        <w:ind w:right="6" w:firstLine="567"/>
      </w:pPr>
    </w:p>
    <w:p w:rsidR="00274735" w:rsidRPr="0046085E" w:rsidRDefault="00274735" w:rsidP="0046085E">
      <w:pPr>
        <w:widowControl w:val="0"/>
        <w:tabs>
          <w:tab w:val="center" w:pos="4536"/>
          <w:tab w:val="right" w:pos="9072"/>
        </w:tabs>
        <w:ind w:firstLine="567"/>
        <w:jc w:val="both"/>
        <w:rPr>
          <w:i/>
        </w:rPr>
      </w:pPr>
      <w:r w:rsidRPr="0046085E">
        <w:t xml:space="preserve">20. </w:t>
      </w:r>
      <w:r w:rsidRPr="0046085E">
        <w:rPr>
          <w:i/>
        </w:rPr>
        <w:t>Методические указания:</w:t>
      </w:r>
    </w:p>
    <w:p w:rsidR="00274735" w:rsidRPr="0046085E" w:rsidRDefault="00274735" w:rsidP="0046085E">
      <w:pPr>
        <w:shd w:val="clear" w:color="auto" w:fill="FFFFFF"/>
        <w:ind w:firstLine="567"/>
      </w:pPr>
      <w:r w:rsidRPr="0046085E">
        <w:t xml:space="preserve">Под тактом поточной линии </w:t>
      </w:r>
      <w:proofErr w:type="spellStart"/>
      <w:r w:rsidRPr="0046085E">
        <w:t>r</w:t>
      </w:r>
      <w:proofErr w:type="spellEnd"/>
      <w:r w:rsidRPr="0046085E">
        <w:t xml:space="preserve"> понимается календарный период времени между запуском (выпуском) на линию данного объекту (деталь, сб. единица, изделие) и следующего за ним.</w:t>
      </w:r>
    </w:p>
    <w:p w:rsidR="00274735" w:rsidRPr="0046085E" w:rsidRDefault="00274735" w:rsidP="0046085E">
      <w:pPr>
        <w:shd w:val="clear" w:color="auto" w:fill="FFFFFF"/>
        <w:ind w:firstLine="567"/>
      </w:pPr>
      <w:r w:rsidRPr="0046085E">
        <w:t>Величина такта, определяется</w:t>
      </w:r>
      <w:r w:rsidRPr="0046085E">
        <w:rPr>
          <w:lang w:eastAsia="uk-UA"/>
        </w:rPr>
        <w:t>:</w:t>
      </w:r>
    </w:p>
    <w:p w:rsidR="00274735" w:rsidRPr="0046085E" w:rsidRDefault="00274735" w:rsidP="0046085E">
      <w:pPr>
        <w:shd w:val="clear" w:color="auto" w:fill="FFFFFF"/>
        <w:ind w:firstLine="567"/>
      </w:pPr>
    </w:p>
    <w:p w:rsidR="00274735" w:rsidRPr="0046085E" w:rsidRDefault="00274735" w:rsidP="0046085E">
      <w:pPr>
        <w:shd w:val="clear" w:color="auto" w:fill="FFFFFF"/>
        <w:ind w:firstLine="567"/>
      </w:pPr>
      <w:proofErr w:type="spellStart"/>
      <w:r w:rsidRPr="0046085E">
        <w:t>r</w:t>
      </w:r>
      <w:proofErr w:type="spellEnd"/>
      <w:r w:rsidRPr="0046085E">
        <w:t xml:space="preserve"> = </w:t>
      </w:r>
      <w:proofErr w:type="spellStart"/>
      <w:r w:rsidRPr="0046085E">
        <w:t>Fд</w:t>
      </w:r>
      <w:proofErr w:type="gramStart"/>
      <w:r w:rsidRPr="0046085E">
        <w:t>.э</w:t>
      </w:r>
      <w:proofErr w:type="spellEnd"/>
      <w:proofErr w:type="gramEnd"/>
      <w:r w:rsidRPr="0046085E">
        <w:t xml:space="preserve"> / </w:t>
      </w:r>
      <w:proofErr w:type="spellStart"/>
      <w:r w:rsidRPr="0046085E">
        <w:t>Nзап</w:t>
      </w:r>
      <w:proofErr w:type="spellEnd"/>
      <w:r w:rsidRPr="0046085E">
        <w:t>,    мин/</w:t>
      </w:r>
      <w:proofErr w:type="spellStart"/>
      <w:r w:rsidRPr="0046085E">
        <w:t>шт</w:t>
      </w:r>
      <w:proofErr w:type="spellEnd"/>
    </w:p>
    <w:p w:rsidR="00274735" w:rsidRPr="0046085E" w:rsidRDefault="00274735" w:rsidP="0046085E">
      <w:pPr>
        <w:shd w:val="clear" w:color="auto" w:fill="FFFFFF"/>
        <w:tabs>
          <w:tab w:val="left" w:pos="709"/>
        </w:tabs>
        <w:ind w:firstLine="567"/>
        <w:rPr>
          <w:lang w:eastAsia="uk-UA"/>
        </w:rPr>
      </w:pPr>
    </w:p>
    <w:p w:rsidR="00274735" w:rsidRPr="0046085E" w:rsidRDefault="00274735" w:rsidP="0046085E">
      <w:pPr>
        <w:shd w:val="clear" w:color="auto" w:fill="FFFFFF"/>
        <w:tabs>
          <w:tab w:val="left" w:pos="709"/>
        </w:tabs>
        <w:ind w:firstLine="567"/>
      </w:pPr>
      <w:r w:rsidRPr="0046085E">
        <w:rPr>
          <w:lang w:eastAsia="uk-UA"/>
        </w:rPr>
        <w:t xml:space="preserve">где </w:t>
      </w:r>
      <w:proofErr w:type="spellStart"/>
      <w:proofErr w:type="gramStart"/>
      <w:r w:rsidRPr="0046085E">
        <w:rPr>
          <w:lang w:eastAsia="uk-UA"/>
        </w:rPr>
        <w:t>F</w:t>
      </w:r>
      <w:proofErr w:type="gramEnd"/>
      <w:r w:rsidRPr="0046085E">
        <w:rPr>
          <w:lang w:eastAsia="uk-UA"/>
        </w:rPr>
        <w:t>д</w:t>
      </w:r>
      <w:proofErr w:type="spellEnd"/>
      <w:r w:rsidRPr="0046085E">
        <w:rPr>
          <w:lang w:eastAsia="uk-UA"/>
        </w:rPr>
        <w:t xml:space="preserve"> - действительный  фонд времени за плановый период (смена, сутки, месяц, год), мин;</w:t>
      </w:r>
    </w:p>
    <w:p w:rsidR="00274735" w:rsidRPr="0046085E" w:rsidRDefault="00274735" w:rsidP="0046085E">
      <w:pPr>
        <w:shd w:val="clear" w:color="auto" w:fill="FFFFFF"/>
        <w:tabs>
          <w:tab w:val="left" w:pos="709"/>
        </w:tabs>
        <w:ind w:firstLine="567"/>
      </w:pPr>
      <w:proofErr w:type="spellStart"/>
      <w:r w:rsidRPr="0046085E">
        <w:rPr>
          <w:lang w:eastAsia="uk-UA"/>
        </w:rPr>
        <w:t>Nзап</w:t>
      </w:r>
      <w:proofErr w:type="spellEnd"/>
      <w:r w:rsidRPr="0046085E">
        <w:rPr>
          <w:lang w:eastAsia="uk-UA"/>
        </w:rPr>
        <w:t xml:space="preserve"> - количество о</w:t>
      </w:r>
      <w:r w:rsidR="00EF59A2">
        <w:rPr>
          <w:lang w:eastAsia="uk-UA"/>
        </w:rPr>
        <w:t>бъектов</w:t>
      </w:r>
      <w:r w:rsidRPr="0046085E">
        <w:rPr>
          <w:lang w:eastAsia="uk-UA"/>
        </w:rPr>
        <w:t xml:space="preserve">, которые запускаются на поточную линию, за тот же период (программа запуска), шт.  </w:t>
      </w:r>
    </w:p>
    <w:p w:rsidR="0046085E" w:rsidRDefault="0046085E" w:rsidP="0046085E">
      <w:pPr>
        <w:ind w:right="6" w:firstLine="567"/>
      </w:pPr>
    </w:p>
    <w:p w:rsidR="00274735" w:rsidRPr="0046085E" w:rsidRDefault="00821001" w:rsidP="0046085E">
      <w:pPr>
        <w:ind w:right="6" w:firstLine="567"/>
      </w:pPr>
      <w:proofErr w:type="spellStart"/>
      <w:r w:rsidRPr="0046085E">
        <w:t>r</w:t>
      </w:r>
      <w:proofErr w:type="spellEnd"/>
      <w:r w:rsidRPr="0046085E">
        <w:t xml:space="preserve"> = 880/ 100=8,8 мин/</w:t>
      </w:r>
      <w:proofErr w:type="spellStart"/>
      <w:proofErr w:type="gramStart"/>
      <w:r w:rsidRPr="0046085E">
        <w:t>шт</w:t>
      </w:r>
      <w:proofErr w:type="spellEnd"/>
      <w:proofErr w:type="gramEnd"/>
    </w:p>
    <w:p w:rsidR="0046085E" w:rsidRPr="0046085E" w:rsidRDefault="0046085E">
      <w:pPr>
        <w:ind w:right="6" w:firstLine="567"/>
      </w:pPr>
    </w:p>
    <w:sectPr w:rsidR="0046085E" w:rsidRPr="0046085E" w:rsidSect="00292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11A3"/>
    <w:multiLevelType w:val="hybridMultilevel"/>
    <w:tmpl w:val="7D8CC6DE"/>
    <w:lvl w:ilvl="0" w:tplc="95FC8FAE">
      <w:start w:val="1"/>
      <w:numFmt w:val="decimal"/>
      <w:lvlText w:val="%1)"/>
      <w:lvlJc w:val="left"/>
      <w:pPr>
        <w:tabs>
          <w:tab w:val="num" w:pos="850"/>
        </w:tabs>
        <w:ind w:left="283" w:firstLine="56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43E1E"/>
    <w:multiLevelType w:val="hybridMultilevel"/>
    <w:tmpl w:val="C39CDFD4"/>
    <w:lvl w:ilvl="0" w:tplc="2E28FE7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D95806"/>
    <w:multiLevelType w:val="hybridMultilevel"/>
    <w:tmpl w:val="39C2427E"/>
    <w:lvl w:ilvl="0" w:tplc="FFFFFFFF">
      <w:start w:val="1"/>
      <w:numFmt w:val="decimal"/>
      <w:lvlText w:val="%1."/>
      <w:lvlJc w:val="left"/>
      <w:pPr>
        <w:tabs>
          <w:tab w:val="num" w:pos="2013"/>
        </w:tabs>
        <w:ind w:left="201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733"/>
        </w:tabs>
        <w:ind w:left="273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453"/>
        </w:tabs>
        <w:ind w:left="345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173"/>
        </w:tabs>
        <w:ind w:left="417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893"/>
        </w:tabs>
        <w:ind w:left="489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613"/>
        </w:tabs>
        <w:ind w:left="561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333"/>
        </w:tabs>
        <w:ind w:left="633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053"/>
        </w:tabs>
        <w:ind w:left="705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773"/>
        </w:tabs>
        <w:ind w:left="7773" w:hanging="180"/>
      </w:pPr>
    </w:lvl>
  </w:abstractNum>
  <w:abstractNum w:abstractNumId="3">
    <w:nsid w:val="3F7A7CF1"/>
    <w:multiLevelType w:val="multilevel"/>
    <w:tmpl w:val="C2E0A370"/>
    <w:lvl w:ilvl="0">
      <w:start w:val="1"/>
      <w:numFmt w:val="decimal"/>
      <w:pStyle w:val="a"/>
      <w:lvlText w:val="%1)"/>
      <w:lvlJc w:val="left"/>
      <w:pPr>
        <w:tabs>
          <w:tab w:val="num" w:pos="851"/>
        </w:tabs>
        <w:ind w:left="0" w:firstLine="567"/>
      </w:pPr>
      <w:rPr>
        <w:rFonts w:ascii="Times New Roman" w:hAnsi="Times New Roman" w:cs="Times New Roman" w:hint="default"/>
        <w:b/>
        <w:i/>
        <w:color w:val="auto"/>
        <w:sz w:val="20"/>
        <w:szCs w:val="20"/>
      </w:rPr>
    </w:lvl>
    <w:lvl w:ilvl="1">
      <w:start w:val="1"/>
      <w:numFmt w:val="russianLower"/>
      <w:lvlText w:val="%2)"/>
      <w:lvlJc w:val="left"/>
      <w:pPr>
        <w:tabs>
          <w:tab w:val="num" w:pos="1134"/>
        </w:tabs>
        <w:ind w:left="0" w:firstLine="851"/>
      </w:pPr>
      <w:rPr>
        <w:rFonts w:ascii="Times New Roman" w:hAnsi="Times New Roman" w:cs="Times New Roman" w:hint="default"/>
        <w:b w:val="0"/>
        <w:i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4">
    <w:nsid w:val="44651D68"/>
    <w:multiLevelType w:val="hybridMultilevel"/>
    <w:tmpl w:val="ECA04314"/>
    <w:lvl w:ilvl="0" w:tplc="D458C91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43269A3E">
      <w:start w:val="1"/>
      <w:numFmt w:val="decimal"/>
      <w:lvlText w:val="%4"/>
      <w:lvlJc w:val="left"/>
      <w:pPr>
        <w:tabs>
          <w:tab w:val="num" w:pos="596"/>
        </w:tabs>
        <w:ind w:left="-425" w:firstLine="709"/>
      </w:pPr>
      <w:rPr>
        <w:rFonts w:cs="Times New Roman" w:hint="default"/>
        <w:sz w:val="24"/>
        <w:szCs w:val="28"/>
      </w:r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1B55CF"/>
    <w:multiLevelType w:val="hybridMultilevel"/>
    <w:tmpl w:val="5D645FFE"/>
    <w:lvl w:ilvl="0" w:tplc="F2D446CE">
      <w:start w:val="1"/>
      <w:numFmt w:val="decimal"/>
      <w:lvlText w:val="Задача 1.%1 "/>
      <w:lvlJc w:val="left"/>
      <w:pPr>
        <w:tabs>
          <w:tab w:val="num" w:pos="2268"/>
        </w:tabs>
        <w:ind w:left="0" w:firstLine="709"/>
      </w:pPr>
      <w:rPr>
        <w:rFonts w:ascii="Times New Roman" w:hAnsi="Times New Roman" w:hint="default"/>
        <w:b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534F14"/>
    <w:multiLevelType w:val="hybridMultilevel"/>
    <w:tmpl w:val="D7462B4A"/>
    <w:lvl w:ilvl="0" w:tplc="9BB4CB2A">
      <w:start w:val="1"/>
      <w:numFmt w:val="decimal"/>
      <w:lvlText w:val="Задача 3.%1 "/>
      <w:lvlJc w:val="left"/>
      <w:pPr>
        <w:tabs>
          <w:tab w:val="num" w:pos="2268"/>
        </w:tabs>
        <w:ind w:left="0" w:firstLine="709"/>
      </w:pPr>
      <w:rPr>
        <w:rFonts w:ascii="Times New Roman" w:hAnsi="Times New Roman" w:hint="default"/>
        <w:b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5B3DA4"/>
    <w:multiLevelType w:val="hybridMultilevel"/>
    <w:tmpl w:val="127209B8"/>
    <w:lvl w:ilvl="0" w:tplc="53F8DA96">
      <w:start w:val="1"/>
      <w:numFmt w:val="russianUpper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D05"/>
    <w:rsid w:val="0013053E"/>
    <w:rsid w:val="0015649A"/>
    <w:rsid w:val="00274735"/>
    <w:rsid w:val="00292F26"/>
    <w:rsid w:val="00336765"/>
    <w:rsid w:val="00404D05"/>
    <w:rsid w:val="0046085E"/>
    <w:rsid w:val="004A62EF"/>
    <w:rsid w:val="004B57A5"/>
    <w:rsid w:val="00594CCE"/>
    <w:rsid w:val="006F44FF"/>
    <w:rsid w:val="00736830"/>
    <w:rsid w:val="007E4C36"/>
    <w:rsid w:val="00821001"/>
    <w:rsid w:val="008400E7"/>
    <w:rsid w:val="008416B3"/>
    <w:rsid w:val="0094483D"/>
    <w:rsid w:val="00981B6A"/>
    <w:rsid w:val="00AE4A54"/>
    <w:rsid w:val="00B6378E"/>
    <w:rsid w:val="00BA5515"/>
    <w:rsid w:val="00CB5B50"/>
    <w:rsid w:val="00CE2B92"/>
    <w:rsid w:val="00D33C9A"/>
    <w:rsid w:val="00D67C7B"/>
    <w:rsid w:val="00DB3441"/>
    <w:rsid w:val="00DE5C72"/>
    <w:rsid w:val="00E61A88"/>
    <w:rsid w:val="00E63ADF"/>
    <w:rsid w:val="00E82913"/>
    <w:rsid w:val="00E8446B"/>
    <w:rsid w:val="00EA7502"/>
    <w:rsid w:val="00EC24B2"/>
    <w:rsid w:val="00EF59A2"/>
    <w:rsid w:val="00F01E67"/>
    <w:rsid w:val="00F92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0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404D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04D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7473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1">
    <w:name w:val="вт Заголовок 2 Знак"/>
    <w:basedOn w:val="2"/>
    <w:rsid w:val="00404D05"/>
    <w:pPr>
      <w:suppressAutoHyphens/>
      <w:spacing w:before="240" w:after="240"/>
      <w:ind w:firstLine="284"/>
    </w:pPr>
    <w:rPr>
      <w:rFonts w:ascii="Arial" w:eastAsia="Times New Roman" w:hAnsi="Arial" w:cs="Arial"/>
      <w:i/>
      <w:iCs/>
      <w:color w:val="auto"/>
      <w:sz w:val="20"/>
      <w:szCs w:val="20"/>
      <w:lang w:val="uk-UA"/>
    </w:rPr>
  </w:style>
  <w:style w:type="paragraph" w:customStyle="1" w:styleId="a4">
    <w:name w:val="Вт_Сл_спис"/>
    <w:basedOn w:val="a0"/>
    <w:rsid w:val="00404D05"/>
    <w:pPr>
      <w:jc w:val="both"/>
    </w:pPr>
    <w:rPr>
      <w:szCs w:val="20"/>
    </w:rPr>
  </w:style>
  <w:style w:type="paragraph" w:customStyle="1" w:styleId="a">
    <w:name w:val="Вт_Сл_спис Знак"/>
    <w:basedOn w:val="a0"/>
    <w:uiPriority w:val="99"/>
    <w:rsid w:val="00404D05"/>
    <w:pPr>
      <w:numPr>
        <w:numId w:val="1"/>
      </w:numPr>
    </w:pPr>
  </w:style>
  <w:style w:type="paragraph" w:styleId="HTML">
    <w:name w:val="HTML Preformatted"/>
    <w:basedOn w:val="a0"/>
    <w:link w:val="HTML0"/>
    <w:rsid w:val="00404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1"/>
    <w:link w:val="HTML"/>
    <w:rsid w:val="00404D05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404D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ody Text Indent"/>
    <w:basedOn w:val="a0"/>
    <w:link w:val="a6"/>
    <w:rsid w:val="00404D05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1"/>
    <w:link w:val="a5"/>
    <w:rsid w:val="00404D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404D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"/>
    <w:basedOn w:val="a0"/>
    <w:link w:val="a8"/>
    <w:uiPriority w:val="99"/>
    <w:unhideWhenUsed/>
    <w:rsid w:val="00D67C7B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D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ВМОсновной"/>
    <w:basedOn w:val="a0"/>
    <w:rsid w:val="00D67C7B"/>
    <w:pPr>
      <w:ind w:firstLine="851"/>
      <w:jc w:val="both"/>
    </w:pPr>
    <w:rPr>
      <w:sz w:val="28"/>
      <w:szCs w:val="20"/>
    </w:rPr>
  </w:style>
  <w:style w:type="paragraph" w:styleId="aa">
    <w:name w:val="List Paragraph"/>
    <w:basedOn w:val="a0"/>
    <w:uiPriority w:val="34"/>
    <w:qFormat/>
    <w:rsid w:val="00F92835"/>
    <w:pPr>
      <w:ind w:left="720"/>
      <w:contextualSpacing/>
    </w:pPr>
  </w:style>
  <w:style w:type="paragraph" w:styleId="11">
    <w:name w:val="toc 1"/>
    <w:basedOn w:val="a0"/>
    <w:next w:val="a0"/>
    <w:autoRedefine/>
    <w:semiHidden/>
    <w:rsid w:val="00E61A88"/>
    <w:pPr>
      <w:widowControl w:val="0"/>
      <w:tabs>
        <w:tab w:val="right" w:leader="dot" w:pos="9072"/>
      </w:tabs>
      <w:autoSpaceDE w:val="0"/>
      <w:autoSpaceDN w:val="0"/>
      <w:adjustRightInd w:val="0"/>
      <w:spacing w:line="360" w:lineRule="auto"/>
    </w:pPr>
    <w:rPr>
      <w:noProof/>
      <w:sz w:val="28"/>
      <w:szCs w:val="28"/>
      <w:lang w:val="uk-UA"/>
    </w:rPr>
  </w:style>
  <w:style w:type="character" w:customStyle="1" w:styleId="60">
    <w:name w:val="Заголовок 6 Знак"/>
    <w:basedOn w:val="a1"/>
    <w:link w:val="6"/>
    <w:uiPriority w:val="9"/>
    <w:semiHidden/>
    <w:rsid w:val="0027473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unhideWhenUsed/>
    <w:rsid w:val="00336765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rsid w:val="003367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e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F5212-D957-45F8-AD78-9931E8CB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10</Pages>
  <Words>2484</Words>
  <Characters>14160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20</cp:revision>
  <dcterms:created xsi:type="dcterms:W3CDTF">2012-12-04T14:04:00Z</dcterms:created>
  <dcterms:modified xsi:type="dcterms:W3CDTF">2012-12-07T06:12:00Z</dcterms:modified>
</cp:coreProperties>
</file>