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608" w:rsidRDefault="00145295" w:rsidP="003B3608">
      <w:pPr>
        <w:pStyle w:val="a3"/>
        <w:jc w:val="center"/>
        <w:rPr>
          <w:rFonts w:ascii="Times New Roman" w:hAnsi="Times New Roman"/>
          <w:b/>
          <w:caps/>
          <w:sz w:val="24"/>
          <w:szCs w:val="24"/>
          <w:lang w:val="uk-UA"/>
        </w:rPr>
      </w:pPr>
      <w:r>
        <w:rPr>
          <w:rFonts w:ascii="Times New Roman" w:hAnsi="Times New Roman"/>
          <w:b/>
          <w:caps/>
          <w:sz w:val="24"/>
          <w:szCs w:val="24"/>
          <w:lang w:val="uk-UA"/>
        </w:rPr>
        <w:t xml:space="preserve">Структура білету ТА Критерії </w:t>
      </w:r>
      <w:r w:rsidR="003B3608" w:rsidRPr="00B61DA7">
        <w:rPr>
          <w:rFonts w:ascii="Times New Roman" w:hAnsi="Times New Roman"/>
          <w:b/>
          <w:caps/>
          <w:sz w:val="24"/>
          <w:szCs w:val="24"/>
          <w:lang w:val="uk-UA"/>
        </w:rPr>
        <w:t>оцінки</w:t>
      </w:r>
    </w:p>
    <w:p w:rsidR="003B3608" w:rsidRPr="003B3608" w:rsidRDefault="003B3608" w:rsidP="003B3608">
      <w:pPr>
        <w:pStyle w:val="a3"/>
        <w:jc w:val="center"/>
        <w:rPr>
          <w:rFonts w:ascii="Times New Roman" w:hAnsi="Times New Roman"/>
          <w:b/>
          <w:caps/>
          <w:sz w:val="24"/>
          <w:szCs w:val="24"/>
          <w:lang w:val="uk-UA"/>
        </w:rPr>
      </w:pPr>
      <w:r w:rsidRPr="00B61DA7">
        <w:rPr>
          <w:rFonts w:ascii="Times New Roman" w:hAnsi="Times New Roman"/>
          <w:b/>
          <w:caps/>
          <w:sz w:val="24"/>
          <w:szCs w:val="24"/>
          <w:lang w:val="uk-UA"/>
        </w:rPr>
        <w:t>комплексної роботи</w:t>
      </w:r>
      <w:r>
        <w:rPr>
          <w:rFonts w:ascii="Times New Roman" w:hAnsi="Times New Roman"/>
          <w:b/>
          <w:caps/>
          <w:sz w:val="24"/>
          <w:szCs w:val="24"/>
          <w:lang w:val="uk-UA"/>
        </w:rPr>
        <w:t xml:space="preserve"> МОДУЛЯ 3</w:t>
      </w:r>
    </w:p>
    <w:p w:rsidR="003B3608" w:rsidRPr="00B44949" w:rsidRDefault="003B3608" w:rsidP="003B3608">
      <w:pPr>
        <w:pStyle w:val="a3"/>
        <w:jc w:val="center"/>
        <w:rPr>
          <w:rFonts w:ascii="Times New Roman" w:hAnsi="Times New Roman"/>
          <w:b/>
          <w:caps/>
          <w:sz w:val="24"/>
          <w:szCs w:val="24"/>
          <w:lang w:val="uk-UA"/>
        </w:rPr>
      </w:pPr>
      <w:r w:rsidRPr="00B61DA7">
        <w:rPr>
          <w:rFonts w:ascii="Times New Roman" w:hAnsi="Times New Roman"/>
          <w:b/>
          <w:caps/>
          <w:sz w:val="24"/>
          <w:szCs w:val="24"/>
          <w:lang w:val="uk-UA"/>
        </w:rPr>
        <w:t>з  дисципліни</w:t>
      </w:r>
      <w:r w:rsidRPr="00841C5B">
        <w:rPr>
          <w:b/>
          <w:caps/>
          <w:lang w:val="uk-UA"/>
        </w:rPr>
        <w:t xml:space="preserve">  </w:t>
      </w:r>
      <w:r w:rsidRPr="00B44949">
        <w:rPr>
          <w:rFonts w:ascii="Times New Roman" w:hAnsi="Times New Roman"/>
          <w:b/>
          <w:caps/>
          <w:sz w:val="24"/>
          <w:szCs w:val="24"/>
          <w:lang w:val="uk-UA"/>
        </w:rPr>
        <w:t>«</w:t>
      </w:r>
      <w:r w:rsidRPr="00B44949">
        <w:rPr>
          <w:rFonts w:ascii="Times New Roman" w:hAnsi="Times New Roman"/>
          <w:b/>
          <w:caps/>
          <w:sz w:val="24"/>
          <w:szCs w:val="24"/>
        </w:rPr>
        <w:t xml:space="preserve">Економічна </w:t>
      </w:r>
      <w:r w:rsidRPr="00B44949">
        <w:rPr>
          <w:rFonts w:ascii="Times New Roman" w:hAnsi="Times New Roman"/>
          <w:b/>
          <w:caps/>
          <w:sz w:val="24"/>
          <w:szCs w:val="24"/>
          <w:lang w:val="uk-UA"/>
        </w:rPr>
        <w:t>ІНФОРМАТИКА»</w:t>
      </w:r>
    </w:p>
    <w:p w:rsidR="003B3608" w:rsidRDefault="003B3608" w:rsidP="003B3608">
      <w:pPr>
        <w:jc w:val="center"/>
        <w:rPr>
          <w:b/>
          <w:caps/>
          <w:lang w:val="uk-UA"/>
        </w:rPr>
      </w:pPr>
    </w:p>
    <w:p w:rsidR="003B3608" w:rsidRDefault="003B3608" w:rsidP="003B3608">
      <w:pPr>
        <w:jc w:val="center"/>
        <w:rPr>
          <w:b/>
          <w:caps/>
          <w:lang w:val="uk-UA"/>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851"/>
        <w:gridCol w:w="6379"/>
        <w:gridCol w:w="1701"/>
      </w:tblGrid>
      <w:tr w:rsidR="00E50581" w:rsidRPr="00230252" w:rsidTr="00E50581">
        <w:tc>
          <w:tcPr>
            <w:tcW w:w="851" w:type="dxa"/>
          </w:tcPr>
          <w:p w:rsidR="00E50581" w:rsidRPr="00230252" w:rsidRDefault="00E50581" w:rsidP="0007116A">
            <w:pPr>
              <w:ind w:left="-180" w:right="-169" w:firstLine="180"/>
              <w:jc w:val="center"/>
              <w:rPr>
                <w:b/>
                <w:lang w:val="uk-UA"/>
              </w:rPr>
            </w:pPr>
          </w:p>
        </w:tc>
        <w:tc>
          <w:tcPr>
            <w:tcW w:w="851" w:type="dxa"/>
            <w:shd w:val="clear" w:color="auto" w:fill="auto"/>
            <w:vAlign w:val="center"/>
          </w:tcPr>
          <w:p w:rsidR="00E50581" w:rsidRPr="00230252" w:rsidRDefault="00E50581" w:rsidP="0007116A">
            <w:pPr>
              <w:ind w:left="-180" w:right="-169" w:firstLine="180"/>
              <w:jc w:val="center"/>
              <w:rPr>
                <w:b/>
                <w:lang w:val="uk-UA"/>
              </w:rPr>
            </w:pPr>
            <w:r w:rsidRPr="00230252">
              <w:rPr>
                <w:b/>
                <w:lang w:val="uk-UA"/>
              </w:rPr>
              <w:t xml:space="preserve">№ </w:t>
            </w:r>
            <w:r w:rsidRPr="00230252">
              <w:rPr>
                <w:b/>
                <w:sz w:val="20"/>
                <w:szCs w:val="20"/>
                <w:lang w:val="uk-UA"/>
              </w:rPr>
              <w:t>завдання</w:t>
            </w:r>
          </w:p>
        </w:tc>
        <w:tc>
          <w:tcPr>
            <w:tcW w:w="6379" w:type="dxa"/>
            <w:shd w:val="clear" w:color="auto" w:fill="auto"/>
            <w:vAlign w:val="center"/>
          </w:tcPr>
          <w:p w:rsidR="00E50581" w:rsidRPr="004723D5" w:rsidRDefault="00E50581" w:rsidP="004723D5">
            <w:pPr>
              <w:jc w:val="center"/>
              <w:rPr>
                <w:b/>
                <w:lang w:val="uk-UA"/>
              </w:rPr>
            </w:pPr>
            <w:r w:rsidRPr="00230252">
              <w:rPr>
                <w:b/>
                <w:lang w:val="uk-UA"/>
              </w:rPr>
              <w:t xml:space="preserve">Структура </w:t>
            </w:r>
            <w:r w:rsidR="004723D5">
              <w:rPr>
                <w:b/>
                <w:lang w:val="uk-UA"/>
              </w:rPr>
              <w:t>роботи</w:t>
            </w:r>
          </w:p>
        </w:tc>
        <w:tc>
          <w:tcPr>
            <w:tcW w:w="1701" w:type="dxa"/>
            <w:shd w:val="clear" w:color="auto" w:fill="auto"/>
            <w:vAlign w:val="center"/>
          </w:tcPr>
          <w:p w:rsidR="00E50581" w:rsidRPr="00230252" w:rsidRDefault="00E50581" w:rsidP="0007116A">
            <w:pPr>
              <w:jc w:val="center"/>
              <w:rPr>
                <w:b/>
                <w:lang w:val="en-US"/>
              </w:rPr>
            </w:pPr>
            <w:r w:rsidRPr="00230252">
              <w:rPr>
                <w:b/>
                <w:lang w:val="uk-UA"/>
              </w:rPr>
              <w:t xml:space="preserve">Кількість балів </w:t>
            </w:r>
          </w:p>
        </w:tc>
      </w:tr>
      <w:tr w:rsidR="00E50581" w:rsidRPr="00230252" w:rsidTr="00E50581">
        <w:trPr>
          <w:trHeight w:val="360"/>
        </w:trPr>
        <w:tc>
          <w:tcPr>
            <w:tcW w:w="851" w:type="dxa"/>
          </w:tcPr>
          <w:p w:rsidR="00E50581" w:rsidRDefault="00E50581" w:rsidP="0007116A">
            <w:pPr>
              <w:jc w:val="center"/>
              <w:rPr>
                <w:b/>
                <w:sz w:val="28"/>
                <w:szCs w:val="28"/>
              </w:rPr>
            </w:pPr>
          </w:p>
        </w:tc>
        <w:tc>
          <w:tcPr>
            <w:tcW w:w="8931" w:type="dxa"/>
            <w:gridSpan w:val="3"/>
            <w:shd w:val="clear" w:color="auto" w:fill="auto"/>
          </w:tcPr>
          <w:p w:rsidR="00E50581" w:rsidRPr="00ED1C3B" w:rsidRDefault="00E50581" w:rsidP="0007116A">
            <w:pPr>
              <w:jc w:val="center"/>
            </w:pPr>
            <w:r>
              <w:rPr>
                <w:b/>
                <w:sz w:val="28"/>
                <w:szCs w:val="28"/>
              </w:rPr>
              <w:t>МОДУЛЬ</w:t>
            </w:r>
            <w:r w:rsidR="004723D5" w:rsidRPr="004723D5">
              <w:rPr>
                <w:b/>
                <w:sz w:val="28"/>
                <w:szCs w:val="28"/>
              </w:rPr>
              <w:t xml:space="preserve"> </w:t>
            </w:r>
            <w:r>
              <w:rPr>
                <w:b/>
                <w:sz w:val="28"/>
                <w:szCs w:val="28"/>
                <w:lang w:val="uk-UA"/>
              </w:rPr>
              <w:t>3</w:t>
            </w:r>
            <w:r w:rsidRPr="00230252">
              <w:rPr>
                <w:b/>
                <w:sz w:val="28"/>
                <w:szCs w:val="28"/>
              </w:rPr>
              <w:t xml:space="preserve"> «</w:t>
            </w:r>
            <w:proofErr w:type="spellStart"/>
            <w:r w:rsidRPr="00230252">
              <w:rPr>
                <w:b/>
                <w:sz w:val="28"/>
                <w:szCs w:val="28"/>
              </w:rPr>
              <w:t>Програмні</w:t>
            </w:r>
            <w:proofErr w:type="spellEnd"/>
            <w:r w:rsidRPr="00230252">
              <w:rPr>
                <w:b/>
                <w:sz w:val="28"/>
                <w:szCs w:val="28"/>
              </w:rPr>
              <w:t xml:space="preserve"> </w:t>
            </w:r>
            <w:proofErr w:type="spellStart"/>
            <w:r w:rsidRPr="00230252">
              <w:rPr>
                <w:b/>
                <w:sz w:val="28"/>
                <w:szCs w:val="28"/>
              </w:rPr>
              <w:t>засоби</w:t>
            </w:r>
            <w:proofErr w:type="spellEnd"/>
            <w:r w:rsidRPr="00230252">
              <w:rPr>
                <w:b/>
                <w:sz w:val="28"/>
                <w:szCs w:val="28"/>
              </w:rPr>
              <w:t xml:space="preserve"> </w:t>
            </w:r>
            <w:proofErr w:type="spellStart"/>
            <w:r w:rsidRPr="00230252">
              <w:rPr>
                <w:b/>
                <w:sz w:val="28"/>
                <w:szCs w:val="28"/>
              </w:rPr>
              <w:t>роботи</w:t>
            </w:r>
            <w:proofErr w:type="spellEnd"/>
            <w:r w:rsidRPr="00230252">
              <w:rPr>
                <w:b/>
                <w:sz w:val="28"/>
                <w:szCs w:val="28"/>
              </w:rPr>
              <w:t xml:space="preserve"> з базами та </w:t>
            </w:r>
            <w:proofErr w:type="spellStart"/>
            <w:r w:rsidRPr="00230252">
              <w:rPr>
                <w:b/>
                <w:sz w:val="28"/>
                <w:szCs w:val="28"/>
              </w:rPr>
              <w:t>сховищами</w:t>
            </w:r>
            <w:proofErr w:type="spellEnd"/>
            <w:r w:rsidRPr="00230252">
              <w:rPr>
                <w:b/>
                <w:sz w:val="28"/>
                <w:szCs w:val="28"/>
              </w:rPr>
              <w:t xml:space="preserve"> </w:t>
            </w:r>
            <w:proofErr w:type="spellStart"/>
            <w:r w:rsidRPr="00230252">
              <w:rPr>
                <w:b/>
                <w:sz w:val="28"/>
                <w:szCs w:val="28"/>
              </w:rPr>
              <w:t>даних</w:t>
            </w:r>
            <w:proofErr w:type="spellEnd"/>
            <w:r w:rsidRPr="00230252">
              <w:rPr>
                <w:b/>
                <w:sz w:val="28"/>
                <w:szCs w:val="28"/>
              </w:rPr>
              <w:t>»</w:t>
            </w:r>
          </w:p>
        </w:tc>
      </w:tr>
      <w:tr w:rsidR="000D56BF" w:rsidRPr="00230252" w:rsidTr="00E50581">
        <w:trPr>
          <w:trHeight w:val="240"/>
        </w:trPr>
        <w:tc>
          <w:tcPr>
            <w:tcW w:w="851" w:type="dxa"/>
            <w:vMerge w:val="restart"/>
          </w:tcPr>
          <w:p w:rsidR="000D56BF" w:rsidRDefault="000D56BF" w:rsidP="000D56BF">
            <w:pPr>
              <w:jc w:val="center"/>
              <w:rPr>
                <w:lang w:val="uk-UA"/>
              </w:rPr>
            </w:pPr>
            <w:r>
              <w:rPr>
                <w:lang w:val="uk-UA"/>
              </w:rPr>
              <w:t>Письмова</w:t>
            </w:r>
            <w:r w:rsidRPr="000D56BF">
              <w:rPr>
                <w:lang w:val="uk-UA"/>
              </w:rPr>
              <w:t xml:space="preserve"> частина</w:t>
            </w:r>
          </w:p>
        </w:tc>
        <w:tc>
          <w:tcPr>
            <w:tcW w:w="851" w:type="dxa"/>
            <w:shd w:val="clear" w:color="auto" w:fill="auto"/>
          </w:tcPr>
          <w:p w:rsidR="000D56BF" w:rsidRPr="00230252" w:rsidRDefault="000D56BF" w:rsidP="0007116A">
            <w:pPr>
              <w:jc w:val="center"/>
              <w:rPr>
                <w:lang w:val="uk-UA"/>
              </w:rPr>
            </w:pPr>
            <w:r w:rsidRPr="00230252">
              <w:rPr>
                <w:lang w:val="uk-UA"/>
              </w:rPr>
              <w:t>1</w:t>
            </w:r>
          </w:p>
        </w:tc>
        <w:tc>
          <w:tcPr>
            <w:tcW w:w="6379" w:type="dxa"/>
            <w:shd w:val="clear" w:color="auto" w:fill="auto"/>
          </w:tcPr>
          <w:p w:rsidR="000D56BF" w:rsidRPr="001F11C7" w:rsidRDefault="000D56BF" w:rsidP="0007116A">
            <w:r w:rsidRPr="00230252">
              <w:rPr>
                <w:lang w:val="uk-UA"/>
              </w:rPr>
              <w:t xml:space="preserve">Теоретичне питання </w:t>
            </w:r>
          </w:p>
        </w:tc>
        <w:tc>
          <w:tcPr>
            <w:tcW w:w="1701" w:type="dxa"/>
            <w:shd w:val="clear" w:color="auto" w:fill="auto"/>
          </w:tcPr>
          <w:p w:rsidR="000D56BF" w:rsidRPr="00230252" w:rsidRDefault="000D56BF" w:rsidP="0007116A">
            <w:pPr>
              <w:jc w:val="center"/>
              <w:rPr>
                <w:lang w:val="uk-UA"/>
              </w:rPr>
            </w:pPr>
            <w:r>
              <w:rPr>
                <w:lang w:val="uk-UA"/>
              </w:rPr>
              <w:t>10</w:t>
            </w:r>
          </w:p>
        </w:tc>
      </w:tr>
      <w:tr w:rsidR="000D56BF" w:rsidRPr="00230252" w:rsidTr="00E50581">
        <w:trPr>
          <w:trHeight w:val="206"/>
        </w:trPr>
        <w:tc>
          <w:tcPr>
            <w:tcW w:w="851" w:type="dxa"/>
            <w:vMerge/>
          </w:tcPr>
          <w:p w:rsidR="000D56BF" w:rsidRDefault="000D56BF" w:rsidP="0007116A">
            <w:pPr>
              <w:jc w:val="center"/>
              <w:rPr>
                <w:lang w:val="uk-UA"/>
              </w:rPr>
            </w:pPr>
          </w:p>
        </w:tc>
        <w:tc>
          <w:tcPr>
            <w:tcW w:w="851" w:type="dxa"/>
            <w:shd w:val="clear" w:color="auto" w:fill="auto"/>
          </w:tcPr>
          <w:p w:rsidR="000D56BF" w:rsidRPr="00230252" w:rsidRDefault="000D56BF" w:rsidP="0007116A">
            <w:pPr>
              <w:jc w:val="center"/>
              <w:rPr>
                <w:lang w:val="uk-UA"/>
              </w:rPr>
            </w:pPr>
            <w:r w:rsidRPr="00230252">
              <w:rPr>
                <w:lang w:val="uk-UA"/>
              </w:rPr>
              <w:t>2</w:t>
            </w:r>
          </w:p>
        </w:tc>
        <w:tc>
          <w:tcPr>
            <w:tcW w:w="6379" w:type="dxa"/>
            <w:shd w:val="clear" w:color="auto" w:fill="auto"/>
          </w:tcPr>
          <w:p w:rsidR="000D56BF" w:rsidRPr="00442A5D" w:rsidRDefault="000D56BF" w:rsidP="0007116A">
            <w:pPr>
              <w:rPr>
                <w:lang w:val="uk-UA"/>
              </w:rPr>
            </w:pPr>
            <w:r w:rsidRPr="00442A5D">
              <w:rPr>
                <w:lang w:val="uk-UA"/>
              </w:rPr>
              <w:t>Тестування</w:t>
            </w:r>
          </w:p>
        </w:tc>
        <w:tc>
          <w:tcPr>
            <w:tcW w:w="1701" w:type="dxa"/>
            <w:shd w:val="clear" w:color="auto" w:fill="auto"/>
          </w:tcPr>
          <w:p w:rsidR="000D56BF" w:rsidRPr="00230252" w:rsidRDefault="000D56BF" w:rsidP="0007116A">
            <w:pPr>
              <w:jc w:val="center"/>
              <w:rPr>
                <w:lang w:val="uk-UA"/>
              </w:rPr>
            </w:pPr>
            <w:r>
              <w:rPr>
                <w:lang w:val="uk-UA"/>
              </w:rPr>
              <w:t>15</w:t>
            </w:r>
          </w:p>
        </w:tc>
      </w:tr>
      <w:tr w:rsidR="000D56BF" w:rsidRPr="00230252" w:rsidTr="00E50581">
        <w:trPr>
          <w:trHeight w:val="351"/>
        </w:trPr>
        <w:tc>
          <w:tcPr>
            <w:tcW w:w="851" w:type="dxa"/>
            <w:vMerge/>
          </w:tcPr>
          <w:p w:rsidR="000D56BF" w:rsidRDefault="000D56BF" w:rsidP="0007116A">
            <w:pPr>
              <w:jc w:val="center"/>
              <w:rPr>
                <w:lang w:val="uk-UA"/>
              </w:rPr>
            </w:pPr>
          </w:p>
        </w:tc>
        <w:tc>
          <w:tcPr>
            <w:tcW w:w="851" w:type="dxa"/>
            <w:shd w:val="clear" w:color="auto" w:fill="auto"/>
          </w:tcPr>
          <w:p w:rsidR="000D56BF" w:rsidRDefault="000D56BF" w:rsidP="0007116A">
            <w:pPr>
              <w:jc w:val="center"/>
              <w:rPr>
                <w:lang w:val="uk-UA"/>
              </w:rPr>
            </w:pPr>
            <w:r>
              <w:rPr>
                <w:lang w:val="uk-UA"/>
              </w:rPr>
              <w:t>3</w:t>
            </w:r>
          </w:p>
        </w:tc>
        <w:tc>
          <w:tcPr>
            <w:tcW w:w="6379" w:type="dxa"/>
            <w:shd w:val="clear" w:color="auto" w:fill="auto"/>
          </w:tcPr>
          <w:p w:rsidR="000D56BF" w:rsidRPr="00ED1C3B" w:rsidRDefault="000D56BF" w:rsidP="0007116A">
            <w:proofErr w:type="spellStart"/>
            <w:r w:rsidRPr="005D1247">
              <w:t>Розробити</w:t>
            </w:r>
            <w:proofErr w:type="spellEnd"/>
            <w:r w:rsidRPr="005D1247">
              <w:t xml:space="preserve"> структуру </w:t>
            </w:r>
            <w:proofErr w:type="spellStart"/>
            <w:r w:rsidRPr="005D1247">
              <w:t>бази</w:t>
            </w:r>
            <w:proofErr w:type="spellEnd"/>
            <w:r w:rsidRPr="005D1247">
              <w:t xml:space="preserve"> </w:t>
            </w:r>
            <w:proofErr w:type="spellStart"/>
            <w:r w:rsidRPr="005D1247">
              <w:t>даних</w:t>
            </w:r>
            <w:proofErr w:type="spellEnd"/>
          </w:p>
        </w:tc>
        <w:tc>
          <w:tcPr>
            <w:tcW w:w="1701" w:type="dxa"/>
            <w:shd w:val="clear" w:color="auto" w:fill="auto"/>
          </w:tcPr>
          <w:p w:rsidR="000D56BF" w:rsidRPr="00230252" w:rsidRDefault="000D56BF" w:rsidP="0007116A">
            <w:pPr>
              <w:jc w:val="center"/>
              <w:rPr>
                <w:lang w:val="uk-UA"/>
              </w:rPr>
            </w:pPr>
            <w:r>
              <w:rPr>
                <w:lang w:val="uk-UA"/>
              </w:rPr>
              <w:t>25</w:t>
            </w:r>
          </w:p>
        </w:tc>
      </w:tr>
      <w:tr w:rsidR="00E50581" w:rsidRPr="00230252" w:rsidTr="00E50581">
        <w:trPr>
          <w:trHeight w:val="351"/>
        </w:trPr>
        <w:tc>
          <w:tcPr>
            <w:tcW w:w="851" w:type="dxa"/>
          </w:tcPr>
          <w:p w:rsidR="00E50581" w:rsidRPr="000D56BF" w:rsidRDefault="000D56BF" w:rsidP="000D56BF">
            <w:pPr>
              <w:jc w:val="center"/>
              <w:rPr>
                <w:lang w:val="uk-UA"/>
              </w:rPr>
            </w:pPr>
            <w:r w:rsidRPr="000D56BF">
              <w:rPr>
                <w:lang w:val="uk-UA"/>
              </w:rPr>
              <w:t>Практична</w:t>
            </w:r>
            <w:r>
              <w:rPr>
                <w:lang w:val="uk-UA"/>
              </w:rPr>
              <w:t xml:space="preserve"> частина</w:t>
            </w:r>
          </w:p>
        </w:tc>
        <w:tc>
          <w:tcPr>
            <w:tcW w:w="851" w:type="dxa"/>
            <w:shd w:val="clear" w:color="auto" w:fill="auto"/>
          </w:tcPr>
          <w:p w:rsidR="00E50581" w:rsidRPr="00230252" w:rsidRDefault="004723D5" w:rsidP="0007116A">
            <w:pPr>
              <w:jc w:val="center"/>
              <w:rPr>
                <w:lang w:val="uk-UA"/>
              </w:rPr>
            </w:pPr>
            <w:r>
              <w:rPr>
                <w:lang w:val="uk-UA"/>
              </w:rPr>
              <w:t>1</w:t>
            </w:r>
            <w:bookmarkStart w:id="0" w:name="_GoBack"/>
            <w:bookmarkEnd w:id="0"/>
          </w:p>
        </w:tc>
        <w:tc>
          <w:tcPr>
            <w:tcW w:w="6379" w:type="dxa"/>
            <w:shd w:val="clear" w:color="auto" w:fill="auto"/>
          </w:tcPr>
          <w:p w:rsidR="00E50581" w:rsidRPr="00230252" w:rsidRDefault="00E50581" w:rsidP="0007116A">
            <w:pPr>
              <w:rPr>
                <w:lang w:val="uk-UA"/>
              </w:rPr>
            </w:pPr>
            <w:proofErr w:type="spellStart"/>
            <w:r w:rsidRPr="00ED1C3B">
              <w:t>Створити</w:t>
            </w:r>
            <w:proofErr w:type="spellEnd"/>
            <w:r w:rsidRPr="00ED1C3B">
              <w:t xml:space="preserve"> БД, </w:t>
            </w:r>
            <w:proofErr w:type="spellStart"/>
            <w:r w:rsidRPr="00ED1C3B">
              <w:t>зробити</w:t>
            </w:r>
            <w:proofErr w:type="spellEnd"/>
            <w:r w:rsidRPr="00ED1C3B">
              <w:t xml:space="preserve"> </w:t>
            </w:r>
            <w:proofErr w:type="gramStart"/>
            <w:r w:rsidRPr="00ED1C3B">
              <w:t>запит</w:t>
            </w:r>
            <w:proofErr w:type="gramEnd"/>
          </w:p>
        </w:tc>
        <w:tc>
          <w:tcPr>
            <w:tcW w:w="1701" w:type="dxa"/>
            <w:shd w:val="clear" w:color="auto" w:fill="auto"/>
          </w:tcPr>
          <w:p w:rsidR="00E50581" w:rsidRPr="00230252" w:rsidRDefault="00E50581" w:rsidP="0007116A">
            <w:pPr>
              <w:jc w:val="center"/>
              <w:rPr>
                <w:lang w:val="uk-UA"/>
              </w:rPr>
            </w:pPr>
            <w:r>
              <w:rPr>
                <w:lang w:val="uk-UA"/>
              </w:rPr>
              <w:t>50</w:t>
            </w:r>
          </w:p>
        </w:tc>
      </w:tr>
      <w:tr w:rsidR="00E50581" w:rsidRPr="00230252" w:rsidTr="00E50581">
        <w:trPr>
          <w:trHeight w:val="351"/>
        </w:trPr>
        <w:tc>
          <w:tcPr>
            <w:tcW w:w="851" w:type="dxa"/>
          </w:tcPr>
          <w:p w:rsidR="00E50581" w:rsidRPr="00230252" w:rsidRDefault="00E50581" w:rsidP="0007116A">
            <w:pPr>
              <w:jc w:val="right"/>
              <w:rPr>
                <w:b/>
                <w:bCs/>
              </w:rPr>
            </w:pPr>
          </w:p>
        </w:tc>
        <w:tc>
          <w:tcPr>
            <w:tcW w:w="7230" w:type="dxa"/>
            <w:gridSpan w:val="2"/>
            <w:shd w:val="clear" w:color="auto" w:fill="auto"/>
          </w:tcPr>
          <w:p w:rsidR="00E50581" w:rsidRPr="00ED1C3B" w:rsidRDefault="00E50581" w:rsidP="0007116A">
            <w:pPr>
              <w:jc w:val="right"/>
            </w:pPr>
            <w:r w:rsidRPr="00230252">
              <w:rPr>
                <w:b/>
                <w:bCs/>
              </w:rPr>
              <w:t>УСЬОГО</w:t>
            </w:r>
          </w:p>
        </w:tc>
        <w:tc>
          <w:tcPr>
            <w:tcW w:w="1701" w:type="dxa"/>
            <w:shd w:val="clear" w:color="auto" w:fill="auto"/>
          </w:tcPr>
          <w:p w:rsidR="00E50581" w:rsidRPr="00230252" w:rsidRDefault="00E50581" w:rsidP="0007116A">
            <w:pPr>
              <w:jc w:val="center"/>
              <w:rPr>
                <w:b/>
                <w:lang w:val="uk-UA"/>
              </w:rPr>
            </w:pPr>
            <w:r w:rsidRPr="00230252">
              <w:rPr>
                <w:b/>
                <w:lang w:val="uk-UA"/>
              </w:rPr>
              <w:t>100</w:t>
            </w:r>
          </w:p>
        </w:tc>
      </w:tr>
    </w:tbl>
    <w:p w:rsidR="00EF4966" w:rsidRDefault="00EF4966" w:rsidP="003B3608">
      <w:pPr>
        <w:jc w:val="center"/>
        <w:rPr>
          <w:b/>
          <w:sz w:val="28"/>
          <w:szCs w:val="28"/>
          <w:lang w:val="uk-UA"/>
        </w:rPr>
      </w:pPr>
    </w:p>
    <w:p w:rsidR="00EF4966" w:rsidRDefault="00EF4966" w:rsidP="003B3608">
      <w:pPr>
        <w:jc w:val="center"/>
        <w:rPr>
          <w:b/>
          <w:sz w:val="28"/>
          <w:szCs w:val="28"/>
          <w:lang w:val="uk-UA"/>
        </w:rPr>
      </w:pPr>
    </w:p>
    <w:p w:rsidR="003B3608" w:rsidRPr="0072210D" w:rsidRDefault="003B3608" w:rsidP="003B3608">
      <w:pPr>
        <w:jc w:val="center"/>
        <w:rPr>
          <w:b/>
          <w:sz w:val="28"/>
          <w:szCs w:val="28"/>
          <w:lang w:val="uk-UA"/>
        </w:rPr>
      </w:pPr>
      <w:proofErr w:type="spellStart"/>
      <w:r w:rsidRPr="0072210D">
        <w:rPr>
          <w:b/>
          <w:sz w:val="28"/>
          <w:szCs w:val="28"/>
          <w:lang w:val="en-US"/>
        </w:rPr>
        <w:t>Критерії</w:t>
      </w:r>
      <w:proofErr w:type="spellEnd"/>
      <w:r w:rsidRPr="0072210D">
        <w:rPr>
          <w:b/>
          <w:sz w:val="28"/>
          <w:szCs w:val="28"/>
          <w:lang w:val="en-US"/>
        </w:rPr>
        <w:t xml:space="preserve"> </w:t>
      </w:r>
      <w:proofErr w:type="spellStart"/>
      <w:r w:rsidRPr="0072210D">
        <w:rPr>
          <w:b/>
          <w:sz w:val="28"/>
          <w:szCs w:val="28"/>
          <w:lang w:val="en-US"/>
        </w:rPr>
        <w:t>оцінювання</w:t>
      </w:r>
      <w:proofErr w:type="spellEnd"/>
      <w:r w:rsidRPr="0072210D">
        <w:rPr>
          <w:b/>
          <w:sz w:val="28"/>
          <w:szCs w:val="28"/>
          <w:lang w:val="en-US"/>
        </w:rPr>
        <w:t xml:space="preserve"> </w:t>
      </w:r>
      <w:proofErr w:type="spellStart"/>
      <w:r w:rsidRPr="0072210D">
        <w:rPr>
          <w:b/>
          <w:sz w:val="28"/>
          <w:szCs w:val="28"/>
          <w:lang w:val="en-US"/>
        </w:rPr>
        <w:t>завдання</w:t>
      </w:r>
      <w:proofErr w:type="spellEnd"/>
      <w:r w:rsidRPr="0072210D">
        <w:rPr>
          <w:b/>
          <w:sz w:val="28"/>
          <w:szCs w:val="28"/>
          <w:lang w:val="en-US"/>
        </w:rPr>
        <w:t xml:space="preserve"> </w:t>
      </w:r>
      <w:r>
        <w:rPr>
          <w:b/>
          <w:sz w:val="28"/>
          <w:szCs w:val="28"/>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212"/>
        <w:gridCol w:w="1711"/>
      </w:tblGrid>
      <w:tr w:rsidR="003B3608" w:rsidRPr="00230252" w:rsidTr="0007116A">
        <w:tc>
          <w:tcPr>
            <w:tcW w:w="648" w:type="dxa"/>
            <w:shd w:val="clear" w:color="auto" w:fill="auto"/>
            <w:vAlign w:val="center"/>
          </w:tcPr>
          <w:p w:rsidR="003B3608" w:rsidRPr="00230252" w:rsidRDefault="003B3608" w:rsidP="0007116A">
            <w:pPr>
              <w:jc w:val="center"/>
              <w:rPr>
                <w:b/>
                <w:sz w:val="22"/>
                <w:szCs w:val="22"/>
                <w:lang w:val="uk-UA"/>
              </w:rPr>
            </w:pPr>
            <w:r w:rsidRPr="00230252">
              <w:rPr>
                <w:b/>
                <w:sz w:val="22"/>
                <w:szCs w:val="22"/>
                <w:lang w:val="uk-UA"/>
              </w:rPr>
              <w:t>№ п/</w:t>
            </w:r>
            <w:proofErr w:type="spellStart"/>
            <w:r w:rsidRPr="00230252">
              <w:rPr>
                <w:b/>
                <w:sz w:val="22"/>
                <w:szCs w:val="22"/>
                <w:lang w:val="uk-UA"/>
              </w:rPr>
              <w:t>п</w:t>
            </w:r>
            <w:proofErr w:type="spellEnd"/>
          </w:p>
        </w:tc>
        <w:tc>
          <w:tcPr>
            <w:tcW w:w="7212" w:type="dxa"/>
            <w:shd w:val="clear" w:color="auto" w:fill="auto"/>
            <w:vAlign w:val="center"/>
          </w:tcPr>
          <w:p w:rsidR="003B3608" w:rsidRPr="00230252" w:rsidRDefault="003B3608" w:rsidP="0007116A">
            <w:pPr>
              <w:jc w:val="center"/>
              <w:rPr>
                <w:b/>
                <w:sz w:val="22"/>
                <w:szCs w:val="22"/>
                <w:lang w:val="uk-UA"/>
              </w:rPr>
            </w:pPr>
            <w:proofErr w:type="spellStart"/>
            <w:r w:rsidRPr="00230252">
              <w:rPr>
                <w:b/>
                <w:bCs/>
              </w:rPr>
              <w:t>Вимоги</w:t>
            </w:r>
            <w:proofErr w:type="spellEnd"/>
          </w:p>
        </w:tc>
        <w:tc>
          <w:tcPr>
            <w:tcW w:w="1711" w:type="dxa"/>
            <w:shd w:val="clear" w:color="auto" w:fill="auto"/>
            <w:vAlign w:val="center"/>
          </w:tcPr>
          <w:p w:rsidR="003B3608" w:rsidRPr="00230252" w:rsidRDefault="003B3608" w:rsidP="0007116A">
            <w:pPr>
              <w:jc w:val="center"/>
              <w:rPr>
                <w:b/>
                <w:lang w:val="en-US"/>
              </w:rPr>
            </w:pPr>
            <w:r w:rsidRPr="00230252">
              <w:rPr>
                <w:b/>
                <w:lang w:val="uk-UA"/>
              </w:rPr>
              <w:t>Кількість балів</w:t>
            </w:r>
          </w:p>
        </w:tc>
      </w:tr>
      <w:tr w:rsidR="003B3608" w:rsidRPr="00230252" w:rsidTr="0007116A">
        <w:tc>
          <w:tcPr>
            <w:tcW w:w="648" w:type="dxa"/>
            <w:shd w:val="clear" w:color="auto" w:fill="auto"/>
          </w:tcPr>
          <w:p w:rsidR="003B3608" w:rsidRPr="00230252" w:rsidRDefault="003B3608" w:rsidP="0007116A">
            <w:pPr>
              <w:jc w:val="center"/>
              <w:rPr>
                <w:sz w:val="22"/>
                <w:szCs w:val="22"/>
                <w:lang w:val="uk-UA"/>
              </w:rPr>
            </w:pPr>
            <w:r w:rsidRPr="00230252">
              <w:rPr>
                <w:sz w:val="22"/>
                <w:szCs w:val="22"/>
                <w:lang w:val="uk-UA"/>
              </w:rPr>
              <w:t>1</w:t>
            </w:r>
          </w:p>
        </w:tc>
        <w:tc>
          <w:tcPr>
            <w:tcW w:w="7212" w:type="dxa"/>
            <w:shd w:val="clear" w:color="auto" w:fill="auto"/>
          </w:tcPr>
          <w:p w:rsidR="003B3608" w:rsidRPr="00442A5D" w:rsidRDefault="003B3608" w:rsidP="0007116A">
            <w:pPr>
              <w:rPr>
                <w:szCs w:val="22"/>
                <w:lang w:val="uk-UA"/>
              </w:rPr>
            </w:pPr>
            <w:r w:rsidRPr="00442A5D">
              <w:rPr>
                <w:szCs w:val="22"/>
                <w:lang w:val="uk-UA"/>
              </w:rPr>
              <w:t>Дані правильно визначені означення</w:t>
            </w:r>
          </w:p>
        </w:tc>
        <w:tc>
          <w:tcPr>
            <w:tcW w:w="1711" w:type="dxa"/>
            <w:shd w:val="clear" w:color="auto" w:fill="auto"/>
          </w:tcPr>
          <w:p w:rsidR="003B3608" w:rsidRPr="00230252" w:rsidRDefault="003B3608" w:rsidP="0007116A">
            <w:pPr>
              <w:jc w:val="center"/>
              <w:rPr>
                <w:sz w:val="22"/>
                <w:szCs w:val="22"/>
                <w:lang w:val="uk-UA"/>
              </w:rPr>
            </w:pPr>
            <w:r>
              <w:rPr>
                <w:sz w:val="22"/>
                <w:szCs w:val="22"/>
                <w:lang w:val="uk-UA"/>
              </w:rPr>
              <w:t>2</w:t>
            </w:r>
          </w:p>
        </w:tc>
      </w:tr>
      <w:tr w:rsidR="003B3608" w:rsidRPr="00230252" w:rsidTr="0007116A">
        <w:tc>
          <w:tcPr>
            <w:tcW w:w="648" w:type="dxa"/>
            <w:shd w:val="clear" w:color="auto" w:fill="auto"/>
          </w:tcPr>
          <w:p w:rsidR="003B3608" w:rsidRPr="00230252" w:rsidRDefault="003B3608" w:rsidP="0007116A">
            <w:pPr>
              <w:jc w:val="center"/>
              <w:rPr>
                <w:sz w:val="22"/>
                <w:szCs w:val="22"/>
                <w:lang w:val="uk-UA"/>
              </w:rPr>
            </w:pPr>
            <w:r w:rsidRPr="00230252">
              <w:rPr>
                <w:sz w:val="22"/>
                <w:szCs w:val="22"/>
                <w:lang w:val="uk-UA"/>
              </w:rPr>
              <w:t>2</w:t>
            </w:r>
          </w:p>
        </w:tc>
        <w:tc>
          <w:tcPr>
            <w:tcW w:w="7212" w:type="dxa"/>
            <w:shd w:val="clear" w:color="auto" w:fill="auto"/>
          </w:tcPr>
          <w:p w:rsidR="003B3608" w:rsidRPr="00442A5D" w:rsidRDefault="003B3608" w:rsidP="0007116A">
            <w:pPr>
              <w:rPr>
                <w:szCs w:val="22"/>
                <w:lang w:val="uk-UA"/>
              </w:rPr>
            </w:pPr>
            <w:r w:rsidRPr="00442A5D">
              <w:rPr>
                <w:szCs w:val="22"/>
                <w:lang w:val="uk-UA"/>
              </w:rPr>
              <w:t xml:space="preserve">Студент послідовно викладає відповідь </w:t>
            </w:r>
          </w:p>
        </w:tc>
        <w:tc>
          <w:tcPr>
            <w:tcW w:w="1711" w:type="dxa"/>
            <w:shd w:val="clear" w:color="auto" w:fill="auto"/>
          </w:tcPr>
          <w:p w:rsidR="003B3608" w:rsidRPr="00230252" w:rsidRDefault="00AA6A69" w:rsidP="0007116A">
            <w:pPr>
              <w:jc w:val="center"/>
              <w:rPr>
                <w:sz w:val="22"/>
                <w:szCs w:val="22"/>
                <w:lang w:val="uk-UA"/>
              </w:rPr>
            </w:pPr>
            <w:r>
              <w:rPr>
                <w:sz w:val="22"/>
                <w:szCs w:val="22"/>
                <w:lang w:val="uk-UA"/>
              </w:rPr>
              <w:t>2</w:t>
            </w:r>
          </w:p>
        </w:tc>
      </w:tr>
      <w:tr w:rsidR="003B3608" w:rsidRPr="00230252" w:rsidTr="0007116A">
        <w:tc>
          <w:tcPr>
            <w:tcW w:w="648" w:type="dxa"/>
            <w:shd w:val="clear" w:color="auto" w:fill="auto"/>
          </w:tcPr>
          <w:p w:rsidR="003B3608" w:rsidRPr="00230252" w:rsidRDefault="003B3608" w:rsidP="0007116A">
            <w:pPr>
              <w:jc w:val="center"/>
              <w:rPr>
                <w:sz w:val="22"/>
                <w:szCs w:val="22"/>
                <w:lang w:val="uk-UA"/>
              </w:rPr>
            </w:pPr>
            <w:r w:rsidRPr="00230252">
              <w:rPr>
                <w:sz w:val="22"/>
                <w:szCs w:val="22"/>
                <w:lang w:val="uk-UA"/>
              </w:rPr>
              <w:t>3</w:t>
            </w:r>
          </w:p>
        </w:tc>
        <w:tc>
          <w:tcPr>
            <w:tcW w:w="7212" w:type="dxa"/>
            <w:shd w:val="clear" w:color="auto" w:fill="auto"/>
          </w:tcPr>
          <w:p w:rsidR="003B3608" w:rsidRPr="00442A5D" w:rsidRDefault="003B3608" w:rsidP="0007116A">
            <w:pPr>
              <w:rPr>
                <w:szCs w:val="22"/>
                <w:lang w:val="uk-UA"/>
              </w:rPr>
            </w:pPr>
            <w:r w:rsidRPr="00442A5D">
              <w:rPr>
                <w:szCs w:val="22"/>
                <w:lang w:val="uk-UA"/>
              </w:rPr>
              <w:t>Повнота викладення матеріалу</w:t>
            </w:r>
          </w:p>
        </w:tc>
        <w:tc>
          <w:tcPr>
            <w:tcW w:w="1711" w:type="dxa"/>
            <w:shd w:val="clear" w:color="auto" w:fill="auto"/>
          </w:tcPr>
          <w:p w:rsidR="003B3608" w:rsidRPr="00230252" w:rsidRDefault="00AA6A69" w:rsidP="0007116A">
            <w:pPr>
              <w:jc w:val="center"/>
              <w:rPr>
                <w:lang w:val="uk-UA"/>
              </w:rPr>
            </w:pPr>
            <w:r>
              <w:rPr>
                <w:lang w:val="uk-UA"/>
              </w:rPr>
              <w:t>2</w:t>
            </w:r>
          </w:p>
        </w:tc>
      </w:tr>
      <w:tr w:rsidR="003B3608" w:rsidRPr="00230252" w:rsidTr="0007116A">
        <w:tc>
          <w:tcPr>
            <w:tcW w:w="648" w:type="dxa"/>
            <w:shd w:val="clear" w:color="auto" w:fill="auto"/>
          </w:tcPr>
          <w:p w:rsidR="003B3608" w:rsidRPr="00230252" w:rsidRDefault="003B3608" w:rsidP="0007116A">
            <w:pPr>
              <w:jc w:val="center"/>
              <w:rPr>
                <w:sz w:val="22"/>
                <w:szCs w:val="22"/>
                <w:lang w:val="uk-UA"/>
              </w:rPr>
            </w:pPr>
            <w:r w:rsidRPr="00230252">
              <w:rPr>
                <w:sz w:val="22"/>
                <w:szCs w:val="22"/>
                <w:lang w:val="uk-UA"/>
              </w:rPr>
              <w:t>4</w:t>
            </w:r>
          </w:p>
        </w:tc>
        <w:tc>
          <w:tcPr>
            <w:tcW w:w="7212" w:type="dxa"/>
            <w:shd w:val="clear" w:color="auto" w:fill="auto"/>
          </w:tcPr>
          <w:p w:rsidR="003B3608" w:rsidRPr="00442A5D" w:rsidRDefault="003B3608" w:rsidP="0007116A">
            <w:pPr>
              <w:rPr>
                <w:szCs w:val="22"/>
                <w:lang w:val="uk-UA"/>
              </w:rPr>
            </w:pPr>
            <w:r w:rsidRPr="00442A5D">
              <w:rPr>
                <w:szCs w:val="22"/>
                <w:lang w:val="uk-UA"/>
              </w:rPr>
              <w:t>Володіння науковою термінологією</w:t>
            </w:r>
          </w:p>
        </w:tc>
        <w:tc>
          <w:tcPr>
            <w:tcW w:w="1711" w:type="dxa"/>
            <w:shd w:val="clear" w:color="auto" w:fill="auto"/>
          </w:tcPr>
          <w:p w:rsidR="003B3608" w:rsidRPr="00230252" w:rsidRDefault="00AA6A69" w:rsidP="0007116A">
            <w:pPr>
              <w:jc w:val="center"/>
              <w:rPr>
                <w:lang w:val="uk-UA"/>
              </w:rPr>
            </w:pPr>
            <w:r>
              <w:rPr>
                <w:lang w:val="uk-UA"/>
              </w:rPr>
              <w:t>2</w:t>
            </w:r>
          </w:p>
        </w:tc>
      </w:tr>
      <w:tr w:rsidR="003B3608" w:rsidRPr="00230252" w:rsidTr="0007116A">
        <w:tc>
          <w:tcPr>
            <w:tcW w:w="7860" w:type="dxa"/>
            <w:gridSpan w:val="2"/>
            <w:shd w:val="clear" w:color="auto" w:fill="E6E6E6"/>
          </w:tcPr>
          <w:p w:rsidR="003B3608" w:rsidRPr="00230252" w:rsidRDefault="003B3608" w:rsidP="0007116A">
            <w:pPr>
              <w:jc w:val="right"/>
              <w:rPr>
                <w:sz w:val="22"/>
                <w:szCs w:val="22"/>
                <w:lang w:val="uk-UA"/>
              </w:rPr>
            </w:pPr>
            <w:r w:rsidRPr="00230252">
              <w:rPr>
                <w:b/>
                <w:bCs/>
              </w:rPr>
              <w:t>РАЗОМ</w:t>
            </w:r>
            <w:r w:rsidRPr="00230252">
              <w:rPr>
                <w:sz w:val="22"/>
                <w:szCs w:val="22"/>
                <w:lang w:val="uk-UA"/>
              </w:rPr>
              <w:t xml:space="preserve"> </w:t>
            </w:r>
          </w:p>
        </w:tc>
        <w:tc>
          <w:tcPr>
            <w:tcW w:w="1711" w:type="dxa"/>
            <w:shd w:val="clear" w:color="auto" w:fill="E6E6E6"/>
          </w:tcPr>
          <w:p w:rsidR="003B3608" w:rsidRPr="00230252" w:rsidRDefault="00AA6A69" w:rsidP="0007116A">
            <w:pPr>
              <w:jc w:val="center"/>
              <w:rPr>
                <w:b/>
                <w:sz w:val="22"/>
                <w:szCs w:val="22"/>
                <w:lang w:val="uk-UA"/>
              </w:rPr>
            </w:pPr>
            <w:r>
              <w:rPr>
                <w:b/>
                <w:sz w:val="22"/>
                <w:szCs w:val="22"/>
                <w:lang w:val="uk-UA"/>
              </w:rPr>
              <w:t>10</w:t>
            </w:r>
          </w:p>
        </w:tc>
      </w:tr>
    </w:tbl>
    <w:p w:rsidR="003B3608" w:rsidRDefault="003B3608" w:rsidP="003B3608">
      <w:pPr>
        <w:jc w:val="center"/>
        <w:rPr>
          <w:b/>
          <w:caps/>
          <w:sz w:val="28"/>
          <w:szCs w:val="28"/>
          <w:lang w:val="en-US"/>
        </w:rPr>
      </w:pPr>
    </w:p>
    <w:p w:rsidR="003B3608" w:rsidRPr="00123FF7" w:rsidRDefault="003B3608" w:rsidP="003B3608">
      <w:pPr>
        <w:jc w:val="center"/>
        <w:rPr>
          <w:b/>
          <w:caps/>
          <w:sz w:val="28"/>
          <w:szCs w:val="28"/>
          <w:lang w:val="en-US"/>
        </w:rPr>
      </w:pPr>
    </w:p>
    <w:p w:rsidR="003B3608" w:rsidRPr="009748B1" w:rsidRDefault="003B3608" w:rsidP="003B3608">
      <w:pPr>
        <w:jc w:val="center"/>
        <w:rPr>
          <w:b/>
          <w:sz w:val="28"/>
          <w:szCs w:val="28"/>
          <w:lang w:val="uk-UA"/>
        </w:rPr>
      </w:pPr>
      <w:proofErr w:type="spellStart"/>
      <w:r w:rsidRPr="0072210D">
        <w:rPr>
          <w:b/>
          <w:sz w:val="28"/>
          <w:szCs w:val="28"/>
          <w:lang w:val="en-US"/>
        </w:rPr>
        <w:t>Критерії</w:t>
      </w:r>
      <w:proofErr w:type="spellEnd"/>
      <w:r w:rsidRPr="0072210D">
        <w:rPr>
          <w:b/>
          <w:sz w:val="28"/>
          <w:szCs w:val="28"/>
          <w:lang w:val="en-US"/>
        </w:rPr>
        <w:t xml:space="preserve"> </w:t>
      </w:r>
      <w:proofErr w:type="spellStart"/>
      <w:r w:rsidRPr="0072210D">
        <w:rPr>
          <w:b/>
          <w:sz w:val="28"/>
          <w:szCs w:val="28"/>
          <w:lang w:val="en-US"/>
        </w:rPr>
        <w:t>оцінювання</w:t>
      </w:r>
      <w:proofErr w:type="spellEnd"/>
      <w:r w:rsidRPr="0072210D">
        <w:rPr>
          <w:b/>
          <w:sz w:val="28"/>
          <w:szCs w:val="28"/>
          <w:lang w:val="en-US"/>
        </w:rPr>
        <w:t xml:space="preserve"> </w:t>
      </w:r>
      <w:proofErr w:type="spellStart"/>
      <w:r w:rsidRPr="0072210D">
        <w:rPr>
          <w:b/>
          <w:sz w:val="28"/>
          <w:szCs w:val="28"/>
          <w:lang w:val="en-US"/>
        </w:rPr>
        <w:t>завдання</w:t>
      </w:r>
      <w:proofErr w:type="spellEnd"/>
      <w:r w:rsidRPr="0072210D">
        <w:rPr>
          <w:b/>
          <w:sz w:val="28"/>
          <w:szCs w:val="28"/>
          <w:lang w:val="en-US"/>
        </w:rPr>
        <w:t xml:space="preserve"> </w:t>
      </w:r>
      <w:r>
        <w:rPr>
          <w:b/>
          <w:sz w:val="28"/>
          <w:szCs w:val="28"/>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200"/>
        <w:gridCol w:w="1723"/>
      </w:tblGrid>
      <w:tr w:rsidR="003B3608" w:rsidRPr="00230252" w:rsidTr="0007116A">
        <w:tc>
          <w:tcPr>
            <w:tcW w:w="648" w:type="dxa"/>
            <w:shd w:val="clear" w:color="auto" w:fill="auto"/>
            <w:vAlign w:val="center"/>
          </w:tcPr>
          <w:p w:rsidR="003B3608" w:rsidRPr="00230252" w:rsidRDefault="003B3608" w:rsidP="0007116A">
            <w:pPr>
              <w:jc w:val="center"/>
              <w:rPr>
                <w:b/>
                <w:sz w:val="22"/>
                <w:szCs w:val="22"/>
                <w:lang w:val="uk-UA"/>
              </w:rPr>
            </w:pPr>
            <w:r w:rsidRPr="00230252">
              <w:rPr>
                <w:b/>
                <w:sz w:val="22"/>
                <w:szCs w:val="22"/>
                <w:lang w:val="uk-UA"/>
              </w:rPr>
              <w:t>№ п/</w:t>
            </w:r>
            <w:proofErr w:type="spellStart"/>
            <w:r w:rsidRPr="00230252">
              <w:rPr>
                <w:b/>
                <w:sz w:val="22"/>
                <w:szCs w:val="22"/>
                <w:lang w:val="uk-UA"/>
              </w:rPr>
              <w:t>п</w:t>
            </w:r>
            <w:proofErr w:type="spellEnd"/>
          </w:p>
        </w:tc>
        <w:tc>
          <w:tcPr>
            <w:tcW w:w="7200" w:type="dxa"/>
            <w:shd w:val="clear" w:color="auto" w:fill="auto"/>
            <w:vAlign w:val="center"/>
          </w:tcPr>
          <w:p w:rsidR="003B3608" w:rsidRPr="00230252" w:rsidRDefault="003B3608" w:rsidP="0007116A">
            <w:pPr>
              <w:jc w:val="center"/>
              <w:rPr>
                <w:b/>
                <w:sz w:val="22"/>
                <w:szCs w:val="22"/>
                <w:lang w:val="uk-UA"/>
              </w:rPr>
            </w:pPr>
            <w:proofErr w:type="spellStart"/>
            <w:r w:rsidRPr="00230252">
              <w:rPr>
                <w:b/>
                <w:bCs/>
              </w:rPr>
              <w:t>Вимоги</w:t>
            </w:r>
            <w:proofErr w:type="spellEnd"/>
          </w:p>
        </w:tc>
        <w:tc>
          <w:tcPr>
            <w:tcW w:w="1723" w:type="dxa"/>
            <w:shd w:val="clear" w:color="auto" w:fill="auto"/>
            <w:vAlign w:val="center"/>
          </w:tcPr>
          <w:p w:rsidR="003B3608" w:rsidRPr="00230252" w:rsidRDefault="003B3608" w:rsidP="0007116A">
            <w:pPr>
              <w:jc w:val="center"/>
              <w:rPr>
                <w:b/>
                <w:lang w:val="en-US"/>
              </w:rPr>
            </w:pPr>
            <w:r w:rsidRPr="00230252">
              <w:rPr>
                <w:b/>
                <w:lang w:val="uk-UA"/>
              </w:rPr>
              <w:t>Кількість балів</w:t>
            </w:r>
          </w:p>
        </w:tc>
      </w:tr>
      <w:tr w:rsidR="003B3608" w:rsidRPr="00230252" w:rsidTr="0007116A">
        <w:tc>
          <w:tcPr>
            <w:tcW w:w="648" w:type="dxa"/>
            <w:shd w:val="clear" w:color="auto" w:fill="auto"/>
          </w:tcPr>
          <w:p w:rsidR="003B3608" w:rsidRPr="00230252" w:rsidRDefault="003B3608" w:rsidP="0007116A">
            <w:pPr>
              <w:jc w:val="center"/>
              <w:rPr>
                <w:sz w:val="22"/>
                <w:szCs w:val="22"/>
                <w:lang w:val="uk-UA"/>
              </w:rPr>
            </w:pPr>
            <w:r w:rsidRPr="00230252">
              <w:rPr>
                <w:sz w:val="22"/>
                <w:szCs w:val="22"/>
                <w:lang w:val="uk-UA"/>
              </w:rPr>
              <w:t>1</w:t>
            </w:r>
          </w:p>
        </w:tc>
        <w:tc>
          <w:tcPr>
            <w:tcW w:w="7200" w:type="dxa"/>
            <w:shd w:val="clear" w:color="auto" w:fill="auto"/>
          </w:tcPr>
          <w:p w:rsidR="003B3608" w:rsidRPr="00AA6A69" w:rsidRDefault="003B3608" w:rsidP="0007116A">
            <w:pPr>
              <w:rPr>
                <w:sz w:val="22"/>
                <w:szCs w:val="22"/>
                <w:lang w:val="uk-UA"/>
              </w:rPr>
            </w:pPr>
            <w:proofErr w:type="spellStart"/>
            <w:r>
              <w:t>Відповісти</w:t>
            </w:r>
            <w:proofErr w:type="spellEnd"/>
            <w:r>
              <w:t xml:space="preserve"> на </w:t>
            </w:r>
            <w:r w:rsidRPr="00230252">
              <w:rPr>
                <w:lang w:val="uk-UA"/>
              </w:rPr>
              <w:t>5</w:t>
            </w:r>
            <w:r w:rsidRPr="00A972E7">
              <w:t xml:space="preserve"> </w:t>
            </w:r>
            <w:proofErr w:type="spellStart"/>
            <w:r w:rsidRPr="00A972E7">
              <w:t>тестів</w:t>
            </w:r>
            <w:proofErr w:type="spellEnd"/>
            <w:r w:rsidRPr="00230252">
              <w:rPr>
                <w:lang w:val="uk-UA"/>
              </w:rPr>
              <w:t xml:space="preserve">, </w:t>
            </w:r>
            <w:proofErr w:type="spellStart"/>
            <w:r w:rsidR="00AA6A69">
              <w:t>вірна</w:t>
            </w:r>
            <w:proofErr w:type="spellEnd"/>
            <w:r w:rsidR="00AA6A69">
              <w:t xml:space="preserve"> </w:t>
            </w:r>
            <w:proofErr w:type="spellStart"/>
            <w:r w:rsidR="00AA6A69">
              <w:t>відповідь</w:t>
            </w:r>
            <w:proofErr w:type="spellEnd"/>
            <w:r w:rsidR="00AA6A69">
              <w:t xml:space="preserve"> </w:t>
            </w:r>
            <w:proofErr w:type="spellStart"/>
            <w:r w:rsidR="00AA6A69">
              <w:t>оцінюється</w:t>
            </w:r>
            <w:proofErr w:type="spellEnd"/>
            <w:r w:rsidR="00AA6A69">
              <w:t xml:space="preserve"> в </w:t>
            </w:r>
            <w:r w:rsidR="00AA6A69">
              <w:rPr>
                <w:lang w:val="uk-UA"/>
              </w:rPr>
              <w:t>3</w:t>
            </w:r>
            <w:r w:rsidRPr="00B65E8A">
              <w:t xml:space="preserve"> бал</w:t>
            </w:r>
            <w:r w:rsidR="00AA6A69">
              <w:rPr>
                <w:lang w:val="uk-UA"/>
              </w:rPr>
              <w:t>і</w:t>
            </w:r>
          </w:p>
        </w:tc>
        <w:tc>
          <w:tcPr>
            <w:tcW w:w="1723" w:type="dxa"/>
            <w:shd w:val="clear" w:color="auto" w:fill="auto"/>
          </w:tcPr>
          <w:p w:rsidR="003B3608" w:rsidRPr="00230252" w:rsidRDefault="00AA6A69" w:rsidP="0007116A">
            <w:pPr>
              <w:jc w:val="center"/>
              <w:rPr>
                <w:sz w:val="22"/>
                <w:szCs w:val="22"/>
                <w:lang w:val="uk-UA"/>
              </w:rPr>
            </w:pPr>
            <w:r>
              <w:rPr>
                <w:sz w:val="22"/>
                <w:szCs w:val="22"/>
                <w:lang w:val="uk-UA"/>
              </w:rPr>
              <w:t>15</w:t>
            </w:r>
          </w:p>
        </w:tc>
      </w:tr>
      <w:tr w:rsidR="003B3608" w:rsidRPr="00230252" w:rsidTr="0007116A">
        <w:tc>
          <w:tcPr>
            <w:tcW w:w="7848" w:type="dxa"/>
            <w:gridSpan w:val="2"/>
            <w:shd w:val="clear" w:color="auto" w:fill="E6E6E6"/>
          </w:tcPr>
          <w:p w:rsidR="003B3608" w:rsidRPr="00230252" w:rsidRDefault="003B3608" w:rsidP="0007116A">
            <w:pPr>
              <w:jc w:val="right"/>
              <w:rPr>
                <w:sz w:val="22"/>
                <w:szCs w:val="22"/>
                <w:lang w:val="uk-UA"/>
              </w:rPr>
            </w:pPr>
            <w:r w:rsidRPr="00230252">
              <w:rPr>
                <w:b/>
                <w:bCs/>
              </w:rPr>
              <w:t>РАЗОМ</w:t>
            </w:r>
            <w:r w:rsidRPr="00230252">
              <w:rPr>
                <w:sz w:val="22"/>
                <w:szCs w:val="22"/>
                <w:lang w:val="uk-UA"/>
              </w:rPr>
              <w:t xml:space="preserve"> </w:t>
            </w:r>
          </w:p>
        </w:tc>
        <w:tc>
          <w:tcPr>
            <w:tcW w:w="1723" w:type="dxa"/>
            <w:shd w:val="clear" w:color="auto" w:fill="E6E6E6"/>
          </w:tcPr>
          <w:p w:rsidR="003B3608" w:rsidRPr="00230252" w:rsidRDefault="00AA6A69" w:rsidP="0007116A">
            <w:pPr>
              <w:jc w:val="center"/>
              <w:rPr>
                <w:b/>
                <w:sz w:val="22"/>
                <w:szCs w:val="22"/>
                <w:lang w:val="uk-UA"/>
              </w:rPr>
            </w:pPr>
            <w:r>
              <w:rPr>
                <w:b/>
                <w:sz w:val="22"/>
                <w:szCs w:val="22"/>
                <w:lang w:val="uk-UA"/>
              </w:rPr>
              <w:t>15</w:t>
            </w:r>
          </w:p>
        </w:tc>
      </w:tr>
    </w:tbl>
    <w:p w:rsidR="003B3608" w:rsidRDefault="003B3608" w:rsidP="003B3608">
      <w:pPr>
        <w:jc w:val="center"/>
        <w:rPr>
          <w:b/>
          <w:caps/>
          <w:sz w:val="28"/>
          <w:szCs w:val="28"/>
          <w:lang w:val="en-US"/>
        </w:rPr>
      </w:pPr>
    </w:p>
    <w:p w:rsidR="003B3608" w:rsidRDefault="003B3608" w:rsidP="003B3608">
      <w:pPr>
        <w:jc w:val="center"/>
        <w:rPr>
          <w:b/>
          <w:caps/>
          <w:sz w:val="28"/>
          <w:szCs w:val="28"/>
          <w:lang w:val="uk-UA"/>
        </w:rPr>
      </w:pPr>
    </w:p>
    <w:p w:rsidR="005D1247" w:rsidRPr="0072210D" w:rsidRDefault="005D1247" w:rsidP="005D1247">
      <w:pPr>
        <w:jc w:val="center"/>
        <w:rPr>
          <w:b/>
          <w:sz w:val="28"/>
          <w:szCs w:val="28"/>
          <w:lang w:val="uk-UA"/>
        </w:rPr>
      </w:pPr>
      <w:proofErr w:type="spellStart"/>
      <w:r w:rsidRPr="0072210D">
        <w:rPr>
          <w:b/>
          <w:sz w:val="28"/>
          <w:szCs w:val="28"/>
          <w:lang w:val="en-US"/>
        </w:rPr>
        <w:t>Критерії</w:t>
      </w:r>
      <w:proofErr w:type="spellEnd"/>
      <w:r w:rsidRPr="0072210D">
        <w:rPr>
          <w:b/>
          <w:sz w:val="28"/>
          <w:szCs w:val="28"/>
          <w:lang w:val="en-US"/>
        </w:rPr>
        <w:t xml:space="preserve"> </w:t>
      </w:r>
      <w:proofErr w:type="spellStart"/>
      <w:r w:rsidRPr="0072210D">
        <w:rPr>
          <w:b/>
          <w:sz w:val="28"/>
          <w:szCs w:val="28"/>
          <w:lang w:val="en-US"/>
        </w:rPr>
        <w:t>оцінювання</w:t>
      </w:r>
      <w:proofErr w:type="spellEnd"/>
      <w:r w:rsidRPr="0072210D">
        <w:rPr>
          <w:b/>
          <w:sz w:val="28"/>
          <w:szCs w:val="28"/>
          <w:lang w:val="en-US"/>
        </w:rPr>
        <w:t xml:space="preserve"> </w:t>
      </w:r>
      <w:proofErr w:type="spellStart"/>
      <w:r w:rsidRPr="0072210D">
        <w:rPr>
          <w:b/>
          <w:sz w:val="28"/>
          <w:szCs w:val="28"/>
          <w:lang w:val="en-US"/>
        </w:rPr>
        <w:t>завдання</w:t>
      </w:r>
      <w:proofErr w:type="spellEnd"/>
      <w:r w:rsidRPr="0072210D">
        <w:rPr>
          <w:b/>
          <w:sz w:val="28"/>
          <w:szCs w:val="28"/>
          <w:lang w:val="en-US"/>
        </w:rPr>
        <w:t xml:space="preserve"> </w:t>
      </w:r>
      <w:r>
        <w:rPr>
          <w:b/>
          <w:sz w:val="28"/>
          <w:szCs w:val="28"/>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212"/>
        <w:gridCol w:w="1711"/>
      </w:tblGrid>
      <w:tr w:rsidR="005D1247" w:rsidRPr="00230252" w:rsidTr="0007116A">
        <w:tc>
          <w:tcPr>
            <w:tcW w:w="648" w:type="dxa"/>
            <w:shd w:val="clear" w:color="auto" w:fill="auto"/>
            <w:vAlign w:val="center"/>
          </w:tcPr>
          <w:p w:rsidR="005D1247" w:rsidRPr="00230252" w:rsidRDefault="005D1247" w:rsidP="0007116A">
            <w:pPr>
              <w:jc w:val="center"/>
              <w:rPr>
                <w:b/>
                <w:sz w:val="22"/>
                <w:szCs w:val="22"/>
                <w:lang w:val="uk-UA"/>
              </w:rPr>
            </w:pPr>
            <w:r w:rsidRPr="00230252">
              <w:rPr>
                <w:b/>
                <w:sz w:val="22"/>
                <w:szCs w:val="22"/>
                <w:lang w:val="uk-UA"/>
              </w:rPr>
              <w:t>№ п/</w:t>
            </w:r>
            <w:proofErr w:type="spellStart"/>
            <w:r w:rsidRPr="00230252">
              <w:rPr>
                <w:b/>
                <w:sz w:val="22"/>
                <w:szCs w:val="22"/>
                <w:lang w:val="uk-UA"/>
              </w:rPr>
              <w:t>п</w:t>
            </w:r>
            <w:proofErr w:type="spellEnd"/>
          </w:p>
        </w:tc>
        <w:tc>
          <w:tcPr>
            <w:tcW w:w="7212" w:type="dxa"/>
            <w:shd w:val="clear" w:color="auto" w:fill="auto"/>
            <w:vAlign w:val="center"/>
          </w:tcPr>
          <w:p w:rsidR="005D1247" w:rsidRPr="00230252" w:rsidRDefault="005D1247" w:rsidP="0007116A">
            <w:pPr>
              <w:jc w:val="center"/>
              <w:rPr>
                <w:b/>
                <w:sz w:val="22"/>
                <w:szCs w:val="22"/>
                <w:lang w:val="uk-UA"/>
              </w:rPr>
            </w:pPr>
            <w:proofErr w:type="spellStart"/>
            <w:r w:rsidRPr="00230252">
              <w:rPr>
                <w:b/>
                <w:bCs/>
              </w:rPr>
              <w:t>Вимоги</w:t>
            </w:r>
            <w:proofErr w:type="spellEnd"/>
          </w:p>
        </w:tc>
        <w:tc>
          <w:tcPr>
            <w:tcW w:w="1711" w:type="dxa"/>
            <w:shd w:val="clear" w:color="auto" w:fill="auto"/>
            <w:vAlign w:val="center"/>
          </w:tcPr>
          <w:p w:rsidR="005D1247" w:rsidRPr="00230252" w:rsidRDefault="005D1247" w:rsidP="0007116A">
            <w:pPr>
              <w:jc w:val="center"/>
              <w:rPr>
                <w:b/>
                <w:lang w:val="en-US"/>
              </w:rPr>
            </w:pPr>
            <w:r w:rsidRPr="00230252">
              <w:rPr>
                <w:b/>
                <w:lang w:val="uk-UA"/>
              </w:rPr>
              <w:t>Кількість балів</w:t>
            </w:r>
          </w:p>
        </w:tc>
      </w:tr>
      <w:tr w:rsidR="005D1247" w:rsidRPr="00230252" w:rsidTr="0007116A">
        <w:tc>
          <w:tcPr>
            <w:tcW w:w="648" w:type="dxa"/>
            <w:shd w:val="clear" w:color="auto" w:fill="auto"/>
          </w:tcPr>
          <w:p w:rsidR="005D1247" w:rsidRPr="00230252" w:rsidRDefault="005D1247" w:rsidP="0007116A">
            <w:pPr>
              <w:jc w:val="center"/>
              <w:rPr>
                <w:sz w:val="22"/>
                <w:szCs w:val="22"/>
                <w:lang w:val="uk-UA"/>
              </w:rPr>
            </w:pPr>
            <w:r w:rsidRPr="00230252">
              <w:rPr>
                <w:sz w:val="22"/>
                <w:szCs w:val="22"/>
                <w:lang w:val="uk-UA"/>
              </w:rPr>
              <w:t>1</w:t>
            </w:r>
          </w:p>
        </w:tc>
        <w:tc>
          <w:tcPr>
            <w:tcW w:w="7212" w:type="dxa"/>
            <w:shd w:val="clear" w:color="auto" w:fill="auto"/>
            <w:vAlign w:val="bottom"/>
          </w:tcPr>
          <w:p w:rsidR="005D1247" w:rsidRPr="00E412B0" w:rsidRDefault="00EF4966" w:rsidP="0007116A">
            <w:proofErr w:type="spellStart"/>
            <w:r w:rsidRPr="00E412B0">
              <w:t>Описати</w:t>
            </w:r>
            <w:proofErr w:type="spellEnd"/>
            <w:r w:rsidRPr="00E412B0">
              <w:t xml:space="preserve"> </w:t>
            </w:r>
            <w:proofErr w:type="spellStart"/>
            <w:r w:rsidRPr="00E412B0">
              <w:t>типи</w:t>
            </w:r>
            <w:proofErr w:type="spellEnd"/>
            <w:r w:rsidRPr="00E412B0">
              <w:t xml:space="preserve"> </w:t>
            </w:r>
            <w:proofErr w:type="spellStart"/>
            <w:r w:rsidRPr="00E412B0">
              <w:t>полі</w:t>
            </w:r>
            <w:proofErr w:type="gramStart"/>
            <w:r w:rsidRPr="00E412B0">
              <w:t>в</w:t>
            </w:r>
            <w:proofErr w:type="spellEnd"/>
            <w:proofErr w:type="gramEnd"/>
          </w:p>
        </w:tc>
        <w:tc>
          <w:tcPr>
            <w:tcW w:w="1711" w:type="dxa"/>
            <w:shd w:val="clear" w:color="auto" w:fill="auto"/>
            <w:vAlign w:val="bottom"/>
          </w:tcPr>
          <w:p w:rsidR="005D1247" w:rsidRPr="00EF4966" w:rsidRDefault="00EF4966" w:rsidP="0007116A">
            <w:pPr>
              <w:jc w:val="center"/>
              <w:rPr>
                <w:lang w:val="uk-UA"/>
              </w:rPr>
            </w:pPr>
            <w:r>
              <w:rPr>
                <w:lang w:val="uk-UA"/>
              </w:rPr>
              <w:t>5</w:t>
            </w:r>
          </w:p>
        </w:tc>
      </w:tr>
      <w:tr w:rsidR="00EF4966" w:rsidRPr="00230252" w:rsidTr="007A6DBD">
        <w:tc>
          <w:tcPr>
            <w:tcW w:w="648" w:type="dxa"/>
            <w:shd w:val="clear" w:color="auto" w:fill="auto"/>
          </w:tcPr>
          <w:p w:rsidR="00EF4966" w:rsidRPr="00230252" w:rsidRDefault="00EF4966" w:rsidP="0007116A">
            <w:pPr>
              <w:jc w:val="center"/>
              <w:rPr>
                <w:sz w:val="22"/>
                <w:szCs w:val="22"/>
                <w:lang w:val="uk-UA"/>
              </w:rPr>
            </w:pPr>
            <w:r w:rsidRPr="00230252">
              <w:rPr>
                <w:sz w:val="22"/>
                <w:szCs w:val="22"/>
                <w:lang w:val="uk-UA"/>
              </w:rPr>
              <w:t>2</w:t>
            </w:r>
          </w:p>
        </w:tc>
        <w:tc>
          <w:tcPr>
            <w:tcW w:w="7212" w:type="dxa"/>
            <w:shd w:val="clear" w:color="auto" w:fill="auto"/>
            <w:vAlign w:val="bottom"/>
          </w:tcPr>
          <w:p w:rsidR="00EF4966" w:rsidRPr="00E412B0" w:rsidRDefault="00EF4966" w:rsidP="0007116A">
            <w:proofErr w:type="spellStart"/>
            <w:r>
              <w:t>Указати</w:t>
            </w:r>
            <w:proofErr w:type="spellEnd"/>
            <w:r>
              <w:t xml:space="preserve"> </w:t>
            </w:r>
            <w:proofErr w:type="spellStart"/>
            <w:r w:rsidRPr="00EF4966">
              <w:t>розмі</w:t>
            </w:r>
            <w:proofErr w:type="gramStart"/>
            <w:r w:rsidRPr="00EF4966">
              <w:t>р</w:t>
            </w:r>
            <w:proofErr w:type="spellEnd"/>
            <w:proofErr w:type="gramEnd"/>
            <w:r w:rsidRPr="00EF4966">
              <w:t xml:space="preserve"> </w:t>
            </w:r>
            <w:proofErr w:type="spellStart"/>
            <w:r w:rsidRPr="00EF4966">
              <w:t>полів</w:t>
            </w:r>
            <w:proofErr w:type="spellEnd"/>
          </w:p>
        </w:tc>
        <w:tc>
          <w:tcPr>
            <w:tcW w:w="1711" w:type="dxa"/>
            <w:shd w:val="clear" w:color="auto" w:fill="auto"/>
          </w:tcPr>
          <w:p w:rsidR="00EF4966" w:rsidRDefault="00EF4966" w:rsidP="00EF4966">
            <w:pPr>
              <w:jc w:val="center"/>
            </w:pPr>
            <w:r w:rsidRPr="00DF3886">
              <w:rPr>
                <w:lang w:val="uk-UA"/>
              </w:rPr>
              <w:t>5</w:t>
            </w:r>
          </w:p>
        </w:tc>
      </w:tr>
      <w:tr w:rsidR="00EF4966" w:rsidRPr="00230252" w:rsidTr="007A6DBD">
        <w:tc>
          <w:tcPr>
            <w:tcW w:w="648" w:type="dxa"/>
            <w:shd w:val="clear" w:color="auto" w:fill="auto"/>
          </w:tcPr>
          <w:p w:rsidR="00EF4966" w:rsidRPr="00230252" w:rsidRDefault="00EF4966" w:rsidP="0007116A">
            <w:pPr>
              <w:jc w:val="center"/>
              <w:rPr>
                <w:sz w:val="22"/>
                <w:szCs w:val="22"/>
                <w:lang w:val="uk-UA"/>
              </w:rPr>
            </w:pPr>
            <w:r w:rsidRPr="00230252">
              <w:rPr>
                <w:sz w:val="22"/>
                <w:szCs w:val="22"/>
                <w:lang w:val="uk-UA"/>
              </w:rPr>
              <w:t>3</w:t>
            </w:r>
          </w:p>
        </w:tc>
        <w:tc>
          <w:tcPr>
            <w:tcW w:w="7212" w:type="dxa"/>
            <w:shd w:val="clear" w:color="auto" w:fill="auto"/>
            <w:vAlign w:val="bottom"/>
          </w:tcPr>
          <w:p w:rsidR="00EF4966" w:rsidRDefault="00EF4966" w:rsidP="0007116A">
            <w:proofErr w:type="spellStart"/>
            <w:r>
              <w:t>Установити</w:t>
            </w:r>
            <w:proofErr w:type="spellEnd"/>
            <w:r>
              <w:t xml:space="preserve"> </w:t>
            </w:r>
            <w:proofErr w:type="spellStart"/>
            <w:r>
              <w:t>зв'язки</w:t>
            </w:r>
            <w:proofErr w:type="spellEnd"/>
          </w:p>
        </w:tc>
        <w:tc>
          <w:tcPr>
            <w:tcW w:w="1711" w:type="dxa"/>
            <w:shd w:val="clear" w:color="auto" w:fill="auto"/>
          </w:tcPr>
          <w:p w:rsidR="00EF4966" w:rsidRDefault="00EF4966" w:rsidP="00EF4966">
            <w:pPr>
              <w:jc w:val="center"/>
            </w:pPr>
            <w:r w:rsidRPr="00DF3886">
              <w:rPr>
                <w:lang w:val="uk-UA"/>
              </w:rPr>
              <w:t>5</w:t>
            </w:r>
          </w:p>
        </w:tc>
      </w:tr>
      <w:tr w:rsidR="00EF4966" w:rsidRPr="00230252" w:rsidTr="007A6DBD">
        <w:tc>
          <w:tcPr>
            <w:tcW w:w="648" w:type="dxa"/>
            <w:shd w:val="clear" w:color="auto" w:fill="auto"/>
          </w:tcPr>
          <w:p w:rsidR="00EF4966" w:rsidRPr="00230252" w:rsidRDefault="00EF4966" w:rsidP="0007116A">
            <w:pPr>
              <w:jc w:val="center"/>
              <w:rPr>
                <w:sz w:val="22"/>
                <w:szCs w:val="22"/>
                <w:lang w:val="uk-UA"/>
              </w:rPr>
            </w:pPr>
            <w:r w:rsidRPr="00230252">
              <w:rPr>
                <w:sz w:val="22"/>
                <w:szCs w:val="22"/>
                <w:lang w:val="uk-UA"/>
              </w:rPr>
              <w:t>4</w:t>
            </w:r>
          </w:p>
        </w:tc>
        <w:tc>
          <w:tcPr>
            <w:tcW w:w="7212" w:type="dxa"/>
            <w:shd w:val="clear" w:color="auto" w:fill="auto"/>
            <w:vAlign w:val="bottom"/>
          </w:tcPr>
          <w:p w:rsidR="00EF4966" w:rsidRDefault="00EF4966" w:rsidP="0007116A">
            <w:proofErr w:type="spellStart"/>
            <w:r>
              <w:t>Зобразити</w:t>
            </w:r>
            <w:proofErr w:type="spellEnd"/>
            <w:r>
              <w:t xml:space="preserve"> схему </w:t>
            </w:r>
            <w:proofErr w:type="spellStart"/>
            <w:r>
              <w:t>даних</w:t>
            </w:r>
            <w:proofErr w:type="spellEnd"/>
          </w:p>
        </w:tc>
        <w:tc>
          <w:tcPr>
            <w:tcW w:w="1711" w:type="dxa"/>
            <w:shd w:val="clear" w:color="auto" w:fill="auto"/>
          </w:tcPr>
          <w:p w:rsidR="00EF4966" w:rsidRDefault="00EF4966" w:rsidP="00EF4966">
            <w:pPr>
              <w:jc w:val="center"/>
            </w:pPr>
            <w:r w:rsidRPr="00DF3886">
              <w:rPr>
                <w:lang w:val="uk-UA"/>
              </w:rPr>
              <w:t>5</w:t>
            </w:r>
          </w:p>
        </w:tc>
      </w:tr>
      <w:tr w:rsidR="00EF4966" w:rsidRPr="00230252" w:rsidTr="007A6DBD">
        <w:tc>
          <w:tcPr>
            <w:tcW w:w="648" w:type="dxa"/>
            <w:shd w:val="clear" w:color="auto" w:fill="auto"/>
          </w:tcPr>
          <w:p w:rsidR="00EF4966" w:rsidRPr="00230252" w:rsidRDefault="00EF4966" w:rsidP="0007116A">
            <w:pPr>
              <w:jc w:val="center"/>
              <w:rPr>
                <w:sz w:val="22"/>
                <w:szCs w:val="22"/>
                <w:lang w:val="uk-UA"/>
              </w:rPr>
            </w:pPr>
            <w:r w:rsidRPr="00230252">
              <w:rPr>
                <w:sz w:val="22"/>
                <w:szCs w:val="22"/>
                <w:lang w:val="uk-UA"/>
              </w:rPr>
              <w:t>5</w:t>
            </w:r>
          </w:p>
        </w:tc>
        <w:tc>
          <w:tcPr>
            <w:tcW w:w="7212" w:type="dxa"/>
            <w:shd w:val="clear" w:color="auto" w:fill="auto"/>
            <w:vAlign w:val="bottom"/>
          </w:tcPr>
          <w:p w:rsidR="00EF4966" w:rsidRDefault="00EF4966" w:rsidP="0007116A">
            <w:proofErr w:type="spellStart"/>
            <w:r>
              <w:t>Дати</w:t>
            </w:r>
            <w:proofErr w:type="spellEnd"/>
            <w:r>
              <w:t xml:space="preserve"> </w:t>
            </w:r>
            <w:proofErr w:type="spellStart"/>
            <w:r>
              <w:t>коротку</w:t>
            </w:r>
            <w:proofErr w:type="spellEnd"/>
            <w:r>
              <w:t xml:space="preserve"> характеристику БД</w:t>
            </w:r>
          </w:p>
        </w:tc>
        <w:tc>
          <w:tcPr>
            <w:tcW w:w="1711" w:type="dxa"/>
            <w:shd w:val="clear" w:color="auto" w:fill="auto"/>
          </w:tcPr>
          <w:p w:rsidR="00EF4966" w:rsidRDefault="00EF4966" w:rsidP="00EF4966">
            <w:pPr>
              <w:jc w:val="center"/>
            </w:pPr>
            <w:r w:rsidRPr="00DF3886">
              <w:rPr>
                <w:lang w:val="uk-UA"/>
              </w:rPr>
              <w:t>5</w:t>
            </w:r>
          </w:p>
        </w:tc>
      </w:tr>
      <w:tr w:rsidR="005D1247" w:rsidRPr="00230252" w:rsidTr="0007116A">
        <w:tc>
          <w:tcPr>
            <w:tcW w:w="7860" w:type="dxa"/>
            <w:gridSpan w:val="2"/>
            <w:shd w:val="clear" w:color="auto" w:fill="E6E6E6"/>
          </w:tcPr>
          <w:p w:rsidR="005D1247" w:rsidRPr="00230252" w:rsidRDefault="005D1247" w:rsidP="0007116A">
            <w:pPr>
              <w:jc w:val="right"/>
              <w:rPr>
                <w:sz w:val="22"/>
                <w:szCs w:val="22"/>
                <w:lang w:val="uk-UA"/>
              </w:rPr>
            </w:pPr>
            <w:r w:rsidRPr="00230252">
              <w:rPr>
                <w:b/>
                <w:bCs/>
              </w:rPr>
              <w:t>РАЗОМ</w:t>
            </w:r>
            <w:r w:rsidRPr="00230252">
              <w:rPr>
                <w:sz w:val="22"/>
                <w:szCs w:val="22"/>
                <w:lang w:val="uk-UA"/>
              </w:rPr>
              <w:t xml:space="preserve"> </w:t>
            </w:r>
          </w:p>
        </w:tc>
        <w:tc>
          <w:tcPr>
            <w:tcW w:w="1711" w:type="dxa"/>
            <w:shd w:val="clear" w:color="auto" w:fill="E6E6E6"/>
          </w:tcPr>
          <w:p w:rsidR="005D1247" w:rsidRPr="00230252" w:rsidRDefault="00EF4966" w:rsidP="0007116A">
            <w:pPr>
              <w:jc w:val="center"/>
              <w:rPr>
                <w:b/>
                <w:sz w:val="22"/>
                <w:szCs w:val="22"/>
                <w:lang w:val="uk-UA"/>
              </w:rPr>
            </w:pPr>
            <w:r>
              <w:rPr>
                <w:b/>
                <w:sz w:val="22"/>
                <w:szCs w:val="22"/>
                <w:lang w:val="uk-UA"/>
              </w:rPr>
              <w:t>25</w:t>
            </w:r>
          </w:p>
        </w:tc>
      </w:tr>
    </w:tbl>
    <w:p w:rsidR="005D1247" w:rsidRDefault="005D1247" w:rsidP="005D1247">
      <w:pPr>
        <w:jc w:val="center"/>
        <w:rPr>
          <w:b/>
          <w:caps/>
          <w:sz w:val="28"/>
          <w:szCs w:val="28"/>
          <w:lang w:val="uk-UA"/>
        </w:rPr>
      </w:pPr>
    </w:p>
    <w:p w:rsidR="005D1247" w:rsidRPr="005D1247" w:rsidRDefault="005D1247" w:rsidP="003B3608">
      <w:pPr>
        <w:jc w:val="center"/>
        <w:rPr>
          <w:b/>
          <w:caps/>
          <w:sz w:val="28"/>
          <w:szCs w:val="28"/>
          <w:lang w:val="uk-UA"/>
        </w:rPr>
      </w:pPr>
    </w:p>
    <w:p w:rsidR="003B3608" w:rsidRPr="00EF4966" w:rsidRDefault="003B3608" w:rsidP="003B3608">
      <w:pPr>
        <w:jc w:val="center"/>
        <w:rPr>
          <w:b/>
          <w:sz w:val="28"/>
          <w:szCs w:val="28"/>
          <w:lang w:val="uk-UA"/>
        </w:rPr>
      </w:pPr>
      <w:proofErr w:type="spellStart"/>
      <w:r w:rsidRPr="0072210D">
        <w:rPr>
          <w:b/>
          <w:sz w:val="28"/>
          <w:szCs w:val="28"/>
          <w:lang w:val="en-US"/>
        </w:rPr>
        <w:t>Критерії</w:t>
      </w:r>
      <w:proofErr w:type="spellEnd"/>
      <w:r w:rsidRPr="0072210D">
        <w:rPr>
          <w:b/>
          <w:sz w:val="28"/>
          <w:szCs w:val="28"/>
          <w:lang w:val="en-US"/>
        </w:rPr>
        <w:t xml:space="preserve"> </w:t>
      </w:r>
      <w:proofErr w:type="spellStart"/>
      <w:r w:rsidRPr="0072210D">
        <w:rPr>
          <w:b/>
          <w:sz w:val="28"/>
          <w:szCs w:val="28"/>
          <w:lang w:val="en-US"/>
        </w:rPr>
        <w:t>оцінювання</w:t>
      </w:r>
      <w:proofErr w:type="spellEnd"/>
      <w:r w:rsidRPr="0072210D">
        <w:rPr>
          <w:b/>
          <w:sz w:val="28"/>
          <w:szCs w:val="28"/>
          <w:lang w:val="en-US"/>
        </w:rPr>
        <w:t xml:space="preserve"> </w:t>
      </w:r>
      <w:proofErr w:type="spellStart"/>
      <w:r w:rsidRPr="0072210D">
        <w:rPr>
          <w:b/>
          <w:sz w:val="28"/>
          <w:szCs w:val="28"/>
          <w:lang w:val="en-US"/>
        </w:rPr>
        <w:t>завдання</w:t>
      </w:r>
      <w:proofErr w:type="spellEnd"/>
      <w:r w:rsidRPr="0072210D">
        <w:rPr>
          <w:b/>
          <w:sz w:val="28"/>
          <w:szCs w:val="28"/>
          <w:lang w:val="en-US"/>
        </w:rPr>
        <w:t xml:space="preserve"> </w:t>
      </w:r>
      <w:r w:rsidR="00EF4966">
        <w:rPr>
          <w:b/>
          <w:sz w:val="28"/>
          <w:szCs w:val="28"/>
          <w:lang w:val="uk-UA"/>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212"/>
        <w:gridCol w:w="1711"/>
      </w:tblGrid>
      <w:tr w:rsidR="003B3608" w:rsidRPr="00230252" w:rsidTr="00EF4966">
        <w:trPr>
          <w:tblHeader/>
        </w:trPr>
        <w:tc>
          <w:tcPr>
            <w:tcW w:w="648" w:type="dxa"/>
            <w:shd w:val="clear" w:color="auto" w:fill="auto"/>
            <w:vAlign w:val="center"/>
          </w:tcPr>
          <w:p w:rsidR="003B3608" w:rsidRPr="00230252" w:rsidRDefault="003B3608" w:rsidP="0007116A">
            <w:pPr>
              <w:jc w:val="center"/>
              <w:rPr>
                <w:b/>
                <w:sz w:val="22"/>
                <w:szCs w:val="22"/>
                <w:lang w:val="uk-UA"/>
              </w:rPr>
            </w:pPr>
            <w:r w:rsidRPr="00230252">
              <w:rPr>
                <w:b/>
                <w:sz w:val="22"/>
                <w:szCs w:val="22"/>
                <w:lang w:val="uk-UA"/>
              </w:rPr>
              <w:t>№ п/</w:t>
            </w:r>
            <w:proofErr w:type="spellStart"/>
            <w:r w:rsidRPr="00230252">
              <w:rPr>
                <w:b/>
                <w:sz w:val="22"/>
                <w:szCs w:val="22"/>
                <w:lang w:val="uk-UA"/>
              </w:rPr>
              <w:t>п</w:t>
            </w:r>
            <w:proofErr w:type="spellEnd"/>
          </w:p>
        </w:tc>
        <w:tc>
          <w:tcPr>
            <w:tcW w:w="7212" w:type="dxa"/>
            <w:shd w:val="clear" w:color="auto" w:fill="auto"/>
            <w:vAlign w:val="center"/>
          </w:tcPr>
          <w:p w:rsidR="003B3608" w:rsidRPr="00230252" w:rsidRDefault="003B3608" w:rsidP="0007116A">
            <w:pPr>
              <w:jc w:val="center"/>
              <w:rPr>
                <w:b/>
                <w:sz w:val="22"/>
                <w:szCs w:val="22"/>
                <w:lang w:val="uk-UA"/>
              </w:rPr>
            </w:pPr>
            <w:proofErr w:type="spellStart"/>
            <w:r w:rsidRPr="00230252">
              <w:rPr>
                <w:b/>
                <w:bCs/>
              </w:rPr>
              <w:t>Вимоги</w:t>
            </w:r>
            <w:proofErr w:type="spellEnd"/>
          </w:p>
        </w:tc>
        <w:tc>
          <w:tcPr>
            <w:tcW w:w="1711" w:type="dxa"/>
            <w:shd w:val="clear" w:color="auto" w:fill="auto"/>
            <w:vAlign w:val="center"/>
          </w:tcPr>
          <w:p w:rsidR="003B3608" w:rsidRPr="00230252" w:rsidRDefault="003B3608" w:rsidP="0007116A">
            <w:pPr>
              <w:jc w:val="center"/>
              <w:rPr>
                <w:b/>
                <w:lang w:val="en-US"/>
              </w:rPr>
            </w:pPr>
            <w:r w:rsidRPr="00230252">
              <w:rPr>
                <w:b/>
                <w:lang w:val="uk-UA"/>
              </w:rPr>
              <w:t>Кількість балів</w:t>
            </w:r>
          </w:p>
        </w:tc>
      </w:tr>
      <w:tr w:rsidR="00EF4966" w:rsidRPr="00230252" w:rsidTr="007F3DD4">
        <w:tc>
          <w:tcPr>
            <w:tcW w:w="648" w:type="dxa"/>
            <w:shd w:val="clear" w:color="auto" w:fill="auto"/>
          </w:tcPr>
          <w:p w:rsidR="00EF4966" w:rsidRPr="00230252" w:rsidRDefault="00EF4966" w:rsidP="0007116A">
            <w:pPr>
              <w:jc w:val="center"/>
              <w:rPr>
                <w:sz w:val="22"/>
                <w:szCs w:val="22"/>
                <w:lang w:val="uk-UA"/>
              </w:rPr>
            </w:pPr>
            <w:r w:rsidRPr="00230252">
              <w:rPr>
                <w:sz w:val="22"/>
                <w:szCs w:val="22"/>
                <w:lang w:val="uk-UA"/>
              </w:rPr>
              <w:t>1</w:t>
            </w:r>
          </w:p>
        </w:tc>
        <w:tc>
          <w:tcPr>
            <w:tcW w:w="7212" w:type="dxa"/>
            <w:shd w:val="clear" w:color="auto" w:fill="auto"/>
            <w:vAlign w:val="bottom"/>
          </w:tcPr>
          <w:p w:rsidR="00EF4966" w:rsidRPr="00E412B0" w:rsidRDefault="00EF4966" w:rsidP="0007116A">
            <w:proofErr w:type="spellStart"/>
            <w:r w:rsidRPr="002E59F4">
              <w:t>Розробити</w:t>
            </w:r>
            <w:proofErr w:type="spellEnd"/>
            <w:r w:rsidRPr="002E59F4">
              <w:t xml:space="preserve"> структуру </w:t>
            </w:r>
            <w:proofErr w:type="spellStart"/>
            <w:r w:rsidRPr="002E59F4">
              <w:t>бази</w:t>
            </w:r>
            <w:proofErr w:type="spellEnd"/>
            <w:r w:rsidRPr="002E59F4">
              <w:t xml:space="preserve"> </w:t>
            </w:r>
            <w:proofErr w:type="spellStart"/>
            <w:r w:rsidRPr="002E59F4">
              <w:t>даних</w:t>
            </w:r>
            <w:proofErr w:type="spellEnd"/>
          </w:p>
        </w:tc>
        <w:tc>
          <w:tcPr>
            <w:tcW w:w="1711" w:type="dxa"/>
            <w:shd w:val="clear" w:color="auto" w:fill="auto"/>
          </w:tcPr>
          <w:p w:rsidR="00EF4966" w:rsidRDefault="00EF4966" w:rsidP="00EF4966">
            <w:pPr>
              <w:jc w:val="center"/>
            </w:pPr>
            <w:r w:rsidRPr="00BC5C19">
              <w:rPr>
                <w:lang w:val="uk-UA"/>
              </w:rPr>
              <w:t>5</w:t>
            </w:r>
          </w:p>
        </w:tc>
      </w:tr>
      <w:tr w:rsidR="00EF4966" w:rsidRPr="00230252" w:rsidTr="007F3DD4">
        <w:tc>
          <w:tcPr>
            <w:tcW w:w="648" w:type="dxa"/>
            <w:shd w:val="clear" w:color="auto" w:fill="auto"/>
          </w:tcPr>
          <w:p w:rsidR="00EF4966" w:rsidRPr="00230252" w:rsidRDefault="00EF4966" w:rsidP="0007116A">
            <w:pPr>
              <w:jc w:val="center"/>
              <w:rPr>
                <w:sz w:val="22"/>
                <w:szCs w:val="22"/>
                <w:lang w:val="uk-UA"/>
              </w:rPr>
            </w:pPr>
            <w:r w:rsidRPr="00230252">
              <w:rPr>
                <w:sz w:val="22"/>
                <w:szCs w:val="22"/>
                <w:lang w:val="uk-UA"/>
              </w:rPr>
              <w:lastRenderedPageBreak/>
              <w:t>2</w:t>
            </w:r>
          </w:p>
        </w:tc>
        <w:tc>
          <w:tcPr>
            <w:tcW w:w="7212" w:type="dxa"/>
            <w:shd w:val="clear" w:color="auto" w:fill="auto"/>
            <w:vAlign w:val="bottom"/>
          </w:tcPr>
          <w:p w:rsidR="00EF4966" w:rsidRPr="00E412B0" w:rsidRDefault="00EF4966" w:rsidP="0007116A">
            <w:proofErr w:type="spellStart"/>
            <w:r w:rsidRPr="00E412B0">
              <w:t>Описати</w:t>
            </w:r>
            <w:proofErr w:type="spellEnd"/>
            <w:r w:rsidRPr="00E412B0">
              <w:t xml:space="preserve"> </w:t>
            </w:r>
            <w:proofErr w:type="spellStart"/>
            <w:r w:rsidRPr="00E412B0">
              <w:t>типи</w:t>
            </w:r>
            <w:proofErr w:type="spellEnd"/>
            <w:r w:rsidRPr="00E412B0">
              <w:t xml:space="preserve"> </w:t>
            </w:r>
            <w:proofErr w:type="spellStart"/>
            <w:r w:rsidRPr="00E412B0">
              <w:t>полів</w:t>
            </w:r>
            <w:proofErr w:type="spellEnd"/>
            <w:r>
              <w:t>,</w:t>
            </w:r>
            <w:r w:rsidRPr="00E412B0">
              <w:t xml:space="preserve"> </w:t>
            </w:r>
            <w:proofErr w:type="spellStart"/>
            <w:r w:rsidRPr="00E412B0">
              <w:t>Установити</w:t>
            </w:r>
            <w:proofErr w:type="spellEnd"/>
            <w:r w:rsidRPr="00E412B0">
              <w:t xml:space="preserve"> </w:t>
            </w:r>
            <w:proofErr w:type="spellStart"/>
            <w:r w:rsidRPr="00E412B0">
              <w:t>зв'язки</w:t>
            </w:r>
            <w:proofErr w:type="spellEnd"/>
          </w:p>
        </w:tc>
        <w:tc>
          <w:tcPr>
            <w:tcW w:w="1711" w:type="dxa"/>
            <w:shd w:val="clear" w:color="auto" w:fill="auto"/>
          </w:tcPr>
          <w:p w:rsidR="00EF4966" w:rsidRDefault="00EF4966" w:rsidP="00EF4966">
            <w:pPr>
              <w:jc w:val="center"/>
            </w:pPr>
            <w:r w:rsidRPr="00BC5C19">
              <w:rPr>
                <w:lang w:val="uk-UA"/>
              </w:rPr>
              <w:t>5</w:t>
            </w:r>
          </w:p>
        </w:tc>
      </w:tr>
      <w:tr w:rsidR="00EF4966" w:rsidRPr="00230252" w:rsidTr="007F3DD4">
        <w:tc>
          <w:tcPr>
            <w:tcW w:w="648" w:type="dxa"/>
            <w:shd w:val="clear" w:color="auto" w:fill="auto"/>
          </w:tcPr>
          <w:p w:rsidR="00EF4966" w:rsidRPr="00230252" w:rsidRDefault="00EF4966" w:rsidP="0007116A">
            <w:pPr>
              <w:jc w:val="center"/>
              <w:rPr>
                <w:sz w:val="22"/>
                <w:szCs w:val="22"/>
                <w:lang w:val="uk-UA"/>
              </w:rPr>
            </w:pPr>
            <w:r w:rsidRPr="00230252">
              <w:rPr>
                <w:sz w:val="22"/>
                <w:szCs w:val="22"/>
                <w:lang w:val="uk-UA"/>
              </w:rPr>
              <w:t>3</w:t>
            </w:r>
          </w:p>
        </w:tc>
        <w:tc>
          <w:tcPr>
            <w:tcW w:w="7212" w:type="dxa"/>
            <w:shd w:val="clear" w:color="auto" w:fill="auto"/>
            <w:vAlign w:val="bottom"/>
          </w:tcPr>
          <w:p w:rsidR="00EF4966" w:rsidRPr="00E412B0" w:rsidRDefault="00EF4966" w:rsidP="0007116A">
            <w:proofErr w:type="spellStart"/>
            <w:r w:rsidRPr="00E412B0">
              <w:t>Дати</w:t>
            </w:r>
            <w:proofErr w:type="spellEnd"/>
            <w:r w:rsidRPr="00E412B0">
              <w:t xml:space="preserve"> </w:t>
            </w:r>
            <w:proofErr w:type="spellStart"/>
            <w:r w:rsidRPr="00E412B0">
              <w:t>коротку</w:t>
            </w:r>
            <w:proofErr w:type="spellEnd"/>
            <w:r w:rsidRPr="00E412B0">
              <w:t xml:space="preserve"> характеристику БД</w:t>
            </w:r>
          </w:p>
        </w:tc>
        <w:tc>
          <w:tcPr>
            <w:tcW w:w="1711" w:type="dxa"/>
            <w:shd w:val="clear" w:color="auto" w:fill="auto"/>
          </w:tcPr>
          <w:p w:rsidR="00EF4966" w:rsidRDefault="00EF4966" w:rsidP="00EF4966">
            <w:pPr>
              <w:jc w:val="center"/>
            </w:pPr>
            <w:r w:rsidRPr="00BC5C19">
              <w:rPr>
                <w:lang w:val="uk-UA"/>
              </w:rPr>
              <w:t>5</w:t>
            </w:r>
          </w:p>
        </w:tc>
      </w:tr>
      <w:tr w:rsidR="00EF4966" w:rsidRPr="00230252" w:rsidTr="007F3DD4">
        <w:tc>
          <w:tcPr>
            <w:tcW w:w="648" w:type="dxa"/>
            <w:shd w:val="clear" w:color="auto" w:fill="auto"/>
          </w:tcPr>
          <w:p w:rsidR="00EF4966" w:rsidRPr="00230252" w:rsidRDefault="00EF4966" w:rsidP="0007116A">
            <w:pPr>
              <w:jc w:val="center"/>
              <w:rPr>
                <w:sz w:val="22"/>
                <w:szCs w:val="22"/>
                <w:lang w:val="uk-UA"/>
              </w:rPr>
            </w:pPr>
            <w:r w:rsidRPr="00230252">
              <w:rPr>
                <w:sz w:val="22"/>
                <w:szCs w:val="22"/>
                <w:lang w:val="uk-UA"/>
              </w:rPr>
              <w:t>4</w:t>
            </w:r>
          </w:p>
        </w:tc>
        <w:tc>
          <w:tcPr>
            <w:tcW w:w="7212" w:type="dxa"/>
            <w:shd w:val="clear" w:color="auto" w:fill="auto"/>
            <w:vAlign w:val="bottom"/>
          </w:tcPr>
          <w:p w:rsidR="00EF4966" w:rsidRPr="002E59F4" w:rsidRDefault="00EF4966" w:rsidP="0007116A">
            <w:proofErr w:type="spellStart"/>
            <w:r w:rsidRPr="00E412B0">
              <w:t>Створити</w:t>
            </w:r>
            <w:proofErr w:type="spellEnd"/>
            <w:r w:rsidRPr="00E412B0">
              <w:t xml:space="preserve"> </w:t>
            </w:r>
            <w:proofErr w:type="spellStart"/>
            <w:r w:rsidRPr="00E412B0">
              <w:t>порожню</w:t>
            </w:r>
            <w:proofErr w:type="spellEnd"/>
            <w:r w:rsidRPr="00E412B0">
              <w:t xml:space="preserve"> БД</w:t>
            </w:r>
            <w:r>
              <w:t xml:space="preserve"> у СУБД </w:t>
            </w:r>
            <w:r w:rsidRPr="00230252">
              <w:rPr>
                <w:lang w:val="en-US"/>
              </w:rPr>
              <w:t>Access</w:t>
            </w:r>
          </w:p>
        </w:tc>
        <w:tc>
          <w:tcPr>
            <w:tcW w:w="1711" w:type="dxa"/>
            <w:shd w:val="clear" w:color="auto" w:fill="auto"/>
          </w:tcPr>
          <w:p w:rsidR="00EF4966" w:rsidRDefault="00EF4966" w:rsidP="00EF4966">
            <w:pPr>
              <w:jc w:val="center"/>
            </w:pPr>
            <w:r w:rsidRPr="00BC5C19">
              <w:rPr>
                <w:lang w:val="uk-UA"/>
              </w:rPr>
              <w:t>5</w:t>
            </w:r>
          </w:p>
        </w:tc>
      </w:tr>
      <w:tr w:rsidR="00EF4966" w:rsidRPr="00230252" w:rsidTr="007F3DD4">
        <w:tc>
          <w:tcPr>
            <w:tcW w:w="648" w:type="dxa"/>
            <w:shd w:val="clear" w:color="auto" w:fill="auto"/>
          </w:tcPr>
          <w:p w:rsidR="00EF4966" w:rsidRPr="00230252" w:rsidRDefault="00EF4966" w:rsidP="0007116A">
            <w:pPr>
              <w:jc w:val="center"/>
              <w:rPr>
                <w:sz w:val="22"/>
                <w:szCs w:val="22"/>
                <w:lang w:val="uk-UA"/>
              </w:rPr>
            </w:pPr>
            <w:r w:rsidRPr="00230252">
              <w:rPr>
                <w:sz w:val="22"/>
                <w:szCs w:val="22"/>
                <w:lang w:val="uk-UA"/>
              </w:rPr>
              <w:t>5</w:t>
            </w:r>
          </w:p>
        </w:tc>
        <w:tc>
          <w:tcPr>
            <w:tcW w:w="7212" w:type="dxa"/>
            <w:shd w:val="clear" w:color="auto" w:fill="auto"/>
            <w:vAlign w:val="bottom"/>
          </w:tcPr>
          <w:p w:rsidR="00EF4966" w:rsidRPr="00E412B0" w:rsidRDefault="00EF4966" w:rsidP="0007116A">
            <w:r>
              <w:t>Схема</w:t>
            </w:r>
            <w:r w:rsidRPr="00E412B0">
              <w:t xml:space="preserve"> </w:t>
            </w:r>
            <w:proofErr w:type="spellStart"/>
            <w:r w:rsidRPr="00E412B0">
              <w:t>даних</w:t>
            </w:r>
            <w:proofErr w:type="spellEnd"/>
          </w:p>
        </w:tc>
        <w:tc>
          <w:tcPr>
            <w:tcW w:w="1711" w:type="dxa"/>
            <w:shd w:val="clear" w:color="auto" w:fill="auto"/>
          </w:tcPr>
          <w:p w:rsidR="00EF4966" w:rsidRDefault="00EF4966" w:rsidP="00EF4966">
            <w:pPr>
              <w:jc w:val="center"/>
            </w:pPr>
            <w:r w:rsidRPr="00BC5C19">
              <w:rPr>
                <w:lang w:val="uk-UA"/>
              </w:rPr>
              <w:t>5</w:t>
            </w:r>
          </w:p>
        </w:tc>
      </w:tr>
      <w:tr w:rsidR="00EF4966" w:rsidRPr="00230252" w:rsidTr="007F3DD4">
        <w:tc>
          <w:tcPr>
            <w:tcW w:w="648" w:type="dxa"/>
            <w:shd w:val="clear" w:color="auto" w:fill="auto"/>
          </w:tcPr>
          <w:p w:rsidR="00EF4966" w:rsidRPr="00230252" w:rsidRDefault="00EF4966" w:rsidP="0007116A">
            <w:pPr>
              <w:jc w:val="center"/>
              <w:rPr>
                <w:sz w:val="22"/>
                <w:szCs w:val="22"/>
                <w:lang w:val="uk-UA"/>
              </w:rPr>
            </w:pPr>
            <w:r w:rsidRPr="00230252">
              <w:rPr>
                <w:sz w:val="22"/>
                <w:szCs w:val="22"/>
                <w:lang w:val="uk-UA"/>
              </w:rPr>
              <w:t>6</w:t>
            </w:r>
          </w:p>
        </w:tc>
        <w:tc>
          <w:tcPr>
            <w:tcW w:w="7212" w:type="dxa"/>
            <w:shd w:val="clear" w:color="auto" w:fill="auto"/>
            <w:vAlign w:val="bottom"/>
          </w:tcPr>
          <w:p w:rsidR="00EF4966" w:rsidRPr="00E412B0" w:rsidRDefault="00EF4966" w:rsidP="0007116A">
            <w:proofErr w:type="spellStart"/>
            <w:r w:rsidRPr="00E412B0">
              <w:t>Набрати</w:t>
            </w:r>
            <w:proofErr w:type="spellEnd"/>
            <w:r w:rsidRPr="00E412B0">
              <w:t xml:space="preserve">  БД (5-10 </w:t>
            </w:r>
            <w:proofErr w:type="spellStart"/>
            <w:r w:rsidRPr="00E412B0">
              <w:t>записів</w:t>
            </w:r>
            <w:proofErr w:type="spellEnd"/>
            <w:r w:rsidRPr="00E412B0">
              <w:t>)</w:t>
            </w:r>
          </w:p>
        </w:tc>
        <w:tc>
          <w:tcPr>
            <w:tcW w:w="1711" w:type="dxa"/>
            <w:shd w:val="clear" w:color="auto" w:fill="auto"/>
          </w:tcPr>
          <w:p w:rsidR="00EF4966" w:rsidRDefault="00EF4966" w:rsidP="00EF4966">
            <w:pPr>
              <w:jc w:val="center"/>
            </w:pPr>
            <w:r w:rsidRPr="00BC5C19">
              <w:rPr>
                <w:lang w:val="uk-UA"/>
              </w:rPr>
              <w:t>5</w:t>
            </w:r>
          </w:p>
        </w:tc>
      </w:tr>
      <w:tr w:rsidR="00EF4966" w:rsidRPr="00230252" w:rsidTr="007F3DD4">
        <w:tc>
          <w:tcPr>
            <w:tcW w:w="648" w:type="dxa"/>
            <w:shd w:val="clear" w:color="auto" w:fill="auto"/>
          </w:tcPr>
          <w:p w:rsidR="00EF4966" w:rsidRPr="00230252" w:rsidRDefault="00EF4966" w:rsidP="0007116A">
            <w:pPr>
              <w:jc w:val="center"/>
              <w:rPr>
                <w:sz w:val="22"/>
                <w:szCs w:val="22"/>
                <w:lang w:val="uk-UA"/>
              </w:rPr>
            </w:pPr>
            <w:r w:rsidRPr="00230252">
              <w:rPr>
                <w:sz w:val="22"/>
                <w:szCs w:val="22"/>
                <w:lang w:val="uk-UA"/>
              </w:rPr>
              <w:t>7</w:t>
            </w:r>
          </w:p>
        </w:tc>
        <w:tc>
          <w:tcPr>
            <w:tcW w:w="7212" w:type="dxa"/>
            <w:shd w:val="clear" w:color="auto" w:fill="auto"/>
            <w:vAlign w:val="bottom"/>
          </w:tcPr>
          <w:p w:rsidR="00EF4966" w:rsidRPr="002E59F4" w:rsidRDefault="00EF4966" w:rsidP="0007116A">
            <w:proofErr w:type="spellStart"/>
            <w:r w:rsidRPr="002E59F4">
              <w:t>Розробити</w:t>
            </w:r>
            <w:proofErr w:type="spellEnd"/>
            <w:r w:rsidRPr="002E59F4">
              <w:t xml:space="preserve"> структуру</w:t>
            </w:r>
            <w:r w:rsidRPr="00230252">
              <w:rPr>
                <w:lang w:val="en-US"/>
              </w:rPr>
              <w:t xml:space="preserve"> </w:t>
            </w:r>
            <w:proofErr w:type="spellStart"/>
            <w:r>
              <w:t>запиту</w:t>
            </w:r>
            <w:proofErr w:type="spellEnd"/>
          </w:p>
        </w:tc>
        <w:tc>
          <w:tcPr>
            <w:tcW w:w="1711" w:type="dxa"/>
            <w:shd w:val="clear" w:color="auto" w:fill="auto"/>
          </w:tcPr>
          <w:p w:rsidR="00EF4966" w:rsidRDefault="00EF4966" w:rsidP="00EF4966">
            <w:pPr>
              <w:jc w:val="center"/>
            </w:pPr>
            <w:r w:rsidRPr="00BC5C19">
              <w:rPr>
                <w:lang w:val="uk-UA"/>
              </w:rPr>
              <w:t>5</w:t>
            </w:r>
          </w:p>
        </w:tc>
      </w:tr>
      <w:tr w:rsidR="00EF4966" w:rsidRPr="00230252" w:rsidTr="007F3DD4">
        <w:tc>
          <w:tcPr>
            <w:tcW w:w="648" w:type="dxa"/>
            <w:shd w:val="clear" w:color="auto" w:fill="auto"/>
          </w:tcPr>
          <w:p w:rsidR="00EF4966" w:rsidRPr="00230252" w:rsidRDefault="00EF4966" w:rsidP="0007116A">
            <w:pPr>
              <w:jc w:val="center"/>
              <w:rPr>
                <w:sz w:val="22"/>
                <w:szCs w:val="22"/>
                <w:lang w:val="uk-UA"/>
              </w:rPr>
            </w:pPr>
            <w:r w:rsidRPr="00230252">
              <w:rPr>
                <w:sz w:val="22"/>
                <w:szCs w:val="22"/>
                <w:lang w:val="uk-UA"/>
              </w:rPr>
              <w:t>8</w:t>
            </w:r>
          </w:p>
        </w:tc>
        <w:tc>
          <w:tcPr>
            <w:tcW w:w="7212" w:type="dxa"/>
            <w:shd w:val="clear" w:color="auto" w:fill="auto"/>
            <w:vAlign w:val="bottom"/>
          </w:tcPr>
          <w:p w:rsidR="00EF4966" w:rsidRPr="00E412B0" w:rsidRDefault="00EF4966" w:rsidP="0007116A">
            <w:proofErr w:type="spellStart"/>
            <w:r w:rsidRPr="00E412B0">
              <w:t>Записати</w:t>
            </w:r>
            <w:proofErr w:type="spellEnd"/>
            <w:r w:rsidRPr="00E412B0">
              <w:t xml:space="preserve"> </w:t>
            </w:r>
            <w:proofErr w:type="spellStart"/>
            <w:r w:rsidRPr="00E412B0">
              <w:t>умови</w:t>
            </w:r>
            <w:proofErr w:type="spellEnd"/>
            <w:r w:rsidRPr="00E412B0">
              <w:t xml:space="preserve"> </w:t>
            </w:r>
            <w:proofErr w:type="spellStart"/>
            <w:r w:rsidRPr="00E412B0">
              <w:t>відбору</w:t>
            </w:r>
            <w:proofErr w:type="spellEnd"/>
          </w:p>
        </w:tc>
        <w:tc>
          <w:tcPr>
            <w:tcW w:w="1711" w:type="dxa"/>
            <w:shd w:val="clear" w:color="auto" w:fill="auto"/>
          </w:tcPr>
          <w:p w:rsidR="00EF4966" w:rsidRDefault="00EF4966" w:rsidP="00EF4966">
            <w:pPr>
              <w:jc w:val="center"/>
            </w:pPr>
            <w:r w:rsidRPr="00BC5C19">
              <w:rPr>
                <w:lang w:val="uk-UA"/>
              </w:rPr>
              <w:t>5</w:t>
            </w:r>
          </w:p>
        </w:tc>
      </w:tr>
      <w:tr w:rsidR="00EF4966" w:rsidRPr="00230252" w:rsidTr="007F3DD4">
        <w:tc>
          <w:tcPr>
            <w:tcW w:w="648" w:type="dxa"/>
            <w:shd w:val="clear" w:color="auto" w:fill="auto"/>
          </w:tcPr>
          <w:p w:rsidR="00EF4966" w:rsidRPr="00230252" w:rsidRDefault="00EF4966" w:rsidP="0007116A">
            <w:pPr>
              <w:jc w:val="center"/>
              <w:rPr>
                <w:sz w:val="22"/>
                <w:szCs w:val="22"/>
                <w:lang w:val="uk-UA"/>
              </w:rPr>
            </w:pPr>
            <w:r w:rsidRPr="00230252">
              <w:rPr>
                <w:sz w:val="22"/>
                <w:szCs w:val="22"/>
                <w:lang w:val="uk-UA"/>
              </w:rPr>
              <w:t>9</w:t>
            </w:r>
          </w:p>
        </w:tc>
        <w:tc>
          <w:tcPr>
            <w:tcW w:w="7212" w:type="dxa"/>
            <w:shd w:val="clear" w:color="auto" w:fill="auto"/>
            <w:vAlign w:val="bottom"/>
          </w:tcPr>
          <w:p w:rsidR="00EF4966" w:rsidRPr="00E412B0" w:rsidRDefault="00EF4966" w:rsidP="0007116A">
            <w:proofErr w:type="spellStart"/>
            <w:r w:rsidRPr="00E412B0">
              <w:t>Дати</w:t>
            </w:r>
            <w:proofErr w:type="spellEnd"/>
            <w:r w:rsidRPr="00E412B0">
              <w:t xml:space="preserve"> </w:t>
            </w:r>
            <w:proofErr w:type="spellStart"/>
            <w:r w:rsidRPr="00E412B0">
              <w:t>коротку</w:t>
            </w:r>
            <w:proofErr w:type="spellEnd"/>
            <w:r w:rsidRPr="00E412B0">
              <w:t xml:space="preserve"> характеристику </w:t>
            </w:r>
            <w:proofErr w:type="spellStart"/>
            <w:r w:rsidRPr="00E412B0">
              <w:t>запиту</w:t>
            </w:r>
            <w:proofErr w:type="spellEnd"/>
          </w:p>
        </w:tc>
        <w:tc>
          <w:tcPr>
            <w:tcW w:w="1711" w:type="dxa"/>
            <w:shd w:val="clear" w:color="auto" w:fill="auto"/>
          </w:tcPr>
          <w:p w:rsidR="00EF4966" w:rsidRDefault="00EF4966" w:rsidP="00EF4966">
            <w:pPr>
              <w:jc w:val="center"/>
            </w:pPr>
            <w:r w:rsidRPr="00BC5C19">
              <w:rPr>
                <w:lang w:val="uk-UA"/>
              </w:rPr>
              <w:t>5</w:t>
            </w:r>
          </w:p>
        </w:tc>
      </w:tr>
      <w:tr w:rsidR="00EF4966" w:rsidRPr="00230252" w:rsidTr="007F3DD4">
        <w:tc>
          <w:tcPr>
            <w:tcW w:w="648" w:type="dxa"/>
            <w:shd w:val="clear" w:color="auto" w:fill="auto"/>
          </w:tcPr>
          <w:p w:rsidR="00EF4966" w:rsidRPr="00230252" w:rsidRDefault="00EF4966" w:rsidP="0007116A">
            <w:pPr>
              <w:jc w:val="center"/>
              <w:rPr>
                <w:sz w:val="22"/>
                <w:szCs w:val="22"/>
                <w:lang w:val="uk-UA"/>
              </w:rPr>
            </w:pPr>
            <w:r w:rsidRPr="00230252">
              <w:rPr>
                <w:sz w:val="22"/>
                <w:szCs w:val="22"/>
                <w:lang w:val="uk-UA"/>
              </w:rPr>
              <w:t>10</w:t>
            </w:r>
          </w:p>
        </w:tc>
        <w:tc>
          <w:tcPr>
            <w:tcW w:w="7212" w:type="dxa"/>
            <w:shd w:val="clear" w:color="auto" w:fill="auto"/>
            <w:vAlign w:val="bottom"/>
          </w:tcPr>
          <w:p w:rsidR="00EF4966" w:rsidRPr="00E412B0" w:rsidRDefault="00EF4966" w:rsidP="0007116A">
            <w:proofErr w:type="spellStart"/>
            <w:r w:rsidRPr="00E412B0">
              <w:t>Створити</w:t>
            </w:r>
            <w:proofErr w:type="spellEnd"/>
            <w:r w:rsidRPr="00E412B0">
              <w:t xml:space="preserve"> запит</w:t>
            </w:r>
          </w:p>
        </w:tc>
        <w:tc>
          <w:tcPr>
            <w:tcW w:w="1711" w:type="dxa"/>
            <w:shd w:val="clear" w:color="auto" w:fill="auto"/>
          </w:tcPr>
          <w:p w:rsidR="00EF4966" w:rsidRDefault="00EF4966" w:rsidP="00EF4966">
            <w:pPr>
              <w:jc w:val="center"/>
            </w:pPr>
            <w:r w:rsidRPr="00BC5C19">
              <w:rPr>
                <w:lang w:val="uk-UA"/>
              </w:rPr>
              <w:t>5</w:t>
            </w:r>
          </w:p>
        </w:tc>
      </w:tr>
      <w:tr w:rsidR="003B3608" w:rsidRPr="00230252" w:rsidTr="0007116A">
        <w:tc>
          <w:tcPr>
            <w:tcW w:w="7860" w:type="dxa"/>
            <w:gridSpan w:val="2"/>
            <w:shd w:val="clear" w:color="auto" w:fill="E6E6E6"/>
          </w:tcPr>
          <w:p w:rsidR="003B3608" w:rsidRPr="00230252" w:rsidRDefault="003B3608" w:rsidP="0007116A">
            <w:pPr>
              <w:jc w:val="right"/>
              <w:rPr>
                <w:sz w:val="22"/>
                <w:szCs w:val="22"/>
                <w:lang w:val="uk-UA"/>
              </w:rPr>
            </w:pPr>
            <w:r w:rsidRPr="00230252">
              <w:rPr>
                <w:b/>
                <w:bCs/>
              </w:rPr>
              <w:t>РАЗОМ</w:t>
            </w:r>
            <w:r w:rsidRPr="00230252">
              <w:rPr>
                <w:sz w:val="22"/>
                <w:szCs w:val="22"/>
                <w:lang w:val="uk-UA"/>
              </w:rPr>
              <w:t xml:space="preserve"> </w:t>
            </w:r>
          </w:p>
        </w:tc>
        <w:tc>
          <w:tcPr>
            <w:tcW w:w="1711" w:type="dxa"/>
            <w:shd w:val="clear" w:color="auto" w:fill="E6E6E6"/>
          </w:tcPr>
          <w:p w:rsidR="003B3608" w:rsidRPr="00230252" w:rsidRDefault="00EF4966" w:rsidP="0007116A">
            <w:pPr>
              <w:jc w:val="center"/>
              <w:rPr>
                <w:b/>
                <w:sz w:val="22"/>
                <w:szCs w:val="22"/>
                <w:lang w:val="uk-UA"/>
              </w:rPr>
            </w:pPr>
            <w:r>
              <w:rPr>
                <w:b/>
                <w:sz w:val="22"/>
                <w:szCs w:val="22"/>
                <w:lang w:val="uk-UA"/>
              </w:rPr>
              <w:t>5</w:t>
            </w:r>
            <w:r w:rsidR="003B3608" w:rsidRPr="00230252">
              <w:rPr>
                <w:b/>
                <w:sz w:val="22"/>
                <w:szCs w:val="22"/>
                <w:lang w:val="uk-UA"/>
              </w:rPr>
              <w:t>0</w:t>
            </w:r>
          </w:p>
        </w:tc>
      </w:tr>
    </w:tbl>
    <w:p w:rsidR="003B3608" w:rsidRDefault="003B3608" w:rsidP="003B3608">
      <w:pPr>
        <w:jc w:val="center"/>
        <w:rPr>
          <w:b/>
          <w:caps/>
          <w:sz w:val="28"/>
          <w:szCs w:val="28"/>
          <w:lang w:val="uk-UA"/>
        </w:rPr>
      </w:pPr>
    </w:p>
    <w:p w:rsidR="003B3608" w:rsidRDefault="003B3608" w:rsidP="003B3608">
      <w:pPr>
        <w:jc w:val="center"/>
        <w:rPr>
          <w:b/>
          <w:caps/>
          <w:sz w:val="28"/>
          <w:szCs w:val="28"/>
          <w:lang w:val="uk-UA"/>
        </w:rPr>
      </w:pPr>
    </w:p>
    <w:p w:rsidR="003B3608" w:rsidRDefault="003B3608" w:rsidP="00EF4966">
      <w:pPr>
        <w:ind w:firstLine="709"/>
        <w:jc w:val="both"/>
        <w:rPr>
          <w:rStyle w:val="FontStyle11"/>
          <w:sz w:val="24"/>
          <w:szCs w:val="24"/>
          <w:lang w:val="uk-UA" w:eastAsia="uk-UA"/>
        </w:rPr>
      </w:pPr>
      <w:r w:rsidRPr="004F6B59">
        <w:rPr>
          <w:rStyle w:val="FontStyle12"/>
          <w:lang w:val="uk-UA" w:eastAsia="uk-UA"/>
        </w:rPr>
        <w:t xml:space="preserve">Оцінки </w:t>
      </w:r>
      <w:r w:rsidRPr="004F6B59">
        <w:rPr>
          <w:rStyle w:val="FontStyle11"/>
          <w:sz w:val="24"/>
          <w:szCs w:val="24"/>
          <w:lang w:val="uk-UA" w:eastAsia="uk-UA"/>
        </w:rPr>
        <w:t>«А» (90-100 балів, «</w:t>
      </w:r>
      <w:r w:rsidRPr="004F6B59">
        <w:rPr>
          <w:rStyle w:val="FontStyle11"/>
          <w:b/>
          <w:i/>
          <w:sz w:val="24"/>
          <w:szCs w:val="24"/>
          <w:lang w:val="uk-UA" w:eastAsia="uk-UA"/>
        </w:rPr>
        <w:t>відмінно</w:t>
      </w:r>
      <w:r w:rsidRPr="004F6B59">
        <w:rPr>
          <w:rStyle w:val="FontStyle11"/>
          <w:sz w:val="24"/>
          <w:szCs w:val="24"/>
          <w:lang w:val="uk-UA" w:eastAsia="uk-UA"/>
        </w:rPr>
        <w:t>») за роботу заслуговує студент, який в повному обсязі з мінімальними помилками відповів на всі завдання, логічно і послідовно обґрунтував рішення усіх завдань, продемонструв</w:t>
      </w:r>
      <w:r>
        <w:rPr>
          <w:rStyle w:val="FontStyle11"/>
          <w:sz w:val="24"/>
          <w:szCs w:val="24"/>
          <w:lang w:val="uk-UA" w:eastAsia="uk-UA"/>
        </w:rPr>
        <w:t>ав при цьому</w:t>
      </w:r>
      <w:r w:rsidRPr="004F6B59">
        <w:rPr>
          <w:rStyle w:val="FontStyle11"/>
          <w:sz w:val="24"/>
          <w:szCs w:val="24"/>
          <w:lang w:val="uk-UA" w:eastAsia="uk-UA"/>
        </w:rPr>
        <w:t xml:space="preserve"> вміння </w:t>
      </w:r>
      <w:r>
        <w:rPr>
          <w:rStyle w:val="FontStyle11"/>
          <w:sz w:val="24"/>
          <w:szCs w:val="24"/>
          <w:lang w:val="uk-UA" w:eastAsia="uk-UA"/>
        </w:rPr>
        <w:t xml:space="preserve">роботи з MS Office та СУБД </w:t>
      </w:r>
      <w:r w:rsidRPr="004F6B59">
        <w:rPr>
          <w:rStyle w:val="FontStyle11"/>
          <w:sz w:val="24"/>
          <w:szCs w:val="24"/>
          <w:lang w:val="uk-UA" w:eastAsia="uk-UA"/>
        </w:rPr>
        <w:t xml:space="preserve"> і застосовувати навички</w:t>
      </w:r>
      <w:r>
        <w:rPr>
          <w:rStyle w:val="FontStyle11"/>
          <w:sz w:val="24"/>
          <w:szCs w:val="24"/>
          <w:lang w:val="uk-UA" w:eastAsia="uk-UA"/>
        </w:rPr>
        <w:t>,</w:t>
      </w:r>
      <w:r w:rsidRPr="004F6B59">
        <w:rPr>
          <w:rStyle w:val="FontStyle11"/>
          <w:sz w:val="24"/>
          <w:szCs w:val="24"/>
          <w:lang w:val="uk-UA" w:eastAsia="uk-UA"/>
        </w:rPr>
        <w:t xml:space="preserve"> вивчені </w:t>
      </w:r>
      <w:r>
        <w:rPr>
          <w:rStyle w:val="FontStyle11"/>
          <w:sz w:val="24"/>
          <w:szCs w:val="24"/>
          <w:lang w:val="uk-UA" w:eastAsia="uk-UA"/>
        </w:rPr>
        <w:t>у курсі «Економічної інформатики».</w:t>
      </w:r>
    </w:p>
    <w:p w:rsidR="003B3608" w:rsidRDefault="003B3608" w:rsidP="00EF4966">
      <w:pPr>
        <w:ind w:firstLine="709"/>
        <w:jc w:val="both"/>
        <w:rPr>
          <w:rStyle w:val="FontStyle11"/>
          <w:sz w:val="24"/>
          <w:szCs w:val="24"/>
          <w:lang w:val="uk-UA" w:eastAsia="uk-UA"/>
        </w:rPr>
      </w:pPr>
      <w:r w:rsidRPr="004F6B59">
        <w:rPr>
          <w:rStyle w:val="FontStyle12"/>
          <w:lang w:val="uk-UA" w:eastAsia="uk-UA"/>
        </w:rPr>
        <w:t xml:space="preserve">Оцінки </w:t>
      </w:r>
      <w:r w:rsidRPr="00370DA6">
        <w:rPr>
          <w:rStyle w:val="FontStyle12"/>
          <w:b w:val="0"/>
          <w:lang w:val="uk-UA" w:eastAsia="uk-UA"/>
        </w:rPr>
        <w:t>«В»</w:t>
      </w:r>
      <w:r w:rsidRPr="004F6B59">
        <w:rPr>
          <w:rStyle w:val="FontStyle12"/>
          <w:lang w:val="uk-UA" w:eastAsia="uk-UA"/>
        </w:rPr>
        <w:t xml:space="preserve"> </w:t>
      </w:r>
      <w:r w:rsidRPr="004F6B59">
        <w:rPr>
          <w:rStyle w:val="FontStyle11"/>
          <w:sz w:val="24"/>
          <w:szCs w:val="24"/>
          <w:lang w:val="uk-UA" w:eastAsia="uk-UA"/>
        </w:rPr>
        <w:t>(81-89 балів, «</w:t>
      </w:r>
      <w:r w:rsidRPr="004F6B59">
        <w:rPr>
          <w:rStyle w:val="FontStyle11"/>
          <w:b/>
          <w:i/>
          <w:sz w:val="24"/>
          <w:szCs w:val="24"/>
          <w:lang w:val="uk-UA" w:eastAsia="uk-UA"/>
        </w:rPr>
        <w:t>добре</w:t>
      </w:r>
      <w:r w:rsidRPr="004F6B59">
        <w:rPr>
          <w:rStyle w:val="FontStyle11"/>
          <w:sz w:val="24"/>
          <w:szCs w:val="24"/>
          <w:lang w:val="uk-UA" w:eastAsia="uk-UA"/>
        </w:rPr>
        <w:t xml:space="preserve">») за роботу заслуговує студент, який правильно і повному обсязі відповів на всі запитання, логічно і послідовно обґрунтував рішення усіх завдань з деякими незначними помилками, </w:t>
      </w:r>
      <w:r>
        <w:rPr>
          <w:rStyle w:val="FontStyle11"/>
          <w:sz w:val="24"/>
          <w:szCs w:val="24"/>
          <w:lang w:val="uk-UA" w:eastAsia="uk-UA"/>
        </w:rPr>
        <w:t>продемонстрував при цьому</w:t>
      </w:r>
      <w:r w:rsidRPr="004F6B59">
        <w:rPr>
          <w:rStyle w:val="FontStyle11"/>
          <w:sz w:val="24"/>
          <w:szCs w:val="24"/>
          <w:lang w:val="uk-UA" w:eastAsia="uk-UA"/>
        </w:rPr>
        <w:t xml:space="preserve"> вміння </w:t>
      </w:r>
      <w:r>
        <w:rPr>
          <w:rStyle w:val="FontStyle11"/>
          <w:sz w:val="24"/>
          <w:szCs w:val="24"/>
          <w:lang w:val="uk-UA" w:eastAsia="uk-UA"/>
        </w:rPr>
        <w:t xml:space="preserve">роботи з MS Office та СУБД </w:t>
      </w:r>
      <w:r w:rsidRPr="004F6B59">
        <w:rPr>
          <w:rStyle w:val="FontStyle11"/>
          <w:sz w:val="24"/>
          <w:szCs w:val="24"/>
          <w:lang w:val="uk-UA" w:eastAsia="uk-UA"/>
        </w:rPr>
        <w:t xml:space="preserve"> і застосовувати навички</w:t>
      </w:r>
      <w:r>
        <w:rPr>
          <w:rStyle w:val="FontStyle11"/>
          <w:sz w:val="24"/>
          <w:szCs w:val="24"/>
          <w:lang w:val="uk-UA" w:eastAsia="uk-UA"/>
        </w:rPr>
        <w:t>,</w:t>
      </w:r>
      <w:r w:rsidRPr="004F6B59">
        <w:rPr>
          <w:rStyle w:val="FontStyle11"/>
          <w:sz w:val="24"/>
          <w:szCs w:val="24"/>
          <w:lang w:val="uk-UA" w:eastAsia="uk-UA"/>
        </w:rPr>
        <w:t xml:space="preserve"> вивчені </w:t>
      </w:r>
      <w:r w:rsidRPr="00160DB4">
        <w:rPr>
          <w:rStyle w:val="FontStyle11"/>
          <w:sz w:val="24"/>
          <w:szCs w:val="24"/>
          <w:lang w:val="uk-UA" w:eastAsia="uk-UA"/>
        </w:rPr>
        <w:t>у курсі "Економічної інформатики"</w:t>
      </w:r>
      <w:r>
        <w:rPr>
          <w:rStyle w:val="FontStyle11"/>
          <w:sz w:val="24"/>
          <w:szCs w:val="24"/>
          <w:lang w:val="uk-UA" w:eastAsia="uk-UA"/>
        </w:rPr>
        <w:t>.</w:t>
      </w:r>
    </w:p>
    <w:p w:rsidR="003B3608" w:rsidRDefault="003B3608" w:rsidP="00EF4966">
      <w:pPr>
        <w:ind w:firstLine="709"/>
        <w:jc w:val="both"/>
        <w:rPr>
          <w:rStyle w:val="FontStyle11"/>
          <w:sz w:val="24"/>
          <w:szCs w:val="24"/>
          <w:lang w:val="uk-UA" w:eastAsia="uk-UA"/>
        </w:rPr>
      </w:pPr>
      <w:r w:rsidRPr="004F6B59">
        <w:rPr>
          <w:rStyle w:val="FontStyle12"/>
          <w:lang w:val="uk-UA" w:eastAsia="uk-UA"/>
        </w:rPr>
        <w:t xml:space="preserve">Оцінки </w:t>
      </w:r>
      <w:r w:rsidRPr="004F6B59">
        <w:rPr>
          <w:rStyle w:val="FontStyle11"/>
          <w:sz w:val="24"/>
          <w:szCs w:val="24"/>
          <w:lang w:val="uk-UA" w:eastAsia="uk-UA"/>
        </w:rPr>
        <w:t>«С» (74-80 балів, «</w:t>
      </w:r>
      <w:r w:rsidRPr="004F6B59">
        <w:rPr>
          <w:rStyle w:val="FontStyle11"/>
          <w:b/>
          <w:i/>
          <w:sz w:val="24"/>
          <w:szCs w:val="24"/>
          <w:lang w:val="uk-UA" w:eastAsia="uk-UA"/>
        </w:rPr>
        <w:t>добре</w:t>
      </w:r>
      <w:r w:rsidRPr="004F6B59">
        <w:rPr>
          <w:rStyle w:val="FontStyle11"/>
          <w:sz w:val="24"/>
          <w:szCs w:val="24"/>
          <w:lang w:val="uk-UA" w:eastAsia="uk-UA"/>
        </w:rPr>
        <w:t xml:space="preserve">») за роботу заслуговує студент, який правильно і повному обсязі відповів на всі запитання, послідовно обґрунтував рішення усіх завдань допустивши при цьому суттєві помилки. Одночасно продемонстрував при цьому вміння </w:t>
      </w:r>
      <w:r>
        <w:rPr>
          <w:rStyle w:val="FontStyle11"/>
          <w:sz w:val="24"/>
          <w:szCs w:val="24"/>
          <w:lang w:val="uk-UA" w:eastAsia="uk-UA"/>
        </w:rPr>
        <w:t xml:space="preserve">з MS Office та СУБД </w:t>
      </w:r>
      <w:r w:rsidRPr="004F6B59">
        <w:rPr>
          <w:rStyle w:val="FontStyle11"/>
          <w:sz w:val="24"/>
          <w:szCs w:val="24"/>
          <w:lang w:val="uk-UA" w:eastAsia="uk-UA"/>
        </w:rPr>
        <w:t xml:space="preserve"> і застосовувати навички</w:t>
      </w:r>
      <w:r>
        <w:rPr>
          <w:rStyle w:val="FontStyle11"/>
          <w:sz w:val="24"/>
          <w:szCs w:val="24"/>
          <w:lang w:val="uk-UA" w:eastAsia="uk-UA"/>
        </w:rPr>
        <w:t>,</w:t>
      </w:r>
      <w:r w:rsidRPr="004F6B59">
        <w:rPr>
          <w:rStyle w:val="FontStyle11"/>
          <w:sz w:val="24"/>
          <w:szCs w:val="24"/>
          <w:lang w:val="uk-UA" w:eastAsia="uk-UA"/>
        </w:rPr>
        <w:t xml:space="preserve"> вивчені </w:t>
      </w:r>
      <w:r w:rsidRPr="00160DB4">
        <w:rPr>
          <w:rStyle w:val="FontStyle11"/>
          <w:sz w:val="24"/>
          <w:szCs w:val="24"/>
          <w:lang w:val="uk-UA" w:eastAsia="uk-UA"/>
        </w:rPr>
        <w:t xml:space="preserve">у курсі </w:t>
      </w:r>
      <w:r>
        <w:rPr>
          <w:rStyle w:val="FontStyle11"/>
          <w:sz w:val="24"/>
          <w:szCs w:val="24"/>
          <w:lang w:val="uk-UA" w:eastAsia="uk-UA"/>
        </w:rPr>
        <w:t>«Економічної інформатики».</w:t>
      </w:r>
    </w:p>
    <w:p w:rsidR="003B3608" w:rsidRDefault="003B3608" w:rsidP="00EF4966">
      <w:pPr>
        <w:ind w:firstLine="709"/>
        <w:jc w:val="both"/>
        <w:rPr>
          <w:rStyle w:val="FontStyle11"/>
          <w:sz w:val="24"/>
          <w:szCs w:val="24"/>
          <w:lang w:val="uk-UA" w:eastAsia="uk-UA"/>
        </w:rPr>
      </w:pPr>
      <w:r w:rsidRPr="004F6B59">
        <w:rPr>
          <w:rStyle w:val="FontStyle12"/>
          <w:lang w:val="uk-UA" w:eastAsia="uk-UA"/>
        </w:rPr>
        <w:t xml:space="preserve">Оцінки </w:t>
      </w:r>
      <w:r w:rsidRPr="004F6B59">
        <w:rPr>
          <w:rStyle w:val="FontStyle11"/>
          <w:sz w:val="24"/>
          <w:szCs w:val="24"/>
          <w:lang w:val="uk-UA" w:eastAsia="uk-UA"/>
        </w:rPr>
        <w:t>«Д» (65-74 балів, «</w:t>
      </w:r>
      <w:r w:rsidRPr="004F6B59">
        <w:rPr>
          <w:rStyle w:val="FontStyle11"/>
          <w:b/>
          <w:i/>
          <w:sz w:val="24"/>
          <w:szCs w:val="24"/>
          <w:lang w:val="uk-UA" w:eastAsia="uk-UA"/>
        </w:rPr>
        <w:t>задовільно</w:t>
      </w:r>
      <w:r w:rsidRPr="004F6B59">
        <w:rPr>
          <w:rStyle w:val="FontStyle11"/>
          <w:sz w:val="24"/>
          <w:szCs w:val="24"/>
          <w:lang w:val="uk-UA" w:eastAsia="uk-UA"/>
        </w:rPr>
        <w:t xml:space="preserve">») за роботу заслуговує студент, який посередньо зі значними недоліками відповів на запитання, але не в повній мірі і не завжди послідовно і логічно обґрунтував рішення завдань, допустив помилки при </w:t>
      </w:r>
      <w:r>
        <w:rPr>
          <w:rStyle w:val="FontStyle11"/>
          <w:sz w:val="24"/>
          <w:szCs w:val="24"/>
          <w:lang w:val="uk-UA" w:eastAsia="uk-UA"/>
        </w:rPr>
        <w:t>записі математичних виразів</w:t>
      </w:r>
      <w:r w:rsidRPr="004F6B59">
        <w:rPr>
          <w:rStyle w:val="FontStyle11"/>
          <w:sz w:val="24"/>
          <w:szCs w:val="24"/>
          <w:lang w:val="uk-UA" w:eastAsia="uk-UA"/>
        </w:rPr>
        <w:t xml:space="preserve">, продемонстрував при цьому, вміння </w:t>
      </w:r>
      <w:r>
        <w:rPr>
          <w:rStyle w:val="FontStyle11"/>
          <w:sz w:val="24"/>
          <w:szCs w:val="24"/>
          <w:lang w:val="uk-UA" w:eastAsia="uk-UA"/>
        </w:rPr>
        <w:t xml:space="preserve">з MS Office та СУБД </w:t>
      </w:r>
      <w:r w:rsidRPr="004F6B59">
        <w:rPr>
          <w:rStyle w:val="FontStyle11"/>
          <w:sz w:val="24"/>
          <w:szCs w:val="24"/>
          <w:lang w:val="uk-UA" w:eastAsia="uk-UA"/>
        </w:rPr>
        <w:t xml:space="preserve"> і застосовувати навички</w:t>
      </w:r>
      <w:r>
        <w:rPr>
          <w:rStyle w:val="FontStyle11"/>
          <w:sz w:val="24"/>
          <w:szCs w:val="24"/>
          <w:lang w:val="uk-UA" w:eastAsia="uk-UA"/>
        </w:rPr>
        <w:t>,</w:t>
      </w:r>
      <w:r w:rsidRPr="004F6B59">
        <w:rPr>
          <w:rStyle w:val="FontStyle11"/>
          <w:sz w:val="24"/>
          <w:szCs w:val="24"/>
          <w:lang w:val="uk-UA" w:eastAsia="uk-UA"/>
        </w:rPr>
        <w:t xml:space="preserve"> вивчені </w:t>
      </w:r>
      <w:r w:rsidRPr="00160DB4">
        <w:rPr>
          <w:rStyle w:val="FontStyle11"/>
          <w:sz w:val="24"/>
          <w:szCs w:val="24"/>
          <w:lang w:val="uk-UA" w:eastAsia="uk-UA"/>
        </w:rPr>
        <w:t xml:space="preserve">у курсі </w:t>
      </w:r>
      <w:r>
        <w:rPr>
          <w:rStyle w:val="FontStyle11"/>
          <w:sz w:val="24"/>
          <w:szCs w:val="24"/>
          <w:lang w:val="uk-UA" w:eastAsia="uk-UA"/>
        </w:rPr>
        <w:t>«Економічної інформатики».</w:t>
      </w:r>
    </w:p>
    <w:p w:rsidR="003B3608" w:rsidRDefault="003B3608" w:rsidP="00EF4966">
      <w:pPr>
        <w:ind w:firstLine="709"/>
        <w:jc w:val="both"/>
        <w:rPr>
          <w:rStyle w:val="FontStyle11"/>
          <w:sz w:val="24"/>
          <w:szCs w:val="24"/>
          <w:lang w:val="uk-UA" w:eastAsia="uk-UA"/>
        </w:rPr>
      </w:pPr>
      <w:r w:rsidRPr="004F6B59">
        <w:rPr>
          <w:rStyle w:val="FontStyle12"/>
          <w:lang w:val="uk-UA" w:eastAsia="uk-UA"/>
        </w:rPr>
        <w:t xml:space="preserve">Оцінки </w:t>
      </w:r>
      <w:r w:rsidRPr="004F6B59">
        <w:rPr>
          <w:rStyle w:val="FontStyle11"/>
          <w:sz w:val="24"/>
          <w:szCs w:val="24"/>
          <w:lang w:val="uk-UA" w:eastAsia="uk-UA"/>
        </w:rPr>
        <w:t>«Е» (55-64 балів, «</w:t>
      </w:r>
      <w:r w:rsidRPr="004F6B59">
        <w:rPr>
          <w:rStyle w:val="FontStyle11"/>
          <w:b/>
          <w:i/>
          <w:sz w:val="24"/>
          <w:szCs w:val="24"/>
          <w:lang w:val="uk-UA" w:eastAsia="uk-UA"/>
        </w:rPr>
        <w:t>задовільно</w:t>
      </w:r>
      <w:r w:rsidRPr="004F6B59">
        <w:rPr>
          <w:rStyle w:val="FontStyle11"/>
          <w:sz w:val="24"/>
          <w:szCs w:val="24"/>
          <w:lang w:val="uk-UA" w:eastAsia="uk-UA"/>
        </w:rPr>
        <w:t xml:space="preserve">») за роботу заслуговує студент, який в мінімально допустимому обсязі відповів на запитання, але не в повній мірі і не завжди послідовно і логічно обґрунтував рішення завдань, допустив помилки при </w:t>
      </w:r>
      <w:r>
        <w:rPr>
          <w:rStyle w:val="FontStyle11"/>
          <w:sz w:val="24"/>
          <w:szCs w:val="24"/>
          <w:lang w:val="uk-UA" w:eastAsia="uk-UA"/>
        </w:rPr>
        <w:t>записі математичних виразів</w:t>
      </w:r>
      <w:r w:rsidRPr="004F6B59">
        <w:rPr>
          <w:rStyle w:val="FontStyle11"/>
          <w:sz w:val="24"/>
          <w:szCs w:val="24"/>
          <w:lang w:val="uk-UA" w:eastAsia="uk-UA"/>
        </w:rPr>
        <w:t>,</w:t>
      </w:r>
      <w:r>
        <w:rPr>
          <w:rStyle w:val="FontStyle11"/>
          <w:sz w:val="24"/>
          <w:szCs w:val="24"/>
          <w:lang w:val="uk-UA" w:eastAsia="uk-UA"/>
        </w:rPr>
        <w:t xml:space="preserve"> </w:t>
      </w:r>
      <w:r w:rsidRPr="004F6B59">
        <w:rPr>
          <w:rStyle w:val="FontStyle11"/>
          <w:sz w:val="24"/>
          <w:szCs w:val="24"/>
          <w:lang w:val="uk-UA" w:eastAsia="uk-UA"/>
        </w:rPr>
        <w:t xml:space="preserve">застосовування </w:t>
      </w:r>
      <w:r>
        <w:rPr>
          <w:rStyle w:val="FontStyle11"/>
          <w:sz w:val="24"/>
          <w:szCs w:val="24"/>
          <w:lang w:val="uk-UA" w:eastAsia="uk-UA"/>
        </w:rPr>
        <w:t xml:space="preserve"> MS Office та СУБД </w:t>
      </w:r>
      <w:r w:rsidRPr="004F6B59">
        <w:rPr>
          <w:rStyle w:val="FontStyle11"/>
          <w:sz w:val="24"/>
          <w:szCs w:val="24"/>
          <w:lang w:val="uk-UA" w:eastAsia="uk-UA"/>
        </w:rPr>
        <w:t xml:space="preserve"> </w:t>
      </w:r>
      <w:r>
        <w:rPr>
          <w:rStyle w:val="FontStyle11"/>
          <w:sz w:val="24"/>
          <w:szCs w:val="24"/>
          <w:lang w:val="uk-UA" w:eastAsia="uk-UA"/>
        </w:rPr>
        <w:t>викликає значні труднощі.</w:t>
      </w:r>
    </w:p>
    <w:p w:rsidR="003B3608" w:rsidRDefault="003B3608" w:rsidP="00EF4966">
      <w:pPr>
        <w:ind w:firstLine="709"/>
        <w:jc w:val="both"/>
        <w:rPr>
          <w:rStyle w:val="FontStyle11"/>
          <w:sz w:val="24"/>
          <w:szCs w:val="24"/>
          <w:lang w:val="uk-UA" w:eastAsia="uk-UA"/>
        </w:rPr>
      </w:pPr>
      <w:r w:rsidRPr="004F6B59">
        <w:rPr>
          <w:rStyle w:val="FontStyle12"/>
          <w:lang w:val="uk-UA" w:eastAsia="uk-UA"/>
        </w:rPr>
        <w:t xml:space="preserve">Оцінки </w:t>
      </w:r>
      <w:r>
        <w:rPr>
          <w:rStyle w:val="FontStyle11"/>
          <w:sz w:val="24"/>
          <w:szCs w:val="24"/>
          <w:lang w:val="uk-UA" w:eastAsia="uk-UA"/>
        </w:rPr>
        <w:t>«</w:t>
      </w:r>
      <w:r>
        <w:rPr>
          <w:rStyle w:val="FontStyle11"/>
          <w:sz w:val="24"/>
          <w:szCs w:val="24"/>
          <w:lang w:val="en-US" w:eastAsia="uk-UA"/>
        </w:rPr>
        <w:t>F</w:t>
      </w:r>
      <w:r w:rsidRPr="004F6B59">
        <w:rPr>
          <w:rStyle w:val="FontStyle11"/>
          <w:sz w:val="24"/>
          <w:szCs w:val="24"/>
          <w:lang w:val="uk-UA" w:eastAsia="uk-UA"/>
        </w:rPr>
        <w:t>Х» (30-54 балів, «</w:t>
      </w:r>
      <w:r w:rsidRPr="004F6B59">
        <w:rPr>
          <w:rStyle w:val="FontStyle11"/>
          <w:b/>
          <w:i/>
          <w:sz w:val="24"/>
          <w:szCs w:val="24"/>
          <w:lang w:val="uk-UA" w:eastAsia="uk-UA"/>
        </w:rPr>
        <w:t>незадовільно</w:t>
      </w:r>
      <w:r w:rsidRPr="004F6B59">
        <w:rPr>
          <w:rStyle w:val="FontStyle11"/>
          <w:sz w:val="24"/>
          <w:szCs w:val="24"/>
          <w:lang w:val="uk-UA" w:eastAsia="uk-UA"/>
        </w:rPr>
        <w:t xml:space="preserve">») за роботу заслуговує студент, який при відповіді на запитання допустив помилки, вирішені завдання потребували значної доробки і обґрунтування більшості рішень,  при цьому застосовування вивчених у курсі </w:t>
      </w:r>
      <w:r>
        <w:rPr>
          <w:rStyle w:val="FontStyle11"/>
          <w:sz w:val="24"/>
          <w:szCs w:val="24"/>
          <w:lang w:val="uk-UA" w:eastAsia="uk-UA"/>
        </w:rPr>
        <w:t>«Економічної інформатики» таких програмних продуктів, як MS Office та СУБД,</w:t>
      </w:r>
      <w:r w:rsidRPr="004F6B59">
        <w:rPr>
          <w:rStyle w:val="FontStyle11"/>
          <w:sz w:val="24"/>
          <w:szCs w:val="24"/>
          <w:lang w:val="uk-UA" w:eastAsia="uk-UA"/>
        </w:rPr>
        <w:t xml:space="preserve"> </w:t>
      </w:r>
      <w:r>
        <w:rPr>
          <w:rStyle w:val="FontStyle11"/>
          <w:sz w:val="24"/>
          <w:szCs w:val="24"/>
          <w:lang w:val="uk-UA" w:eastAsia="uk-UA"/>
        </w:rPr>
        <w:t>викликає значні труднощі.</w:t>
      </w:r>
    </w:p>
    <w:p w:rsidR="003B3608" w:rsidRPr="004F6B59" w:rsidRDefault="003B3608" w:rsidP="00EF4966">
      <w:pPr>
        <w:pStyle w:val="Style1"/>
        <w:widowControl/>
        <w:spacing w:after="360" w:line="240" w:lineRule="auto"/>
        <w:ind w:firstLine="709"/>
        <w:rPr>
          <w:rStyle w:val="FontStyle11"/>
          <w:sz w:val="24"/>
          <w:szCs w:val="24"/>
          <w:lang w:val="uk-UA" w:eastAsia="uk-UA"/>
        </w:rPr>
      </w:pPr>
      <w:r w:rsidRPr="004F6B59">
        <w:rPr>
          <w:rStyle w:val="FontStyle12"/>
          <w:lang w:val="uk-UA" w:eastAsia="uk-UA"/>
        </w:rPr>
        <w:t xml:space="preserve">Оцінки </w:t>
      </w:r>
      <w:r>
        <w:rPr>
          <w:rStyle w:val="FontStyle11"/>
          <w:sz w:val="24"/>
          <w:szCs w:val="24"/>
          <w:lang w:val="uk-UA" w:eastAsia="uk-UA"/>
        </w:rPr>
        <w:t>«</w:t>
      </w:r>
      <w:r>
        <w:rPr>
          <w:rStyle w:val="FontStyle11"/>
          <w:sz w:val="24"/>
          <w:szCs w:val="24"/>
          <w:lang w:val="en-US" w:eastAsia="uk-UA"/>
        </w:rPr>
        <w:t>F</w:t>
      </w:r>
      <w:r w:rsidRPr="004F6B59">
        <w:rPr>
          <w:rStyle w:val="FontStyle11"/>
          <w:sz w:val="24"/>
          <w:szCs w:val="24"/>
          <w:lang w:val="uk-UA" w:eastAsia="uk-UA"/>
        </w:rPr>
        <w:t>» (1-29 балів, «</w:t>
      </w:r>
      <w:r w:rsidRPr="004F6B59">
        <w:rPr>
          <w:rStyle w:val="FontStyle11"/>
          <w:b/>
          <w:i/>
          <w:sz w:val="24"/>
          <w:szCs w:val="24"/>
          <w:lang w:val="uk-UA" w:eastAsia="uk-UA"/>
        </w:rPr>
        <w:t>незадовільно</w:t>
      </w:r>
      <w:r w:rsidRPr="004F6B59">
        <w:rPr>
          <w:rStyle w:val="FontStyle11"/>
          <w:sz w:val="24"/>
          <w:szCs w:val="24"/>
          <w:lang w:val="uk-UA" w:eastAsia="uk-UA"/>
        </w:rPr>
        <w:t xml:space="preserve">») за роботу заслуговує студент, який при відповіді на запитання допустив принципові помилки, вирішені завдання потребували значної доробки, логічна послідовність, при цьому, як правило, відсутня. Відсутні, також, спроби аналізувати конкретні рішення на основі використання правил та методик, вивчених у курсі </w:t>
      </w:r>
      <w:r>
        <w:rPr>
          <w:rStyle w:val="FontStyle11"/>
          <w:sz w:val="24"/>
          <w:szCs w:val="24"/>
          <w:lang w:val="uk-UA" w:eastAsia="uk-UA"/>
        </w:rPr>
        <w:t>«Економічної інформатики», вміння роботи з MS Office та СУБД відсутні</w:t>
      </w:r>
      <w:r w:rsidRPr="004F6B59">
        <w:rPr>
          <w:rStyle w:val="FontStyle11"/>
          <w:sz w:val="24"/>
          <w:szCs w:val="24"/>
          <w:lang w:val="uk-UA" w:eastAsia="uk-UA"/>
        </w:rPr>
        <w:t>.</w:t>
      </w:r>
    </w:p>
    <w:p w:rsidR="003B3608" w:rsidRPr="008E61E0" w:rsidRDefault="003B3608" w:rsidP="003B3608">
      <w:pPr>
        <w:pStyle w:val="Style2"/>
        <w:widowControl/>
        <w:spacing w:after="120" w:line="240" w:lineRule="auto"/>
        <w:rPr>
          <w:lang w:val="uk-UA"/>
        </w:rPr>
      </w:pPr>
    </w:p>
    <w:p w:rsidR="003B3608" w:rsidRPr="004F6B59" w:rsidRDefault="003B3608" w:rsidP="003B3608">
      <w:pPr>
        <w:pStyle w:val="Style2"/>
        <w:widowControl/>
        <w:spacing w:line="240" w:lineRule="auto"/>
        <w:ind w:right="-6"/>
        <w:rPr>
          <w:rStyle w:val="FontStyle11"/>
          <w:sz w:val="24"/>
          <w:szCs w:val="24"/>
          <w:lang w:val="uk-UA" w:eastAsia="uk-UA"/>
        </w:rPr>
      </w:pPr>
      <w:r w:rsidRPr="004F6B59">
        <w:rPr>
          <w:rStyle w:val="FontStyle11"/>
          <w:sz w:val="24"/>
          <w:szCs w:val="24"/>
          <w:lang w:val="uk-UA" w:eastAsia="uk-UA"/>
        </w:rPr>
        <w:t xml:space="preserve">Затверджено на засіданні кафедри прикладної  математики. </w:t>
      </w:r>
    </w:p>
    <w:p w:rsidR="003B3608" w:rsidRPr="004F6B59" w:rsidRDefault="001E27B7" w:rsidP="003B3608">
      <w:pPr>
        <w:pStyle w:val="Style2"/>
        <w:widowControl/>
        <w:spacing w:line="240" w:lineRule="auto"/>
        <w:ind w:right="-6"/>
        <w:rPr>
          <w:rStyle w:val="FontStyle11"/>
          <w:sz w:val="24"/>
          <w:szCs w:val="24"/>
          <w:lang w:val="uk-UA" w:eastAsia="uk-UA"/>
        </w:rPr>
      </w:pPr>
      <w:r w:rsidRPr="001E27B7">
        <w:rPr>
          <w:rStyle w:val="FontStyle11"/>
          <w:sz w:val="24"/>
          <w:szCs w:val="24"/>
          <w:lang w:val="uk-UA" w:eastAsia="uk-UA"/>
        </w:rPr>
        <w:t>Протокол № 3</w:t>
      </w:r>
      <w:r w:rsidR="003B3608" w:rsidRPr="001E27B7">
        <w:rPr>
          <w:rStyle w:val="FontStyle11"/>
          <w:sz w:val="24"/>
          <w:szCs w:val="24"/>
          <w:lang w:val="uk-UA" w:eastAsia="uk-UA"/>
        </w:rPr>
        <w:t xml:space="preserve"> від </w:t>
      </w:r>
      <w:r w:rsidRPr="001E27B7">
        <w:rPr>
          <w:rStyle w:val="FontStyle11"/>
          <w:sz w:val="24"/>
          <w:szCs w:val="24"/>
          <w:lang w:val="uk-UA" w:eastAsia="uk-UA"/>
        </w:rPr>
        <w:t>17.11.2012</w:t>
      </w:r>
    </w:p>
    <w:p w:rsidR="003B3608" w:rsidRPr="004F6B59" w:rsidRDefault="003B3608" w:rsidP="003B3608">
      <w:pPr>
        <w:pStyle w:val="Style2"/>
        <w:widowControl/>
        <w:tabs>
          <w:tab w:val="left" w:pos="3173"/>
        </w:tabs>
        <w:spacing w:line="240" w:lineRule="auto"/>
        <w:jc w:val="left"/>
        <w:rPr>
          <w:rStyle w:val="FontStyle11"/>
          <w:sz w:val="24"/>
          <w:szCs w:val="24"/>
          <w:lang w:val="uk-UA" w:eastAsia="uk-UA"/>
        </w:rPr>
      </w:pPr>
    </w:p>
    <w:p w:rsidR="003B3608" w:rsidRPr="004F6B59" w:rsidRDefault="003B3608" w:rsidP="003B3608">
      <w:pPr>
        <w:pStyle w:val="Style2"/>
        <w:widowControl/>
        <w:tabs>
          <w:tab w:val="left" w:pos="3173"/>
        </w:tabs>
        <w:spacing w:line="240" w:lineRule="auto"/>
        <w:jc w:val="left"/>
        <w:rPr>
          <w:rStyle w:val="FontStyle11"/>
          <w:sz w:val="24"/>
          <w:szCs w:val="24"/>
          <w:lang w:val="uk-UA" w:eastAsia="uk-UA"/>
        </w:rPr>
      </w:pPr>
    </w:p>
    <w:p w:rsidR="009419F0" w:rsidRPr="003B3608" w:rsidRDefault="003B3608" w:rsidP="000D56BF">
      <w:pPr>
        <w:pStyle w:val="Style2"/>
        <w:widowControl/>
        <w:tabs>
          <w:tab w:val="left" w:pos="1080"/>
        </w:tabs>
        <w:spacing w:line="240" w:lineRule="auto"/>
        <w:jc w:val="left"/>
        <w:rPr>
          <w:lang w:val="uk-UA"/>
        </w:rPr>
      </w:pPr>
      <w:r w:rsidRPr="004F6B59">
        <w:rPr>
          <w:rStyle w:val="FontStyle11"/>
          <w:sz w:val="24"/>
          <w:szCs w:val="24"/>
          <w:lang w:val="uk-UA" w:eastAsia="uk-UA"/>
        </w:rPr>
        <w:tab/>
        <w:t xml:space="preserve">Зав. кафедрою </w:t>
      </w:r>
      <w:r w:rsidRPr="004F6B59">
        <w:rPr>
          <w:rStyle w:val="FontStyle11"/>
          <w:spacing w:val="-30"/>
          <w:sz w:val="24"/>
          <w:szCs w:val="24"/>
          <w:lang w:val="uk-UA" w:eastAsia="uk-UA"/>
        </w:rPr>
        <w:t>ПМ</w:t>
      </w:r>
      <w:r w:rsidRPr="004F6B59">
        <w:rPr>
          <w:rStyle w:val="FontStyle11"/>
          <w:sz w:val="24"/>
          <w:szCs w:val="24"/>
          <w:lang w:val="uk-UA" w:eastAsia="uk-UA"/>
        </w:rPr>
        <w:tab/>
      </w:r>
      <w:r w:rsidRPr="004F6B59">
        <w:rPr>
          <w:rStyle w:val="FontStyle11"/>
          <w:sz w:val="24"/>
          <w:szCs w:val="24"/>
          <w:lang w:val="uk-UA" w:eastAsia="uk-UA"/>
        </w:rPr>
        <w:tab/>
      </w:r>
      <w:r w:rsidRPr="004F6B59">
        <w:rPr>
          <w:rStyle w:val="FontStyle11"/>
          <w:sz w:val="24"/>
          <w:szCs w:val="24"/>
          <w:lang w:val="uk-UA" w:eastAsia="uk-UA"/>
        </w:rPr>
        <w:tab/>
      </w:r>
      <w:r w:rsidRPr="004F6B59">
        <w:rPr>
          <w:rStyle w:val="FontStyle11"/>
          <w:sz w:val="24"/>
          <w:szCs w:val="24"/>
          <w:lang w:val="uk-UA" w:eastAsia="uk-UA"/>
        </w:rPr>
        <w:tab/>
      </w:r>
      <w:r w:rsidRPr="004F6B59">
        <w:rPr>
          <w:rStyle w:val="FontStyle11"/>
          <w:sz w:val="24"/>
          <w:szCs w:val="24"/>
          <w:lang w:val="uk-UA" w:eastAsia="uk-UA"/>
        </w:rPr>
        <w:tab/>
        <w:t>В.М.</w:t>
      </w:r>
      <w:proofErr w:type="spellStart"/>
      <w:r w:rsidRPr="004F6B59">
        <w:rPr>
          <w:rStyle w:val="FontStyle11"/>
          <w:sz w:val="24"/>
          <w:szCs w:val="24"/>
          <w:lang w:val="uk-UA" w:eastAsia="uk-UA"/>
        </w:rPr>
        <w:t>Черномаз</w:t>
      </w:r>
      <w:proofErr w:type="spellEnd"/>
    </w:p>
    <w:sectPr w:rsidR="009419F0" w:rsidRPr="003B3608" w:rsidSect="00401ADE">
      <w:pgSz w:w="11906" w:h="16838"/>
      <w:pgMar w:top="851" w:right="850" w:bottom="54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608"/>
    <w:rsid w:val="000D56BF"/>
    <w:rsid w:val="00145295"/>
    <w:rsid w:val="001E27B7"/>
    <w:rsid w:val="003B3608"/>
    <w:rsid w:val="00442A5D"/>
    <w:rsid w:val="004723D5"/>
    <w:rsid w:val="005D1247"/>
    <w:rsid w:val="009419F0"/>
    <w:rsid w:val="00AA6A69"/>
    <w:rsid w:val="00E50581"/>
    <w:rsid w:val="00EF49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60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3B3608"/>
    <w:pPr>
      <w:widowControl w:val="0"/>
      <w:autoSpaceDE w:val="0"/>
      <w:autoSpaceDN w:val="0"/>
      <w:adjustRightInd w:val="0"/>
      <w:spacing w:line="324" w:lineRule="exact"/>
      <w:ind w:firstLine="710"/>
      <w:jc w:val="both"/>
    </w:pPr>
  </w:style>
  <w:style w:type="paragraph" w:customStyle="1" w:styleId="Style2">
    <w:name w:val="Style2"/>
    <w:basedOn w:val="a"/>
    <w:rsid w:val="003B3608"/>
    <w:pPr>
      <w:widowControl w:val="0"/>
      <w:autoSpaceDE w:val="0"/>
      <w:autoSpaceDN w:val="0"/>
      <w:adjustRightInd w:val="0"/>
      <w:spacing w:line="331" w:lineRule="exact"/>
      <w:jc w:val="both"/>
    </w:pPr>
  </w:style>
  <w:style w:type="character" w:customStyle="1" w:styleId="FontStyle11">
    <w:name w:val="Font Style11"/>
    <w:rsid w:val="003B3608"/>
    <w:rPr>
      <w:rFonts w:ascii="Times New Roman" w:hAnsi="Times New Roman" w:cs="Times New Roman"/>
      <w:sz w:val="28"/>
      <w:szCs w:val="28"/>
    </w:rPr>
  </w:style>
  <w:style w:type="character" w:customStyle="1" w:styleId="FontStyle12">
    <w:name w:val="Font Style12"/>
    <w:rsid w:val="003B3608"/>
    <w:rPr>
      <w:rFonts w:ascii="Times New Roman" w:hAnsi="Times New Roman" w:cs="Times New Roman"/>
      <w:b/>
      <w:bCs/>
      <w:spacing w:val="-10"/>
      <w:sz w:val="28"/>
      <w:szCs w:val="28"/>
    </w:rPr>
  </w:style>
  <w:style w:type="paragraph" w:styleId="a3">
    <w:name w:val="No Spacing"/>
    <w:uiPriority w:val="1"/>
    <w:qFormat/>
    <w:rsid w:val="003B3608"/>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60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3B3608"/>
    <w:pPr>
      <w:widowControl w:val="0"/>
      <w:autoSpaceDE w:val="0"/>
      <w:autoSpaceDN w:val="0"/>
      <w:adjustRightInd w:val="0"/>
      <w:spacing w:line="324" w:lineRule="exact"/>
      <w:ind w:firstLine="710"/>
      <w:jc w:val="both"/>
    </w:pPr>
  </w:style>
  <w:style w:type="paragraph" w:customStyle="1" w:styleId="Style2">
    <w:name w:val="Style2"/>
    <w:basedOn w:val="a"/>
    <w:rsid w:val="003B3608"/>
    <w:pPr>
      <w:widowControl w:val="0"/>
      <w:autoSpaceDE w:val="0"/>
      <w:autoSpaceDN w:val="0"/>
      <w:adjustRightInd w:val="0"/>
      <w:spacing w:line="331" w:lineRule="exact"/>
      <w:jc w:val="both"/>
    </w:pPr>
  </w:style>
  <w:style w:type="character" w:customStyle="1" w:styleId="FontStyle11">
    <w:name w:val="Font Style11"/>
    <w:rsid w:val="003B3608"/>
    <w:rPr>
      <w:rFonts w:ascii="Times New Roman" w:hAnsi="Times New Roman" w:cs="Times New Roman"/>
      <w:sz w:val="28"/>
      <w:szCs w:val="28"/>
    </w:rPr>
  </w:style>
  <w:style w:type="character" w:customStyle="1" w:styleId="FontStyle12">
    <w:name w:val="Font Style12"/>
    <w:rsid w:val="003B3608"/>
    <w:rPr>
      <w:rFonts w:ascii="Times New Roman" w:hAnsi="Times New Roman" w:cs="Times New Roman"/>
      <w:b/>
      <w:bCs/>
      <w:spacing w:val="-10"/>
      <w:sz w:val="28"/>
      <w:szCs w:val="28"/>
    </w:rPr>
  </w:style>
  <w:style w:type="paragraph" w:styleId="a3">
    <w:name w:val="No Spacing"/>
    <w:uiPriority w:val="1"/>
    <w:qFormat/>
    <w:rsid w:val="003B360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614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591</Words>
  <Characters>3371</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margo</dc:creator>
  <cp:lastModifiedBy>999</cp:lastModifiedBy>
  <cp:revision>11</cp:revision>
  <dcterms:created xsi:type="dcterms:W3CDTF">2012-11-12T22:23:00Z</dcterms:created>
  <dcterms:modified xsi:type="dcterms:W3CDTF">2012-11-27T20:10:00Z</dcterms:modified>
</cp:coreProperties>
</file>