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08" w:rsidRDefault="00145295" w:rsidP="003B3608">
      <w:pPr>
        <w:pStyle w:val="a3"/>
        <w:jc w:val="center"/>
        <w:rPr>
          <w:rFonts w:ascii="Times New Roman" w:hAnsi="Times New Roman"/>
          <w:b/>
          <w:caps/>
          <w:sz w:val="24"/>
          <w:szCs w:val="24"/>
          <w:lang w:val="uk-UA"/>
        </w:rPr>
      </w:pPr>
      <w:r>
        <w:rPr>
          <w:rFonts w:ascii="Times New Roman" w:hAnsi="Times New Roman"/>
          <w:b/>
          <w:caps/>
          <w:sz w:val="24"/>
          <w:szCs w:val="24"/>
          <w:lang w:val="uk-UA"/>
        </w:rPr>
        <w:t xml:space="preserve">Критерії </w:t>
      </w:r>
      <w:r w:rsidR="003B3608" w:rsidRPr="00B61DA7">
        <w:rPr>
          <w:rFonts w:ascii="Times New Roman" w:hAnsi="Times New Roman"/>
          <w:b/>
          <w:caps/>
          <w:sz w:val="24"/>
          <w:szCs w:val="24"/>
          <w:lang w:val="uk-UA"/>
        </w:rPr>
        <w:t>оцінки</w:t>
      </w:r>
    </w:p>
    <w:p w:rsidR="003B3608" w:rsidRPr="003B3608" w:rsidRDefault="003B3608" w:rsidP="003B3608">
      <w:pPr>
        <w:pStyle w:val="a3"/>
        <w:jc w:val="center"/>
        <w:rPr>
          <w:rFonts w:ascii="Times New Roman" w:hAnsi="Times New Roman"/>
          <w:b/>
          <w:caps/>
          <w:sz w:val="24"/>
          <w:szCs w:val="24"/>
          <w:lang w:val="uk-UA"/>
        </w:rPr>
      </w:pPr>
      <w:r w:rsidRPr="00B61DA7">
        <w:rPr>
          <w:rFonts w:ascii="Times New Roman" w:hAnsi="Times New Roman"/>
          <w:b/>
          <w:caps/>
          <w:sz w:val="24"/>
          <w:szCs w:val="24"/>
          <w:lang w:val="uk-UA"/>
        </w:rPr>
        <w:t>комплексної роботи</w:t>
      </w:r>
      <w:r>
        <w:rPr>
          <w:rFonts w:ascii="Times New Roman" w:hAnsi="Times New Roman"/>
          <w:b/>
          <w:caps/>
          <w:sz w:val="24"/>
          <w:szCs w:val="24"/>
          <w:lang w:val="uk-UA"/>
        </w:rPr>
        <w:t xml:space="preserve"> МОДУЛЯ 3</w:t>
      </w:r>
    </w:p>
    <w:p w:rsidR="003B3608" w:rsidRPr="00B44949" w:rsidRDefault="003B3608" w:rsidP="003B3608">
      <w:pPr>
        <w:pStyle w:val="a3"/>
        <w:jc w:val="center"/>
        <w:rPr>
          <w:rFonts w:ascii="Times New Roman" w:hAnsi="Times New Roman"/>
          <w:b/>
          <w:caps/>
          <w:sz w:val="24"/>
          <w:szCs w:val="24"/>
          <w:lang w:val="uk-UA"/>
        </w:rPr>
      </w:pPr>
      <w:r w:rsidRPr="00B61DA7">
        <w:rPr>
          <w:rFonts w:ascii="Times New Roman" w:hAnsi="Times New Roman"/>
          <w:b/>
          <w:caps/>
          <w:sz w:val="24"/>
          <w:szCs w:val="24"/>
          <w:lang w:val="uk-UA"/>
        </w:rPr>
        <w:t>з  дисципліни</w:t>
      </w:r>
      <w:r w:rsidRPr="00841C5B">
        <w:rPr>
          <w:b/>
          <w:caps/>
          <w:lang w:val="uk-UA"/>
        </w:rPr>
        <w:t xml:space="preserve">  </w:t>
      </w:r>
      <w:r w:rsidRPr="00B44949">
        <w:rPr>
          <w:rFonts w:ascii="Times New Roman" w:hAnsi="Times New Roman"/>
          <w:b/>
          <w:caps/>
          <w:sz w:val="24"/>
          <w:szCs w:val="24"/>
          <w:lang w:val="uk-UA"/>
        </w:rPr>
        <w:t>«</w:t>
      </w:r>
      <w:r w:rsidRPr="00B44949">
        <w:rPr>
          <w:rFonts w:ascii="Times New Roman" w:hAnsi="Times New Roman"/>
          <w:b/>
          <w:caps/>
          <w:sz w:val="24"/>
          <w:szCs w:val="24"/>
        </w:rPr>
        <w:t xml:space="preserve">Економічна </w:t>
      </w:r>
      <w:r w:rsidRPr="00B44949">
        <w:rPr>
          <w:rFonts w:ascii="Times New Roman" w:hAnsi="Times New Roman"/>
          <w:b/>
          <w:caps/>
          <w:sz w:val="24"/>
          <w:szCs w:val="24"/>
          <w:lang w:val="uk-UA"/>
        </w:rPr>
        <w:t>ІНФОРМАТИКА»</w:t>
      </w:r>
    </w:p>
    <w:p w:rsidR="003B3608" w:rsidRDefault="003B3608" w:rsidP="003B3608">
      <w:pPr>
        <w:jc w:val="center"/>
        <w:rPr>
          <w:b/>
          <w:caps/>
          <w:lang w:val="uk-UA"/>
        </w:rPr>
      </w:pPr>
    </w:p>
    <w:p w:rsidR="003B3608" w:rsidRDefault="003B3608" w:rsidP="003B3608">
      <w:pPr>
        <w:jc w:val="center"/>
        <w:rPr>
          <w:b/>
          <w:caps/>
          <w:lang w:val="uk-UA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51"/>
        <w:gridCol w:w="6379"/>
        <w:gridCol w:w="1701"/>
      </w:tblGrid>
      <w:tr w:rsidR="00E50581" w:rsidRPr="00230252" w:rsidTr="00E50581">
        <w:tc>
          <w:tcPr>
            <w:tcW w:w="851" w:type="dxa"/>
          </w:tcPr>
          <w:p w:rsidR="00E50581" w:rsidRPr="00230252" w:rsidRDefault="00E50581" w:rsidP="0007116A">
            <w:pPr>
              <w:ind w:left="-180" w:right="-169" w:firstLine="180"/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50581" w:rsidRPr="00230252" w:rsidRDefault="00E50581" w:rsidP="0007116A">
            <w:pPr>
              <w:ind w:left="-180" w:right="-169" w:firstLine="180"/>
              <w:jc w:val="center"/>
              <w:rPr>
                <w:b/>
                <w:lang w:val="uk-UA"/>
              </w:rPr>
            </w:pPr>
            <w:r w:rsidRPr="00230252">
              <w:rPr>
                <w:b/>
                <w:lang w:val="uk-UA"/>
              </w:rPr>
              <w:t xml:space="preserve">№ </w:t>
            </w:r>
            <w:r w:rsidRPr="00230252">
              <w:rPr>
                <w:b/>
                <w:sz w:val="20"/>
                <w:szCs w:val="20"/>
                <w:lang w:val="uk-UA"/>
              </w:rPr>
              <w:t>завдання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E50581" w:rsidRPr="00230252" w:rsidRDefault="00E50581" w:rsidP="005F45D3">
            <w:pPr>
              <w:jc w:val="center"/>
              <w:rPr>
                <w:b/>
                <w:lang w:val="uk-UA"/>
              </w:rPr>
            </w:pPr>
            <w:r w:rsidRPr="00230252">
              <w:rPr>
                <w:b/>
                <w:lang w:val="uk-UA"/>
              </w:rPr>
              <w:t xml:space="preserve">Структура </w:t>
            </w:r>
            <w:r w:rsidR="005F45D3">
              <w:rPr>
                <w:b/>
                <w:lang w:val="uk-UA"/>
              </w:rPr>
              <w:t>роботи</w:t>
            </w:r>
            <w:bookmarkStart w:id="0" w:name="_GoBack"/>
            <w:bookmarkEnd w:id="0"/>
          </w:p>
        </w:tc>
        <w:tc>
          <w:tcPr>
            <w:tcW w:w="1701" w:type="dxa"/>
            <w:shd w:val="clear" w:color="auto" w:fill="auto"/>
            <w:vAlign w:val="center"/>
          </w:tcPr>
          <w:p w:rsidR="00E50581" w:rsidRPr="00230252" w:rsidRDefault="00E50581" w:rsidP="0007116A">
            <w:pPr>
              <w:jc w:val="center"/>
              <w:rPr>
                <w:b/>
                <w:lang w:val="en-US"/>
              </w:rPr>
            </w:pPr>
            <w:r w:rsidRPr="00230252">
              <w:rPr>
                <w:b/>
                <w:lang w:val="uk-UA"/>
              </w:rPr>
              <w:t xml:space="preserve">Кількість балів </w:t>
            </w:r>
          </w:p>
        </w:tc>
      </w:tr>
      <w:tr w:rsidR="00E50581" w:rsidRPr="00230252" w:rsidTr="00E50581">
        <w:trPr>
          <w:trHeight w:val="360"/>
        </w:trPr>
        <w:tc>
          <w:tcPr>
            <w:tcW w:w="851" w:type="dxa"/>
          </w:tcPr>
          <w:p w:rsidR="00E50581" w:rsidRDefault="00E50581" w:rsidP="0007116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931" w:type="dxa"/>
            <w:gridSpan w:val="3"/>
            <w:shd w:val="clear" w:color="auto" w:fill="auto"/>
          </w:tcPr>
          <w:p w:rsidR="00E50581" w:rsidRPr="00ED1C3B" w:rsidRDefault="00E50581" w:rsidP="0007116A">
            <w:pPr>
              <w:jc w:val="center"/>
            </w:pPr>
            <w:r>
              <w:rPr>
                <w:b/>
                <w:sz w:val="28"/>
                <w:szCs w:val="28"/>
              </w:rPr>
              <w:t>МОДУЛЬ</w:t>
            </w:r>
            <w:r w:rsidR="005F45D3">
              <w:rPr>
                <w:b/>
                <w:sz w:val="28"/>
                <w:szCs w:val="28"/>
                <w:lang w:val="uk-UA"/>
              </w:rPr>
              <w:t xml:space="preserve"> 4</w:t>
            </w:r>
            <w:r w:rsidRPr="00230252">
              <w:rPr>
                <w:b/>
                <w:sz w:val="28"/>
                <w:szCs w:val="28"/>
              </w:rPr>
              <w:t xml:space="preserve"> «</w:t>
            </w:r>
            <w:r w:rsidR="005F45D3" w:rsidRPr="00D629A6">
              <w:rPr>
                <w:b/>
                <w:bCs/>
                <w:sz w:val="26"/>
                <w:szCs w:val="26"/>
                <w:lang w:val="uk-UA"/>
              </w:rPr>
              <w:t xml:space="preserve">Використання </w:t>
            </w:r>
            <w:r w:rsidR="005F45D3" w:rsidRPr="00D629A6">
              <w:rPr>
                <w:b/>
                <w:sz w:val="26"/>
                <w:szCs w:val="26"/>
                <w:lang w:val="uk-UA"/>
              </w:rPr>
              <w:t>електронних таблиць для вирішення ек</w:t>
            </w:r>
            <w:r w:rsidR="005F45D3" w:rsidRPr="00D629A6">
              <w:rPr>
                <w:b/>
                <w:sz w:val="26"/>
                <w:szCs w:val="26"/>
                <w:lang w:val="uk-UA"/>
              </w:rPr>
              <w:t>о</w:t>
            </w:r>
            <w:r w:rsidR="005F45D3" w:rsidRPr="00D629A6">
              <w:rPr>
                <w:b/>
                <w:sz w:val="26"/>
                <w:szCs w:val="26"/>
                <w:lang w:val="uk-UA"/>
              </w:rPr>
              <w:t>номічних задач.</w:t>
            </w:r>
          </w:p>
        </w:tc>
      </w:tr>
      <w:tr w:rsidR="000D56BF" w:rsidRPr="00230252" w:rsidTr="00E50581">
        <w:trPr>
          <w:trHeight w:val="240"/>
        </w:trPr>
        <w:tc>
          <w:tcPr>
            <w:tcW w:w="851" w:type="dxa"/>
            <w:vMerge w:val="restart"/>
          </w:tcPr>
          <w:p w:rsidR="000D56BF" w:rsidRDefault="000D56BF" w:rsidP="000D56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Письмова</w:t>
            </w:r>
            <w:r w:rsidRPr="000D56BF">
              <w:rPr>
                <w:lang w:val="uk-UA"/>
              </w:rPr>
              <w:t xml:space="preserve"> частина</w:t>
            </w:r>
          </w:p>
        </w:tc>
        <w:tc>
          <w:tcPr>
            <w:tcW w:w="851" w:type="dxa"/>
            <w:shd w:val="clear" w:color="auto" w:fill="auto"/>
          </w:tcPr>
          <w:p w:rsidR="000D56BF" w:rsidRPr="00230252" w:rsidRDefault="000D56BF" w:rsidP="0007116A">
            <w:pPr>
              <w:jc w:val="center"/>
              <w:rPr>
                <w:lang w:val="uk-UA"/>
              </w:rPr>
            </w:pPr>
            <w:r w:rsidRPr="00230252">
              <w:rPr>
                <w:lang w:val="uk-UA"/>
              </w:rPr>
              <w:t>1</w:t>
            </w:r>
          </w:p>
        </w:tc>
        <w:tc>
          <w:tcPr>
            <w:tcW w:w="6379" w:type="dxa"/>
            <w:shd w:val="clear" w:color="auto" w:fill="auto"/>
          </w:tcPr>
          <w:p w:rsidR="000D56BF" w:rsidRPr="001F11C7" w:rsidRDefault="005F45D3" w:rsidP="0007116A">
            <w:r>
              <w:rPr>
                <w:lang w:val="uk-UA"/>
              </w:rPr>
              <w:t>Фінансово-економічні функції.</w:t>
            </w:r>
          </w:p>
        </w:tc>
        <w:tc>
          <w:tcPr>
            <w:tcW w:w="1701" w:type="dxa"/>
            <w:shd w:val="clear" w:color="auto" w:fill="auto"/>
          </w:tcPr>
          <w:p w:rsidR="000D56BF" w:rsidRPr="00230252" w:rsidRDefault="000D56BF" w:rsidP="000711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0D56BF" w:rsidRPr="00230252" w:rsidTr="00E50581">
        <w:trPr>
          <w:trHeight w:val="206"/>
        </w:trPr>
        <w:tc>
          <w:tcPr>
            <w:tcW w:w="851" w:type="dxa"/>
            <w:vMerge/>
          </w:tcPr>
          <w:p w:rsidR="000D56BF" w:rsidRDefault="000D56BF" w:rsidP="0007116A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0D56BF" w:rsidRPr="00230252" w:rsidRDefault="005F45D3" w:rsidP="000711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6379" w:type="dxa"/>
            <w:shd w:val="clear" w:color="auto" w:fill="auto"/>
          </w:tcPr>
          <w:p w:rsidR="000D56BF" w:rsidRPr="00442A5D" w:rsidRDefault="005F45D3" w:rsidP="0007116A">
            <w:pPr>
              <w:rPr>
                <w:lang w:val="uk-UA"/>
              </w:rPr>
            </w:pPr>
            <w:r>
              <w:rPr>
                <w:lang w:val="uk-UA"/>
              </w:rPr>
              <w:t>Фінансово-економічні функції.</w:t>
            </w:r>
          </w:p>
        </w:tc>
        <w:tc>
          <w:tcPr>
            <w:tcW w:w="1701" w:type="dxa"/>
            <w:shd w:val="clear" w:color="auto" w:fill="auto"/>
          </w:tcPr>
          <w:p w:rsidR="000D56BF" w:rsidRPr="00230252" w:rsidRDefault="005F45D3" w:rsidP="000711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0D56BF" w:rsidRPr="00230252" w:rsidTr="00E50581">
        <w:trPr>
          <w:trHeight w:val="351"/>
        </w:trPr>
        <w:tc>
          <w:tcPr>
            <w:tcW w:w="851" w:type="dxa"/>
            <w:vMerge/>
          </w:tcPr>
          <w:p w:rsidR="000D56BF" w:rsidRDefault="000D56BF" w:rsidP="0007116A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0D56BF" w:rsidRDefault="000D56BF" w:rsidP="000711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6379" w:type="dxa"/>
            <w:shd w:val="clear" w:color="auto" w:fill="auto"/>
          </w:tcPr>
          <w:p w:rsidR="000D56BF" w:rsidRPr="00ED1C3B" w:rsidRDefault="005F45D3" w:rsidP="0007116A">
            <w:r>
              <w:rPr>
                <w:lang w:val="uk-UA"/>
              </w:rPr>
              <w:t xml:space="preserve">Використання </w:t>
            </w:r>
            <w:r w:rsidRPr="002E42B9">
              <w:rPr>
                <w:lang w:val="uk-UA"/>
              </w:rPr>
              <w:t>електронних таблиць</w:t>
            </w:r>
            <w:r>
              <w:rPr>
                <w:lang w:val="uk-UA"/>
              </w:rPr>
              <w:t xml:space="preserve"> для вирішення з</w:t>
            </w:r>
            <w:r>
              <w:rPr>
                <w:lang w:val="uk-UA"/>
              </w:rPr>
              <w:t>а</w:t>
            </w:r>
            <w:r>
              <w:rPr>
                <w:lang w:val="uk-UA"/>
              </w:rPr>
              <w:t>дач математичного програмування</w:t>
            </w:r>
          </w:p>
        </w:tc>
        <w:tc>
          <w:tcPr>
            <w:tcW w:w="1701" w:type="dxa"/>
            <w:shd w:val="clear" w:color="auto" w:fill="auto"/>
          </w:tcPr>
          <w:p w:rsidR="000D56BF" w:rsidRPr="00230252" w:rsidRDefault="005F45D3" w:rsidP="000711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</w:tr>
      <w:tr w:rsidR="005F45D3" w:rsidRPr="00230252" w:rsidTr="00E50581">
        <w:trPr>
          <w:trHeight w:val="351"/>
        </w:trPr>
        <w:tc>
          <w:tcPr>
            <w:tcW w:w="851" w:type="dxa"/>
            <w:vMerge w:val="restart"/>
          </w:tcPr>
          <w:p w:rsidR="005F45D3" w:rsidRPr="000D56BF" w:rsidRDefault="005F45D3" w:rsidP="000D56BF">
            <w:pPr>
              <w:jc w:val="center"/>
              <w:rPr>
                <w:lang w:val="uk-UA"/>
              </w:rPr>
            </w:pPr>
            <w:r w:rsidRPr="000D56BF">
              <w:rPr>
                <w:lang w:val="uk-UA"/>
              </w:rPr>
              <w:t>Практична</w:t>
            </w:r>
            <w:r>
              <w:rPr>
                <w:lang w:val="uk-UA"/>
              </w:rPr>
              <w:t xml:space="preserve"> частина</w:t>
            </w:r>
          </w:p>
        </w:tc>
        <w:tc>
          <w:tcPr>
            <w:tcW w:w="851" w:type="dxa"/>
            <w:shd w:val="clear" w:color="auto" w:fill="auto"/>
          </w:tcPr>
          <w:p w:rsidR="005F45D3" w:rsidRPr="00230252" w:rsidRDefault="005F45D3" w:rsidP="000711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6379" w:type="dxa"/>
            <w:shd w:val="clear" w:color="auto" w:fill="auto"/>
          </w:tcPr>
          <w:p w:rsidR="005F45D3" w:rsidRPr="00230252" w:rsidRDefault="005F45D3" w:rsidP="0007116A">
            <w:pPr>
              <w:rPr>
                <w:lang w:val="uk-UA"/>
              </w:rPr>
            </w:pPr>
            <w:r>
              <w:rPr>
                <w:lang w:val="uk-UA"/>
              </w:rPr>
              <w:t>Фінансово-економічні функції.</w:t>
            </w:r>
          </w:p>
        </w:tc>
        <w:tc>
          <w:tcPr>
            <w:tcW w:w="1701" w:type="dxa"/>
            <w:shd w:val="clear" w:color="auto" w:fill="auto"/>
          </w:tcPr>
          <w:p w:rsidR="005F45D3" w:rsidRPr="00230252" w:rsidRDefault="005F45D3" w:rsidP="000711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5F45D3" w:rsidRPr="00230252" w:rsidTr="00E50581">
        <w:trPr>
          <w:trHeight w:val="351"/>
        </w:trPr>
        <w:tc>
          <w:tcPr>
            <w:tcW w:w="851" w:type="dxa"/>
            <w:vMerge/>
          </w:tcPr>
          <w:p w:rsidR="005F45D3" w:rsidRPr="000D56BF" w:rsidRDefault="005F45D3" w:rsidP="000D56BF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5F45D3" w:rsidRDefault="005F45D3" w:rsidP="000711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6379" w:type="dxa"/>
            <w:shd w:val="clear" w:color="auto" w:fill="auto"/>
          </w:tcPr>
          <w:p w:rsidR="005F45D3" w:rsidRPr="00ED1C3B" w:rsidRDefault="005F45D3" w:rsidP="0007116A">
            <w:r>
              <w:rPr>
                <w:lang w:val="uk-UA"/>
              </w:rPr>
              <w:t>М</w:t>
            </w:r>
            <w:r w:rsidRPr="00A80F36">
              <w:rPr>
                <w:lang w:val="uk-UA"/>
              </w:rPr>
              <w:t>одель Леонтьева багатогалузевої економіки.</w:t>
            </w:r>
          </w:p>
        </w:tc>
        <w:tc>
          <w:tcPr>
            <w:tcW w:w="1701" w:type="dxa"/>
            <w:shd w:val="clear" w:color="auto" w:fill="auto"/>
          </w:tcPr>
          <w:p w:rsidR="005F45D3" w:rsidRDefault="005F45D3" w:rsidP="000711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5F45D3" w:rsidRPr="00230252" w:rsidTr="00E50581">
        <w:trPr>
          <w:trHeight w:val="351"/>
        </w:trPr>
        <w:tc>
          <w:tcPr>
            <w:tcW w:w="851" w:type="dxa"/>
            <w:vMerge/>
          </w:tcPr>
          <w:p w:rsidR="005F45D3" w:rsidRPr="000D56BF" w:rsidRDefault="005F45D3" w:rsidP="000D56BF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5F45D3" w:rsidRDefault="005F45D3" w:rsidP="000711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6379" w:type="dxa"/>
            <w:shd w:val="clear" w:color="auto" w:fill="auto"/>
          </w:tcPr>
          <w:p w:rsidR="005F45D3" w:rsidRDefault="005F45D3" w:rsidP="0007116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Формалізування</w:t>
            </w:r>
            <w:proofErr w:type="spellEnd"/>
            <w:r>
              <w:rPr>
                <w:lang w:val="uk-UA"/>
              </w:rPr>
              <w:t xml:space="preserve"> задач лінійного програмування </w:t>
            </w:r>
          </w:p>
        </w:tc>
        <w:tc>
          <w:tcPr>
            <w:tcW w:w="1701" w:type="dxa"/>
            <w:shd w:val="clear" w:color="auto" w:fill="auto"/>
          </w:tcPr>
          <w:p w:rsidR="005F45D3" w:rsidRDefault="005F45D3" w:rsidP="000711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5F45D3" w:rsidRPr="00230252" w:rsidTr="00E50581">
        <w:trPr>
          <w:trHeight w:val="351"/>
        </w:trPr>
        <w:tc>
          <w:tcPr>
            <w:tcW w:w="851" w:type="dxa"/>
            <w:vMerge/>
          </w:tcPr>
          <w:p w:rsidR="005F45D3" w:rsidRPr="000D56BF" w:rsidRDefault="005F45D3" w:rsidP="000D56BF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5F45D3" w:rsidRDefault="005F45D3" w:rsidP="000711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6379" w:type="dxa"/>
            <w:shd w:val="clear" w:color="auto" w:fill="auto"/>
          </w:tcPr>
          <w:p w:rsidR="005F45D3" w:rsidRDefault="005F45D3" w:rsidP="0007116A">
            <w:pPr>
              <w:rPr>
                <w:lang w:val="uk-UA"/>
              </w:rPr>
            </w:pPr>
            <w:r>
              <w:rPr>
                <w:lang w:val="uk-UA"/>
              </w:rPr>
              <w:t xml:space="preserve">Використання </w:t>
            </w:r>
            <w:r w:rsidRPr="002E42B9">
              <w:rPr>
                <w:lang w:val="uk-UA"/>
              </w:rPr>
              <w:t>електронних таблиць</w:t>
            </w:r>
            <w:r>
              <w:rPr>
                <w:lang w:val="uk-UA"/>
              </w:rPr>
              <w:t xml:space="preserve"> для вирішення з</w:t>
            </w:r>
            <w:r>
              <w:rPr>
                <w:lang w:val="uk-UA"/>
              </w:rPr>
              <w:t>а</w:t>
            </w:r>
            <w:r>
              <w:rPr>
                <w:lang w:val="uk-UA"/>
              </w:rPr>
              <w:t>дач математичного програмування</w:t>
            </w:r>
          </w:p>
        </w:tc>
        <w:tc>
          <w:tcPr>
            <w:tcW w:w="1701" w:type="dxa"/>
            <w:shd w:val="clear" w:color="auto" w:fill="auto"/>
          </w:tcPr>
          <w:p w:rsidR="005F45D3" w:rsidRDefault="005F45D3" w:rsidP="000711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</w:tr>
      <w:tr w:rsidR="00E50581" w:rsidRPr="00230252" w:rsidTr="00E50581">
        <w:trPr>
          <w:trHeight w:val="351"/>
        </w:trPr>
        <w:tc>
          <w:tcPr>
            <w:tcW w:w="851" w:type="dxa"/>
          </w:tcPr>
          <w:p w:rsidR="00E50581" w:rsidRPr="00230252" w:rsidRDefault="00E50581" w:rsidP="0007116A">
            <w:pPr>
              <w:jc w:val="right"/>
              <w:rPr>
                <w:b/>
                <w:bCs/>
              </w:rPr>
            </w:pPr>
          </w:p>
        </w:tc>
        <w:tc>
          <w:tcPr>
            <w:tcW w:w="7230" w:type="dxa"/>
            <w:gridSpan w:val="2"/>
            <w:shd w:val="clear" w:color="auto" w:fill="auto"/>
          </w:tcPr>
          <w:p w:rsidR="00E50581" w:rsidRPr="00ED1C3B" w:rsidRDefault="00E50581" w:rsidP="0007116A">
            <w:pPr>
              <w:jc w:val="right"/>
            </w:pPr>
            <w:r w:rsidRPr="00230252">
              <w:rPr>
                <w:b/>
                <w:bCs/>
              </w:rPr>
              <w:t>УСЬОГО</w:t>
            </w:r>
          </w:p>
        </w:tc>
        <w:tc>
          <w:tcPr>
            <w:tcW w:w="1701" w:type="dxa"/>
            <w:shd w:val="clear" w:color="auto" w:fill="auto"/>
          </w:tcPr>
          <w:p w:rsidR="00E50581" w:rsidRPr="00230252" w:rsidRDefault="00E50581" w:rsidP="0007116A">
            <w:pPr>
              <w:jc w:val="center"/>
              <w:rPr>
                <w:b/>
                <w:lang w:val="uk-UA"/>
              </w:rPr>
            </w:pPr>
            <w:r w:rsidRPr="00230252">
              <w:rPr>
                <w:b/>
                <w:lang w:val="uk-UA"/>
              </w:rPr>
              <w:t>100</w:t>
            </w:r>
          </w:p>
        </w:tc>
      </w:tr>
    </w:tbl>
    <w:p w:rsidR="00EF4966" w:rsidRDefault="00EF4966" w:rsidP="003B3608">
      <w:pPr>
        <w:jc w:val="center"/>
        <w:rPr>
          <w:b/>
          <w:sz w:val="28"/>
          <w:szCs w:val="28"/>
          <w:lang w:val="uk-UA"/>
        </w:rPr>
      </w:pPr>
    </w:p>
    <w:sectPr w:rsidR="00EF4966" w:rsidSect="00401ADE">
      <w:pgSz w:w="11906" w:h="16838"/>
      <w:pgMar w:top="851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08"/>
    <w:rsid w:val="000D56BF"/>
    <w:rsid w:val="00145295"/>
    <w:rsid w:val="001E27B7"/>
    <w:rsid w:val="003B3608"/>
    <w:rsid w:val="00442A5D"/>
    <w:rsid w:val="005D1247"/>
    <w:rsid w:val="005F45D3"/>
    <w:rsid w:val="009419F0"/>
    <w:rsid w:val="00AA6A69"/>
    <w:rsid w:val="00D01B11"/>
    <w:rsid w:val="00E50581"/>
    <w:rsid w:val="00EF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3B3608"/>
    <w:pPr>
      <w:widowControl w:val="0"/>
      <w:autoSpaceDE w:val="0"/>
      <w:autoSpaceDN w:val="0"/>
      <w:adjustRightInd w:val="0"/>
      <w:spacing w:line="324" w:lineRule="exact"/>
      <w:ind w:firstLine="710"/>
      <w:jc w:val="both"/>
    </w:pPr>
  </w:style>
  <w:style w:type="paragraph" w:customStyle="1" w:styleId="Style2">
    <w:name w:val="Style2"/>
    <w:basedOn w:val="a"/>
    <w:rsid w:val="003B3608"/>
    <w:pPr>
      <w:widowControl w:val="0"/>
      <w:autoSpaceDE w:val="0"/>
      <w:autoSpaceDN w:val="0"/>
      <w:adjustRightInd w:val="0"/>
      <w:spacing w:line="331" w:lineRule="exact"/>
      <w:jc w:val="both"/>
    </w:pPr>
  </w:style>
  <w:style w:type="character" w:customStyle="1" w:styleId="FontStyle11">
    <w:name w:val="Font Style11"/>
    <w:rsid w:val="003B3608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rsid w:val="003B3608"/>
    <w:rPr>
      <w:rFonts w:ascii="Times New Roman" w:hAnsi="Times New Roman" w:cs="Times New Roman"/>
      <w:b/>
      <w:bCs/>
      <w:spacing w:val="-10"/>
      <w:sz w:val="28"/>
      <w:szCs w:val="28"/>
    </w:rPr>
  </w:style>
  <w:style w:type="paragraph" w:styleId="a3">
    <w:name w:val="No Spacing"/>
    <w:uiPriority w:val="1"/>
    <w:qFormat/>
    <w:rsid w:val="003B360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3B3608"/>
    <w:pPr>
      <w:widowControl w:val="0"/>
      <w:autoSpaceDE w:val="0"/>
      <w:autoSpaceDN w:val="0"/>
      <w:adjustRightInd w:val="0"/>
      <w:spacing w:line="324" w:lineRule="exact"/>
      <w:ind w:firstLine="710"/>
      <w:jc w:val="both"/>
    </w:pPr>
  </w:style>
  <w:style w:type="paragraph" w:customStyle="1" w:styleId="Style2">
    <w:name w:val="Style2"/>
    <w:basedOn w:val="a"/>
    <w:rsid w:val="003B3608"/>
    <w:pPr>
      <w:widowControl w:val="0"/>
      <w:autoSpaceDE w:val="0"/>
      <w:autoSpaceDN w:val="0"/>
      <w:adjustRightInd w:val="0"/>
      <w:spacing w:line="331" w:lineRule="exact"/>
      <w:jc w:val="both"/>
    </w:pPr>
  </w:style>
  <w:style w:type="character" w:customStyle="1" w:styleId="FontStyle11">
    <w:name w:val="Font Style11"/>
    <w:rsid w:val="003B3608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rsid w:val="003B3608"/>
    <w:rPr>
      <w:rFonts w:ascii="Times New Roman" w:hAnsi="Times New Roman" w:cs="Times New Roman"/>
      <w:b/>
      <w:bCs/>
      <w:spacing w:val="-10"/>
      <w:sz w:val="28"/>
      <w:szCs w:val="28"/>
    </w:rPr>
  </w:style>
  <w:style w:type="paragraph" w:styleId="a3">
    <w:name w:val="No Spacing"/>
    <w:uiPriority w:val="1"/>
    <w:qFormat/>
    <w:rsid w:val="003B360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61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margo</dc:creator>
  <cp:lastModifiedBy>999</cp:lastModifiedBy>
  <cp:revision>2</cp:revision>
  <dcterms:created xsi:type="dcterms:W3CDTF">2012-11-27T20:09:00Z</dcterms:created>
  <dcterms:modified xsi:type="dcterms:W3CDTF">2012-11-27T20:09:00Z</dcterms:modified>
</cp:coreProperties>
</file>