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7412" w:rsidRPr="001E7FE5" w:rsidRDefault="006A7412" w:rsidP="006A7412">
      <w:pPr>
        <w:widowControl w:val="0"/>
        <w:ind w:firstLine="709"/>
        <w:jc w:val="center"/>
        <w:rPr>
          <w:b/>
          <w:color w:val="000000"/>
          <w:sz w:val="26"/>
          <w:szCs w:val="26"/>
          <w:lang w:val="uk-UA"/>
        </w:rPr>
      </w:pPr>
      <w:r w:rsidRPr="001E7FE5">
        <w:rPr>
          <w:b/>
          <w:color w:val="000000"/>
          <w:sz w:val="26"/>
          <w:szCs w:val="26"/>
          <w:lang w:val="uk-UA"/>
        </w:rPr>
        <w:t>Система рейтингового контролю та критерії оцінювання знань бакалаврів-фінансистів</w:t>
      </w:r>
    </w:p>
    <w:p w:rsidR="006A7412" w:rsidRPr="00C71F6E" w:rsidRDefault="006A7412" w:rsidP="006A7412">
      <w:pPr>
        <w:widowControl w:val="0"/>
        <w:ind w:firstLine="709"/>
        <w:jc w:val="center"/>
        <w:rPr>
          <w:color w:val="000000"/>
          <w:sz w:val="26"/>
          <w:szCs w:val="26"/>
          <w:u w:val="single"/>
        </w:rPr>
      </w:pPr>
      <w:r w:rsidRPr="001E7FE5">
        <w:rPr>
          <w:b/>
          <w:color w:val="000000"/>
          <w:sz w:val="26"/>
          <w:szCs w:val="26"/>
          <w:lang w:val="uk-UA"/>
        </w:rPr>
        <w:t xml:space="preserve">за курсом </w:t>
      </w:r>
      <w:r w:rsidRPr="00C71F6E">
        <w:rPr>
          <w:b/>
          <w:color w:val="000000"/>
          <w:sz w:val="26"/>
          <w:szCs w:val="26"/>
        </w:rPr>
        <w:t>“</w:t>
      </w:r>
      <w:r>
        <w:rPr>
          <w:b/>
          <w:color w:val="000000"/>
          <w:sz w:val="26"/>
          <w:szCs w:val="26"/>
          <w:lang w:val="uk-UA"/>
        </w:rPr>
        <w:t>Аналіз інвестиційних проектів</w:t>
      </w:r>
      <w:r w:rsidRPr="00C71F6E">
        <w:rPr>
          <w:b/>
          <w:color w:val="000000"/>
          <w:sz w:val="26"/>
          <w:szCs w:val="26"/>
        </w:rPr>
        <w:t>”</w:t>
      </w:r>
    </w:p>
    <w:p w:rsidR="006A7412" w:rsidRPr="001E7FE5" w:rsidRDefault="006A7412" w:rsidP="006A7412">
      <w:pPr>
        <w:widowControl w:val="0"/>
        <w:ind w:firstLine="709"/>
        <w:jc w:val="both"/>
        <w:rPr>
          <w:color w:val="000000"/>
          <w:sz w:val="26"/>
          <w:szCs w:val="26"/>
          <w:lang w:val="uk-UA"/>
        </w:rPr>
      </w:pPr>
      <w:r w:rsidRPr="001E7FE5">
        <w:rPr>
          <w:color w:val="000000"/>
          <w:sz w:val="26"/>
          <w:szCs w:val="26"/>
          <w:lang w:val="uk-UA"/>
        </w:rPr>
        <w:t xml:space="preserve">Рейтинговий контроль за курсом </w:t>
      </w:r>
      <w:r w:rsidRPr="00C71F6E">
        <w:rPr>
          <w:color w:val="000000"/>
          <w:sz w:val="26"/>
          <w:szCs w:val="26"/>
        </w:rPr>
        <w:t>“</w:t>
      </w:r>
      <w:r>
        <w:rPr>
          <w:color w:val="000000"/>
          <w:sz w:val="26"/>
          <w:szCs w:val="26"/>
          <w:lang w:val="uk-UA"/>
        </w:rPr>
        <w:t>Аналіз інвестиційних проектів</w:t>
      </w:r>
      <w:r w:rsidRPr="00C71F6E">
        <w:rPr>
          <w:color w:val="000000"/>
          <w:sz w:val="26"/>
          <w:szCs w:val="26"/>
        </w:rPr>
        <w:t xml:space="preserve">” </w:t>
      </w:r>
      <w:r w:rsidRPr="001E7FE5">
        <w:rPr>
          <w:color w:val="000000"/>
          <w:sz w:val="26"/>
          <w:szCs w:val="26"/>
          <w:lang w:val="uk-UA"/>
        </w:rPr>
        <w:t xml:space="preserve">складається із поточного контролю (оцінка поточних знань протягом триместру вивчення курсу) та підсумкового контролю (складання </w:t>
      </w:r>
      <w:r>
        <w:rPr>
          <w:color w:val="000000"/>
          <w:sz w:val="26"/>
          <w:szCs w:val="26"/>
          <w:lang w:val="uk-UA"/>
        </w:rPr>
        <w:t>заліку</w:t>
      </w:r>
      <w:r w:rsidRPr="001E7FE5">
        <w:rPr>
          <w:color w:val="000000"/>
          <w:sz w:val="26"/>
          <w:szCs w:val="26"/>
          <w:lang w:val="uk-UA"/>
        </w:rPr>
        <w:t xml:space="preserve"> за курсом </w:t>
      </w:r>
      <w:r w:rsidRPr="00076F81">
        <w:rPr>
          <w:color w:val="000000"/>
          <w:sz w:val="26"/>
          <w:szCs w:val="26"/>
        </w:rPr>
        <w:t>“</w:t>
      </w:r>
      <w:r>
        <w:rPr>
          <w:color w:val="000000"/>
          <w:sz w:val="26"/>
          <w:szCs w:val="26"/>
          <w:lang w:val="uk-UA"/>
        </w:rPr>
        <w:t>Аналіз інвестиційних проектів</w:t>
      </w:r>
      <w:r w:rsidRPr="00076F81">
        <w:rPr>
          <w:color w:val="000000"/>
          <w:sz w:val="26"/>
          <w:szCs w:val="26"/>
        </w:rPr>
        <w:t>”</w:t>
      </w:r>
      <w:r w:rsidRPr="001E7FE5">
        <w:rPr>
          <w:color w:val="000000"/>
          <w:sz w:val="26"/>
          <w:szCs w:val="26"/>
          <w:lang w:val="uk-UA"/>
        </w:rPr>
        <w:t>).</w:t>
      </w:r>
      <w:r>
        <w:rPr>
          <w:color w:val="000000"/>
          <w:sz w:val="26"/>
          <w:szCs w:val="26"/>
          <w:lang w:val="uk-UA"/>
        </w:rPr>
        <w:t xml:space="preserve"> </w:t>
      </w:r>
      <w:r w:rsidRPr="006B51C5">
        <w:rPr>
          <w:sz w:val="26"/>
          <w:szCs w:val="26"/>
        </w:rPr>
        <w:t xml:space="preserve">На </w:t>
      </w:r>
      <w:proofErr w:type="spellStart"/>
      <w:r w:rsidRPr="006B51C5">
        <w:rPr>
          <w:sz w:val="26"/>
          <w:szCs w:val="26"/>
        </w:rPr>
        <w:t>вивчення</w:t>
      </w:r>
      <w:proofErr w:type="spellEnd"/>
      <w:r w:rsidRPr="006B51C5">
        <w:rPr>
          <w:sz w:val="26"/>
          <w:szCs w:val="26"/>
        </w:rPr>
        <w:t xml:space="preserve"> курсу </w:t>
      </w:r>
      <w:proofErr w:type="spellStart"/>
      <w:r w:rsidRPr="006B51C5">
        <w:rPr>
          <w:sz w:val="26"/>
          <w:szCs w:val="26"/>
        </w:rPr>
        <w:t>відведено</w:t>
      </w:r>
      <w:proofErr w:type="spellEnd"/>
      <w:r w:rsidRPr="006B51C5">
        <w:rPr>
          <w:sz w:val="26"/>
          <w:szCs w:val="26"/>
        </w:rPr>
        <w:t>:</w:t>
      </w:r>
    </w:p>
    <w:p w:rsidR="006A7412" w:rsidRPr="006B51C5" w:rsidRDefault="006A7412" w:rsidP="006A7412">
      <w:pPr>
        <w:pStyle w:val="a3"/>
        <w:numPr>
          <w:ilvl w:val="0"/>
          <w:numId w:val="1"/>
        </w:numPr>
        <w:tabs>
          <w:tab w:val="clear" w:pos="1594"/>
          <w:tab w:val="num" w:pos="720"/>
        </w:tabs>
        <w:spacing w:line="240" w:lineRule="auto"/>
        <w:ind w:left="0" w:firstLine="540"/>
        <w:rPr>
          <w:sz w:val="26"/>
          <w:szCs w:val="26"/>
        </w:rPr>
      </w:pPr>
      <w:r w:rsidRPr="006B51C5">
        <w:rPr>
          <w:sz w:val="26"/>
          <w:szCs w:val="26"/>
        </w:rPr>
        <w:t xml:space="preserve">для денної повної форми навчання - </w:t>
      </w:r>
      <w:r>
        <w:rPr>
          <w:sz w:val="26"/>
          <w:szCs w:val="26"/>
        </w:rPr>
        <w:t>108</w:t>
      </w:r>
      <w:r w:rsidRPr="006B51C5">
        <w:rPr>
          <w:sz w:val="26"/>
          <w:szCs w:val="26"/>
        </w:rPr>
        <w:t xml:space="preserve"> години (</w:t>
      </w:r>
      <w:r>
        <w:rPr>
          <w:sz w:val="26"/>
          <w:szCs w:val="26"/>
        </w:rPr>
        <w:t>3</w:t>
      </w:r>
      <w:r w:rsidRPr="006B51C5">
        <w:rPr>
          <w:sz w:val="26"/>
          <w:szCs w:val="26"/>
        </w:rPr>
        <w:t xml:space="preserve">,0 кредити </w:t>
      </w:r>
      <w:r w:rsidRPr="006B51C5">
        <w:rPr>
          <w:sz w:val="26"/>
          <w:szCs w:val="26"/>
          <w:lang w:val="en-US"/>
        </w:rPr>
        <w:t>ECTS</w:t>
      </w:r>
      <w:r w:rsidRPr="006B51C5">
        <w:rPr>
          <w:sz w:val="26"/>
          <w:szCs w:val="26"/>
        </w:rPr>
        <w:t xml:space="preserve">), з них – </w:t>
      </w:r>
      <w:r>
        <w:rPr>
          <w:sz w:val="26"/>
          <w:szCs w:val="26"/>
          <w:lang w:val="ru-RU"/>
        </w:rPr>
        <w:t>28</w:t>
      </w:r>
      <w:r w:rsidRPr="006B51C5">
        <w:rPr>
          <w:sz w:val="26"/>
          <w:szCs w:val="26"/>
        </w:rPr>
        <w:t xml:space="preserve"> години лекцій та </w:t>
      </w:r>
      <w:r>
        <w:rPr>
          <w:sz w:val="26"/>
          <w:szCs w:val="26"/>
        </w:rPr>
        <w:t>28</w:t>
      </w:r>
      <w:r w:rsidRPr="006B51C5">
        <w:rPr>
          <w:sz w:val="26"/>
          <w:szCs w:val="26"/>
        </w:rPr>
        <w:t xml:space="preserve"> годин практичних занять</w:t>
      </w:r>
      <w:r>
        <w:rPr>
          <w:sz w:val="26"/>
          <w:szCs w:val="26"/>
          <w:lang w:val="ru-RU"/>
        </w:rPr>
        <w:t xml:space="preserve"> та 4 </w:t>
      </w:r>
      <w:proofErr w:type="spellStart"/>
      <w:r>
        <w:rPr>
          <w:sz w:val="26"/>
          <w:szCs w:val="26"/>
          <w:lang w:val="ru-RU"/>
        </w:rPr>
        <w:t>години</w:t>
      </w:r>
      <w:proofErr w:type="spellEnd"/>
      <w:r>
        <w:rPr>
          <w:sz w:val="26"/>
          <w:szCs w:val="26"/>
          <w:lang w:val="ru-RU"/>
        </w:rPr>
        <w:t xml:space="preserve"> контроль </w:t>
      </w:r>
      <w:proofErr w:type="spellStart"/>
      <w:r>
        <w:rPr>
          <w:sz w:val="26"/>
          <w:szCs w:val="26"/>
          <w:lang w:val="ru-RU"/>
        </w:rPr>
        <w:t>знань</w:t>
      </w:r>
      <w:proofErr w:type="spellEnd"/>
      <w:r>
        <w:rPr>
          <w:sz w:val="26"/>
          <w:szCs w:val="26"/>
          <w:lang w:val="ru-RU"/>
        </w:rPr>
        <w:t xml:space="preserve"> </w:t>
      </w:r>
      <w:proofErr w:type="spellStart"/>
      <w:r>
        <w:rPr>
          <w:sz w:val="26"/>
          <w:szCs w:val="26"/>
          <w:lang w:val="ru-RU"/>
        </w:rPr>
        <w:t>студентів</w:t>
      </w:r>
      <w:proofErr w:type="spellEnd"/>
      <w:r w:rsidRPr="006B51C5">
        <w:rPr>
          <w:sz w:val="26"/>
          <w:szCs w:val="26"/>
        </w:rPr>
        <w:t xml:space="preserve">. Курс </w:t>
      </w:r>
      <w:proofErr w:type="spellStart"/>
      <w:r w:rsidRPr="006B51C5">
        <w:rPr>
          <w:sz w:val="26"/>
          <w:szCs w:val="26"/>
        </w:rPr>
        <w:t>“Аналіз</w:t>
      </w:r>
      <w:proofErr w:type="spellEnd"/>
      <w:r w:rsidRPr="006B51C5">
        <w:rPr>
          <w:sz w:val="26"/>
          <w:szCs w:val="26"/>
        </w:rPr>
        <w:t xml:space="preserve"> інвестиційних </w:t>
      </w:r>
      <w:proofErr w:type="spellStart"/>
      <w:r w:rsidRPr="006B51C5">
        <w:rPr>
          <w:sz w:val="26"/>
          <w:szCs w:val="26"/>
        </w:rPr>
        <w:t>проектів”</w:t>
      </w:r>
      <w:proofErr w:type="spellEnd"/>
      <w:r w:rsidRPr="006B51C5">
        <w:rPr>
          <w:sz w:val="26"/>
          <w:szCs w:val="26"/>
        </w:rPr>
        <w:t xml:space="preserve"> вивчається у тринадцятому навчальному триместрі;</w:t>
      </w:r>
    </w:p>
    <w:p w:rsidR="006A7412" w:rsidRPr="006B51C5" w:rsidRDefault="006A7412" w:rsidP="006A7412">
      <w:pPr>
        <w:pStyle w:val="a3"/>
        <w:numPr>
          <w:ilvl w:val="0"/>
          <w:numId w:val="1"/>
        </w:numPr>
        <w:tabs>
          <w:tab w:val="clear" w:pos="1594"/>
          <w:tab w:val="num" w:pos="720"/>
        </w:tabs>
        <w:spacing w:line="240" w:lineRule="auto"/>
        <w:ind w:left="0" w:firstLine="540"/>
        <w:rPr>
          <w:sz w:val="26"/>
          <w:szCs w:val="26"/>
        </w:rPr>
      </w:pPr>
      <w:r w:rsidRPr="006B51C5">
        <w:rPr>
          <w:sz w:val="26"/>
          <w:szCs w:val="26"/>
        </w:rPr>
        <w:t>для денної прискореної форми навчання 72 години (2,0 кредити</w:t>
      </w:r>
      <w:r w:rsidRPr="006B51C5">
        <w:rPr>
          <w:sz w:val="26"/>
          <w:szCs w:val="26"/>
          <w:lang w:val="ru-RU"/>
        </w:rPr>
        <w:t xml:space="preserve"> </w:t>
      </w:r>
      <w:r w:rsidRPr="006B51C5">
        <w:rPr>
          <w:sz w:val="26"/>
          <w:szCs w:val="26"/>
          <w:lang w:val="en-US"/>
        </w:rPr>
        <w:t>ECTS</w:t>
      </w:r>
      <w:r w:rsidRPr="006B51C5">
        <w:rPr>
          <w:sz w:val="26"/>
          <w:szCs w:val="26"/>
        </w:rPr>
        <w:t>), з них – 1</w:t>
      </w:r>
      <w:r>
        <w:rPr>
          <w:sz w:val="26"/>
          <w:szCs w:val="26"/>
        </w:rPr>
        <w:t>8</w:t>
      </w:r>
      <w:r w:rsidRPr="006B51C5">
        <w:rPr>
          <w:sz w:val="26"/>
          <w:szCs w:val="26"/>
        </w:rPr>
        <w:t xml:space="preserve"> години лекцій та </w:t>
      </w:r>
      <w:r>
        <w:rPr>
          <w:sz w:val="26"/>
          <w:szCs w:val="26"/>
        </w:rPr>
        <w:t>9</w:t>
      </w:r>
      <w:r w:rsidRPr="006B51C5">
        <w:rPr>
          <w:sz w:val="26"/>
          <w:szCs w:val="26"/>
        </w:rPr>
        <w:t xml:space="preserve"> години практичних занять</w:t>
      </w:r>
      <w:r>
        <w:rPr>
          <w:sz w:val="26"/>
          <w:szCs w:val="26"/>
        </w:rPr>
        <w:t xml:space="preserve"> </w:t>
      </w:r>
      <w:r>
        <w:rPr>
          <w:sz w:val="26"/>
          <w:szCs w:val="26"/>
          <w:lang w:val="ru-RU"/>
        </w:rPr>
        <w:t xml:space="preserve">та 4 </w:t>
      </w:r>
      <w:proofErr w:type="spellStart"/>
      <w:r>
        <w:rPr>
          <w:sz w:val="26"/>
          <w:szCs w:val="26"/>
          <w:lang w:val="ru-RU"/>
        </w:rPr>
        <w:t>години</w:t>
      </w:r>
      <w:proofErr w:type="spellEnd"/>
      <w:r>
        <w:rPr>
          <w:sz w:val="26"/>
          <w:szCs w:val="26"/>
          <w:lang w:val="ru-RU"/>
        </w:rPr>
        <w:t xml:space="preserve"> контроль </w:t>
      </w:r>
      <w:proofErr w:type="spellStart"/>
      <w:r>
        <w:rPr>
          <w:sz w:val="26"/>
          <w:szCs w:val="26"/>
          <w:lang w:val="ru-RU"/>
        </w:rPr>
        <w:t>знань</w:t>
      </w:r>
      <w:proofErr w:type="spellEnd"/>
      <w:r>
        <w:rPr>
          <w:sz w:val="26"/>
          <w:szCs w:val="26"/>
          <w:lang w:val="ru-RU"/>
        </w:rPr>
        <w:t xml:space="preserve"> </w:t>
      </w:r>
      <w:proofErr w:type="spellStart"/>
      <w:r>
        <w:rPr>
          <w:sz w:val="26"/>
          <w:szCs w:val="26"/>
          <w:lang w:val="ru-RU"/>
        </w:rPr>
        <w:t>студентів</w:t>
      </w:r>
      <w:proofErr w:type="spellEnd"/>
      <w:r w:rsidRPr="006B51C5">
        <w:rPr>
          <w:sz w:val="26"/>
          <w:szCs w:val="26"/>
        </w:rPr>
        <w:t xml:space="preserve">. Курс </w:t>
      </w:r>
      <w:proofErr w:type="spellStart"/>
      <w:r w:rsidRPr="006B51C5">
        <w:rPr>
          <w:sz w:val="26"/>
          <w:szCs w:val="26"/>
        </w:rPr>
        <w:t>“Аналіз</w:t>
      </w:r>
      <w:proofErr w:type="spellEnd"/>
      <w:r w:rsidRPr="006B51C5">
        <w:rPr>
          <w:sz w:val="26"/>
          <w:szCs w:val="26"/>
        </w:rPr>
        <w:t xml:space="preserve"> інвестиційних </w:t>
      </w:r>
      <w:proofErr w:type="spellStart"/>
      <w:r w:rsidRPr="006B51C5">
        <w:rPr>
          <w:sz w:val="26"/>
          <w:szCs w:val="26"/>
        </w:rPr>
        <w:t>проектів”</w:t>
      </w:r>
      <w:proofErr w:type="spellEnd"/>
      <w:r w:rsidRPr="006B51C5">
        <w:rPr>
          <w:sz w:val="26"/>
          <w:szCs w:val="26"/>
        </w:rPr>
        <w:t xml:space="preserve"> вивчається у чотир</w:t>
      </w:r>
      <w:r>
        <w:rPr>
          <w:sz w:val="26"/>
          <w:szCs w:val="26"/>
        </w:rPr>
        <w:t>надцятому навчальному триместрі.</w:t>
      </w:r>
    </w:p>
    <w:p w:rsidR="006A7412" w:rsidRDefault="006A7412" w:rsidP="006A7412">
      <w:pPr>
        <w:pStyle w:val="a3"/>
        <w:widowControl w:val="0"/>
        <w:spacing w:line="240" w:lineRule="auto"/>
        <w:rPr>
          <w:sz w:val="26"/>
          <w:szCs w:val="26"/>
        </w:rPr>
      </w:pPr>
      <w:r w:rsidRPr="001E7FE5">
        <w:rPr>
          <w:sz w:val="26"/>
          <w:szCs w:val="26"/>
        </w:rPr>
        <w:t>Навчальним планом дисципліни передбачено виконання двох модулів</w:t>
      </w:r>
      <w:r>
        <w:rPr>
          <w:sz w:val="26"/>
          <w:szCs w:val="26"/>
        </w:rPr>
        <w:t xml:space="preserve"> (таблиця 1</w:t>
      </w:r>
      <w:r>
        <w:rPr>
          <w:sz w:val="26"/>
          <w:szCs w:val="26"/>
          <w:lang w:val="ru-RU"/>
        </w:rPr>
        <w:t>, 2</w:t>
      </w:r>
      <w:r>
        <w:rPr>
          <w:sz w:val="26"/>
          <w:szCs w:val="26"/>
        </w:rPr>
        <w:t>)</w:t>
      </w:r>
      <w:r w:rsidRPr="001E7FE5">
        <w:rPr>
          <w:sz w:val="26"/>
          <w:szCs w:val="26"/>
        </w:rPr>
        <w:t>.</w:t>
      </w:r>
    </w:p>
    <w:p w:rsidR="006A7412" w:rsidRDefault="006A7412" w:rsidP="006A7412">
      <w:pPr>
        <w:pStyle w:val="a3"/>
        <w:widowControl w:val="0"/>
        <w:spacing w:line="240" w:lineRule="auto"/>
        <w:rPr>
          <w:sz w:val="26"/>
          <w:szCs w:val="26"/>
        </w:rPr>
      </w:pPr>
    </w:p>
    <w:p w:rsidR="006A7412" w:rsidRPr="00F83AEC" w:rsidRDefault="006A7412" w:rsidP="006A7412">
      <w:pPr>
        <w:pStyle w:val="a3"/>
        <w:widowControl w:val="0"/>
        <w:spacing w:line="240" w:lineRule="auto"/>
        <w:rPr>
          <w:sz w:val="26"/>
          <w:szCs w:val="26"/>
          <w:lang w:val="ru-RU"/>
        </w:rPr>
      </w:pPr>
      <w:r w:rsidRPr="00F83AEC">
        <w:rPr>
          <w:sz w:val="26"/>
          <w:szCs w:val="26"/>
        </w:rPr>
        <w:t>Таблиця 1 – Розподіл часу на засвоєння та терміни виконання модулів (для повної денної форми навчання)</w:t>
      </w:r>
    </w:p>
    <w:tbl>
      <w:tblPr>
        <w:tblW w:w="9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9"/>
        <w:gridCol w:w="1629"/>
        <w:gridCol w:w="1629"/>
        <w:gridCol w:w="1629"/>
        <w:gridCol w:w="1629"/>
        <w:gridCol w:w="1630"/>
      </w:tblGrid>
      <w:tr w:rsidR="006A7412" w:rsidRPr="00F83AEC" w:rsidTr="00AC0434">
        <w:trPr>
          <w:trHeight w:val="1601"/>
        </w:trPr>
        <w:tc>
          <w:tcPr>
            <w:tcW w:w="1629" w:type="dxa"/>
          </w:tcPr>
          <w:p w:rsidR="006A7412" w:rsidRPr="00F83AEC" w:rsidRDefault="006A7412" w:rsidP="00AC0434">
            <w:pPr>
              <w:pStyle w:val="a3"/>
              <w:widowControl w:val="0"/>
              <w:spacing w:line="240" w:lineRule="auto"/>
              <w:ind w:firstLine="0"/>
              <w:jc w:val="center"/>
              <w:rPr>
                <w:sz w:val="24"/>
              </w:rPr>
            </w:pPr>
            <w:r w:rsidRPr="00F83AEC">
              <w:rPr>
                <w:sz w:val="24"/>
              </w:rPr>
              <w:t>Зміст модуля</w:t>
            </w:r>
          </w:p>
        </w:tc>
        <w:tc>
          <w:tcPr>
            <w:tcW w:w="1629" w:type="dxa"/>
          </w:tcPr>
          <w:p w:rsidR="006A7412" w:rsidRPr="00F83AEC" w:rsidRDefault="006A7412" w:rsidP="00AC0434">
            <w:pPr>
              <w:pStyle w:val="a3"/>
              <w:widowControl w:val="0"/>
              <w:spacing w:line="240" w:lineRule="auto"/>
              <w:ind w:firstLine="0"/>
              <w:jc w:val="center"/>
              <w:rPr>
                <w:sz w:val="24"/>
              </w:rPr>
            </w:pPr>
            <w:r w:rsidRPr="00F83AEC">
              <w:rPr>
                <w:sz w:val="24"/>
              </w:rPr>
              <w:t>Загальна кількість годин</w:t>
            </w:r>
          </w:p>
        </w:tc>
        <w:tc>
          <w:tcPr>
            <w:tcW w:w="1629" w:type="dxa"/>
          </w:tcPr>
          <w:p w:rsidR="006A7412" w:rsidRPr="00F83AEC" w:rsidRDefault="006A7412" w:rsidP="00AC0434">
            <w:pPr>
              <w:pStyle w:val="a3"/>
              <w:widowControl w:val="0"/>
              <w:spacing w:line="240" w:lineRule="auto"/>
              <w:ind w:firstLine="0"/>
              <w:jc w:val="center"/>
              <w:rPr>
                <w:sz w:val="24"/>
              </w:rPr>
            </w:pPr>
            <w:r w:rsidRPr="00F83AEC">
              <w:rPr>
                <w:sz w:val="24"/>
              </w:rPr>
              <w:t xml:space="preserve">Кредити </w:t>
            </w:r>
            <w:r w:rsidRPr="00F83AEC">
              <w:rPr>
                <w:caps/>
                <w:sz w:val="24"/>
              </w:rPr>
              <w:t>ECTS</w:t>
            </w:r>
          </w:p>
        </w:tc>
        <w:tc>
          <w:tcPr>
            <w:tcW w:w="1629" w:type="dxa"/>
          </w:tcPr>
          <w:p w:rsidR="006A7412" w:rsidRPr="00F83AEC" w:rsidRDefault="006A7412" w:rsidP="00AC0434">
            <w:pPr>
              <w:pStyle w:val="a3"/>
              <w:widowControl w:val="0"/>
              <w:spacing w:line="240" w:lineRule="auto"/>
              <w:ind w:firstLine="0"/>
              <w:jc w:val="center"/>
              <w:rPr>
                <w:sz w:val="24"/>
              </w:rPr>
            </w:pPr>
            <w:r w:rsidRPr="00F83AEC">
              <w:rPr>
                <w:sz w:val="24"/>
              </w:rPr>
              <w:t>Кількість аудиторних годин</w:t>
            </w:r>
          </w:p>
        </w:tc>
        <w:tc>
          <w:tcPr>
            <w:tcW w:w="1629" w:type="dxa"/>
          </w:tcPr>
          <w:p w:rsidR="006A7412" w:rsidRPr="00F83AEC" w:rsidRDefault="006A7412" w:rsidP="00AC0434">
            <w:pPr>
              <w:pStyle w:val="a3"/>
              <w:widowControl w:val="0"/>
              <w:spacing w:line="240" w:lineRule="auto"/>
              <w:ind w:firstLine="0"/>
              <w:jc w:val="center"/>
              <w:rPr>
                <w:sz w:val="24"/>
              </w:rPr>
            </w:pPr>
            <w:r w:rsidRPr="00F83AEC">
              <w:rPr>
                <w:sz w:val="24"/>
              </w:rPr>
              <w:t>Вагомий коефіцієнт модуля</w:t>
            </w:r>
          </w:p>
        </w:tc>
        <w:tc>
          <w:tcPr>
            <w:tcW w:w="1630" w:type="dxa"/>
          </w:tcPr>
          <w:p w:rsidR="006A7412" w:rsidRPr="00F83AEC" w:rsidRDefault="006A7412" w:rsidP="00AC0434">
            <w:pPr>
              <w:pStyle w:val="a3"/>
              <w:widowControl w:val="0"/>
              <w:spacing w:line="240" w:lineRule="auto"/>
              <w:ind w:firstLine="0"/>
              <w:jc w:val="center"/>
              <w:rPr>
                <w:sz w:val="24"/>
              </w:rPr>
            </w:pPr>
            <w:r w:rsidRPr="00F83AEC">
              <w:rPr>
                <w:sz w:val="24"/>
              </w:rPr>
              <w:t>Оцінка модулю</w:t>
            </w:r>
          </w:p>
        </w:tc>
      </w:tr>
      <w:tr w:rsidR="006A7412" w:rsidRPr="00F83AEC" w:rsidTr="00AC0434">
        <w:trPr>
          <w:trHeight w:val="546"/>
        </w:trPr>
        <w:tc>
          <w:tcPr>
            <w:tcW w:w="1629" w:type="dxa"/>
          </w:tcPr>
          <w:p w:rsidR="006A7412" w:rsidRPr="00F83AEC" w:rsidRDefault="006A7412" w:rsidP="00AC0434">
            <w:pPr>
              <w:pStyle w:val="a3"/>
              <w:widowControl w:val="0"/>
              <w:spacing w:line="240" w:lineRule="auto"/>
              <w:ind w:firstLine="0"/>
              <w:rPr>
                <w:sz w:val="24"/>
              </w:rPr>
            </w:pPr>
            <w:r w:rsidRPr="00F83AEC">
              <w:rPr>
                <w:sz w:val="24"/>
              </w:rPr>
              <w:t>Модуль 1</w:t>
            </w:r>
          </w:p>
        </w:tc>
        <w:tc>
          <w:tcPr>
            <w:tcW w:w="1629" w:type="dxa"/>
          </w:tcPr>
          <w:p w:rsidR="006A7412" w:rsidRPr="00F83AEC" w:rsidRDefault="006A7412" w:rsidP="00AC0434">
            <w:pPr>
              <w:pStyle w:val="a3"/>
              <w:widowControl w:val="0"/>
              <w:spacing w:line="240" w:lineRule="auto"/>
              <w:ind w:firstLine="0"/>
              <w:jc w:val="center"/>
              <w:rPr>
                <w:sz w:val="24"/>
              </w:rPr>
            </w:pPr>
            <w:r w:rsidRPr="00F83AEC">
              <w:rPr>
                <w:sz w:val="24"/>
              </w:rPr>
              <w:t>36</w:t>
            </w:r>
          </w:p>
        </w:tc>
        <w:tc>
          <w:tcPr>
            <w:tcW w:w="1629" w:type="dxa"/>
          </w:tcPr>
          <w:p w:rsidR="006A7412" w:rsidRPr="00F83AEC" w:rsidRDefault="006A7412" w:rsidP="00AC0434">
            <w:pPr>
              <w:pStyle w:val="a3"/>
              <w:widowControl w:val="0"/>
              <w:spacing w:line="240" w:lineRule="auto"/>
              <w:ind w:firstLine="0"/>
              <w:jc w:val="center"/>
              <w:rPr>
                <w:sz w:val="24"/>
              </w:rPr>
            </w:pPr>
            <w:r w:rsidRPr="00F83AEC">
              <w:rPr>
                <w:sz w:val="24"/>
              </w:rPr>
              <w:t>1,0</w:t>
            </w:r>
          </w:p>
        </w:tc>
        <w:tc>
          <w:tcPr>
            <w:tcW w:w="1629" w:type="dxa"/>
          </w:tcPr>
          <w:p w:rsidR="006A7412" w:rsidRPr="00F83AEC" w:rsidRDefault="006A7412" w:rsidP="00AC0434">
            <w:pPr>
              <w:pStyle w:val="a3"/>
              <w:widowControl w:val="0"/>
              <w:spacing w:line="240" w:lineRule="auto"/>
              <w:ind w:firstLine="0"/>
              <w:jc w:val="center"/>
              <w:rPr>
                <w:sz w:val="24"/>
              </w:rPr>
            </w:pPr>
            <w:r w:rsidRPr="00F83AEC">
              <w:rPr>
                <w:sz w:val="24"/>
              </w:rPr>
              <w:t>30</w:t>
            </w:r>
          </w:p>
        </w:tc>
        <w:tc>
          <w:tcPr>
            <w:tcW w:w="1629" w:type="dxa"/>
          </w:tcPr>
          <w:p w:rsidR="006A7412" w:rsidRPr="00F83AEC" w:rsidRDefault="006A7412" w:rsidP="00AC0434">
            <w:pPr>
              <w:pStyle w:val="a3"/>
              <w:widowControl w:val="0"/>
              <w:spacing w:line="240" w:lineRule="auto"/>
              <w:ind w:firstLine="0"/>
              <w:jc w:val="center"/>
              <w:rPr>
                <w:sz w:val="24"/>
              </w:rPr>
            </w:pPr>
            <w:r w:rsidRPr="00F83AEC">
              <w:rPr>
                <w:sz w:val="24"/>
              </w:rPr>
              <w:t>0,25</w:t>
            </w:r>
          </w:p>
        </w:tc>
        <w:tc>
          <w:tcPr>
            <w:tcW w:w="1630" w:type="dxa"/>
          </w:tcPr>
          <w:p w:rsidR="006A7412" w:rsidRPr="00F83AEC" w:rsidRDefault="006A7412" w:rsidP="00AC0434">
            <w:pPr>
              <w:pStyle w:val="a3"/>
              <w:widowControl w:val="0"/>
              <w:spacing w:line="240" w:lineRule="auto"/>
              <w:ind w:firstLine="0"/>
              <w:jc w:val="center"/>
              <w:rPr>
                <w:sz w:val="24"/>
              </w:rPr>
            </w:pPr>
            <w:r w:rsidRPr="00F83AEC">
              <w:rPr>
                <w:sz w:val="24"/>
              </w:rPr>
              <w:t>55/100</w:t>
            </w:r>
          </w:p>
        </w:tc>
      </w:tr>
      <w:tr w:rsidR="006A7412" w:rsidRPr="00F83AEC" w:rsidTr="00AC0434">
        <w:trPr>
          <w:trHeight w:val="507"/>
        </w:trPr>
        <w:tc>
          <w:tcPr>
            <w:tcW w:w="1629" w:type="dxa"/>
          </w:tcPr>
          <w:p w:rsidR="006A7412" w:rsidRPr="00F83AEC" w:rsidRDefault="006A7412" w:rsidP="00AC0434">
            <w:pPr>
              <w:pStyle w:val="a3"/>
              <w:widowControl w:val="0"/>
              <w:spacing w:line="240" w:lineRule="auto"/>
              <w:ind w:firstLine="0"/>
              <w:rPr>
                <w:sz w:val="24"/>
              </w:rPr>
            </w:pPr>
            <w:r w:rsidRPr="00F83AEC">
              <w:rPr>
                <w:sz w:val="24"/>
              </w:rPr>
              <w:t>Модуль 2</w:t>
            </w:r>
          </w:p>
        </w:tc>
        <w:tc>
          <w:tcPr>
            <w:tcW w:w="1629" w:type="dxa"/>
          </w:tcPr>
          <w:p w:rsidR="006A7412" w:rsidRPr="00F83AEC" w:rsidRDefault="006A7412" w:rsidP="00AC0434">
            <w:pPr>
              <w:pStyle w:val="a3"/>
              <w:widowControl w:val="0"/>
              <w:spacing w:line="240" w:lineRule="auto"/>
              <w:ind w:firstLine="0"/>
              <w:jc w:val="center"/>
              <w:rPr>
                <w:sz w:val="24"/>
              </w:rPr>
            </w:pPr>
            <w:r w:rsidRPr="00F83AEC">
              <w:rPr>
                <w:sz w:val="24"/>
              </w:rPr>
              <w:t>72</w:t>
            </w:r>
          </w:p>
        </w:tc>
        <w:tc>
          <w:tcPr>
            <w:tcW w:w="1629" w:type="dxa"/>
          </w:tcPr>
          <w:p w:rsidR="006A7412" w:rsidRPr="00F83AEC" w:rsidRDefault="006A7412" w:rsidP="00AC0434">
            <w:pPr>
              <w:pStyle w:val="a3"/>
              <w:widowControl w:val="0"/>
              <w:spacing w:line="240" w:lineRule="auto"/>
              <w:ind w:firstLine="0"/>
              <w:jc w:val="center"/>
              <w:rPr>
                <w:sz w:val="24"/>
              </w:rPr>
            </w:pPr>
            <w:r w:rsidRPr="00F83AEC">
              <w:rPr>
                <w:sz w:val="24"/>
              </w:rPr>
              <w:t>2,0</w:t>
            </w:r>
          </w:p>
        </w:tc>
        <w:tc>
          <w:tcPr>
            <w:tcW w:w="1629" w:type="dxa"/>
          </w:tcPr>
          <w:p w:rsidR="006A7412" w:rsidRPr="00F83AEC" w:rsidRDefault="006A7412" w:rsidP="00AC0434">
            <w:pPr>
              <w:pStyle w:val="a3"/>
              <w:widowControl w:val="0"/>
              <w:spacing w:line="240" w:lineRule="auto"/>
              <w:ind w:firstLine="0"/>
              <w:jc w:val="center"/>
              <w:rPr>
                <w:sz w:val="24"/>
              </w:rPr>
            </w:pPr>
            <w:r w:rsidRPr="00F83AEC">
              <w:rPr>
                <w:sz w:val="24"/>
              </w:rPr>
              <w:t>30</w:t>
            </w:r>
          </w:p>
        </w:tc>
        <w:tc>
          <w:tcPr>
            <w:tcW w:w="1629" w:type="dxa"/>
          </w:tcPr>
          <w:p w:rsidR="006A7412" w:rsidRPr="00F83AEC" w:rsidRDefault="006A7412" w:rsidP="00AC0434">
            <w:pPr>
              <w:pStyle w:val="a3"/>
              <w:widowControl w:val="0"/>
              <w:spacing w:line="240" w:lineRule="auto"/>
              <w:ind w:firstLine="0"/>
              <w:jc w:val="center"/>
              <w:rPr>
                <w:sz w:val="24"/>
              </w:rPr>
            </w:pPr>
            <w:r w:rsidRPr="00F83AEC">
              <w:rPr>
                <w:sz w:val="24"/>
              </w:rPr>
              <w:t>0,75</w:t>
            </w:r>
          </w:p>
        </w:tc>
        <w:tc>
          <w:tcPr>
            <w:tcW w:w="1630" w:type="dxa"/>
          </w:tcPr>
          <w:p w:rsidR="006A7412" w:rsidRPr="00F83AEC" w:rsidRDefault="006A7412" w:rsidP="00AC0434">
            <w:pPr>
              <w:pStyle w:val="a3"/>
              <w:widowControl w:val="0"/>
              <w:spacing w:line="240" w:lineRule="auto"/>
              <w:ind w:firstLine="0"/>
              <w:jc w:val="center"/>
              <w:rPr>
                <w:sz w:val="24"/>
              </w:rPr>
            </w:pPr>
            <w:r w:rsidRPr="00F83AEC">
              <w:rPr>
                <w:sz w:val="24"/>
              </w:rPr>
              <w:t>55/100</w:t>
            </w:r>
          </w:p>
        </w:tc>
      </w:tr>
      <w:tr w:rsidR="006A7412" w:rsidRPr="00F83AEC" w:rsidTr="00AC0434">
        <w:trPr>
          <w:trHeight w:val="546"/>
        </w:trPr>
        <w:tc>
          <w:tcPr>
            <w:tcW w:w="1629" w:type="dxa"/>
          </w:tcPr>
          <w:p w:rsidR="006A7412" w:rsidRPr="00F83AEC" w:rsidRDefault="006A7412" w:rsidP="00AC0434">
            <w:pPr>
              <w:pStyle w:val="a3"/>
              <w:widowControl w:val="0"/>
              <w:spacing w:line="240" w:lineRule="auto"/>
              <w:ind w:firstLine="0"/>
              <w:rPr>
                <w:sz w:val="24"/>
              </w:rPr>
            </w:pPr>
            <w:r w:rsidRPr="00F83AEC">
              <w:rPr>
                <w:sz w:val="24"/>
              </w:rPr>
              <w:t xml:space="preserve">Усього </w:t>
            </w:r>
          </w:p>
        </w:tc>
        <w:tc>
          <w:tcPr>
            <w:tcW w:w="1629" w:type="dxa"/>
          </w:tcPr>
          <w:p w:rsidR="006A7412" w:rsidRPr="00F83AEC" w:rsidRDefault="006A7412" w:rsidP="00AC0434">
            <w:pPr>
              <w:pStyle w:val="a3"/>
              <w:widowControl w:val="0"/>
              <w:spacing w:line="240" w:lineRule="auto"/>
              <w:ind w:firstLine="0"/>
              <w:jc w:val="center"/>
              <w:rPr>
                <w:sz w:val="24"/>
              </w:rPr>
            </w:pPr>
            <w:r w:rsidRPr="00F83AEC">
              <w:rPr>
                <w:sz w:val="24"/>
              </w:rPr>
              <w:t>108</w:t>
            </w:r>
          </w:p>
        </w:tc>
        <w:tc>
          <w:tcPr>
            <w:tcW w:w="1629" w:type="dxa"/>
          </w:tcPr>
          <w:p w:rsidR="006A7412" w:rsidRPr="00F83AEC" w:rsidRDefault="006A7412" w:rsidP="00AC0434">
            <w:pPr>
              <w:pStyle w:val="a3"/>
              <w:widowControl w:val="0"/>
              <w:spacing w:line="240" w:lineRule="auto"/>
              <w:ind w:firstLine="0"/>
              <w:jc w:val="center"/>
              <w:rPr>
                <w:sz w:val="24"/>
              </w:rPr>
            </w:pPr>
            <w:r w:rsidRPr="00F83AEC">
              <w:rPr>
                <w:sz w:val="24"/>
              </w:rPr>
              <w:t>3,0</w:t>
            </w:r>
          </w:p>
        </w:tc>
        <w:tc>
          <w:tcPr>
            <w:tcW w:w="1629" w:type="dxa"/>
          </w:tcPr>
          <w:p w:rsidR="006A7412" w:rsidRPr="00F83AEC" w:rsidRDefault="006A7412" w:rsidP="00AC0434">
            <w:pPr>
              <w:pStyle w:val="a3"/>
              <w:widowControl w:val="0"/>
              <w:spacing w:line="240" w:lineRule="auto"/>
              <w:ind w:firstLine="0"/>
              <w:jc w:val="center"/>
              <w:rPr>
                <w:sz w:val="24"/>
              </w:rPr>
            </w:pPr>
            <w:r w:rsidRPr="00F83AEC">
              <w:rPr>
                <w:sz w:val="24"/>
              </w:rPr>
              <w:t>60</w:t>
            </w:r>
          </w:p>
        </w:tc>
        <w:tc>
          <w:tcPr>
            <w:tcW w:w="1629" w:type="dxa"/>
          </w:tcPr>
          <w:p w:rsidR="006A7412" w:rsidRPr="00F83AEC" w:rsidRDefault="006A7412" w:rsidP="00AC0434">
            <w:pPr>
              <w:pStyle w:val="a3"/>
              <w:widowControl w:val="0"/>
              <w:spacing w:line="240" w:lineRule="auto"/>
              <w:ind w:firstLine="0"/>
              <w:jc w:val="center"/>
              <w:rPr>
                <w:sz w:val="24"/>
              </w:rPr>
            </w:pPr>
            <w:r w:rsidRPr="00F83AEC">
              <w:rPr>
                <w:sz w:val="24"/>
              </w:rPr>
              <w:t>1,0</w:t>
            </w:r>
          </w:p>
        </w:tc>
        <w:tc>
          <w:tcPr>
            <w:tcW w:w="1630" w:type="dxa"/>
          </w:tcPr>
          <w:p w:rsidR="006A7412" w:rsidRPr="00F83AEC" w:rsidRDefault="006A7412" w:rsidP="00AC0434">
            <w:pPr>
              <w:pStyle w:val="a3"/>
              <w:widowControl w:val="0"/>
              <w:spacing w:line="240" w:lineRule="auto"/>
              <w:ind w:firstLine="0"/>
              <w:jc w:val="center"/>
              <w:rPr>
                <w:sz w:val="24"/>
              </w:rPr>
            </w:pPr>
            <w:r w:rsidRPr="00F83AEC">
              <w:rPr>
                <w:sz w:val="24"/>
              </w:rPr>
              <w:t>55/100</w:t>
            </w:r>
          </w:p>
        </w:tc>
      </w:tr>
    </w:tbl>
    <w:p w:rsidR="006A7412" w:rsidRPr="00F83AEC" w:rsidRDefault="006A7412" w:rsidP="006A7412">
      <w:pPr>
        <w:pStyle w:val="a3"/>
        <w:widowControl w:val="0"/>
        <w:rPr>
          <w:sz w:val="24"/>
          <w:lang w:val="ru-RU"/>
        </w:rPr>
      </w:pPr>
    </w:p>
    <w:p w:rsidR="006A7412" w:rsidRPr="00F83AEC" w:rsidRDefault="006A7412" w:rsidP="006A7412">
      <w:pPr>
        <w:pStyle w:val="a3"/>
        <w:widowControl w:val="0"/>
        <w:spacing w:line="240" w:lineRule="auto"/>
        <w:rPr>
          <w:sz w:val="26"/>
          <w:szCs w:val="26"/>
          <w:lang w:val="ru-RU"/>
        </w:rPr>
      </w:pPr>
      <w:r w:rsidRPr="00F83AEC">
        <w:rPr>
          <w:sz w:val="26"/>
          <w:szCs w:val="26"/>
        </w:rPr>
        <w:t>Таблиця 2 – Розподіл часу на засвоєння та терміни виконання модулів (для прискореної денної форми навчання)</w:t>
      </w:r>
    </w:p>
    <w:tbl>
      <w:tblPr>
        <w:tblW w:w="96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08"/>
        <w:gridCol w:w="1608"/>
        <w:gridCol w:w="1608"/>
        <w:gridCol w:w="1608"/>
        <w:gridCol w:w="1608"/>
        <w:gridCol w:w="1609"/>
      </w:tblGrid>
      <w:tr w:rsidR="006A7412" w:rsidRPr="00F83AEC" w:rsidTr="00AC0434">
        <w:trPr>
          <w:trHeight w:val="1660"/>
        </w:trPr>
        <w:tc>
          <w:tcPr>
            <w:tcW w:w="1608" w:type="dxa"/>
          </w:tcPr>
          <w:p w:rsidR="006A7412" w:rsidRPr="00F83AEC" w:rsidRDefault="006A7412" w:rsidP="00AC0434">
            <w:pPr>
              <w:pStyle w:val="a3"/>
              <w:widowControl w:val="0"/>
              <w:spacing w:line="240" w:lineRule="auto"/>
              <w:ind w:firstLine="0"/>
              <w:jc w:val="center"/>
              <w:rPr>
                <w:sz w:val="24"/>
              </w:rPr>
            </w:pPr>
            <w:r w:rsidRPr="00F83AEC">
              <w:rPr>
                <w:sz w:val="24"/>
              </w:rPr>
              <w:t>Зміст модуля</w:t>
            </w:r>
          </w:p>
        </w:tc>
        <w:tc>
          <w:tcPr>
            <w:tcW w:w="1608" w:type="dxa"/>
          </w:tcPr>
          <w:p w:rsidR="006A7412" w:rsidRPr="00F83AEC" w:rsidRDefault="006A7412" w:rsidP="00AC0434">
            <w:pPr>
              <w:pStyle w:val="a3"/>
              <w:widowControl w:val="0"/>
              <w:spacing w:line="240" w:lineRule="auto"/>
              <w:ind w:firstLine="0"/>
              <w:jc w:val="center"/>
              <w:rPr>
                <w:sz w:val="24"/>
              </w:rPr>
            </w:pPr>
            <w:r w:rsidRPr="00F83AEC">
              <w:rPr>
                <w:sz w:val="24"/>
              </w:rPr>
              <w:t>Загальна кількість годин</w:t>
            </w:r>
          </w:p>
        </w:tc>
        <w:tc>
          <w:tcPr>
            <w:tcW w:w="1608" w:type="dxa"/>
          </w:tcPr>
          <w:p w:rsidR="006A7412" w:rsidRPr="00F83AEC" w:rsidRDefault="006A7412" w:rsidP="00AC0434">
            <w:pPr>
              <w:pStyle w:val="a3"/>
              <w:widowControl w:val="0"/>
              <w:spacing w:line="240" w:lineRule="auto"/>
              <w:ind w:firstLine="0"/>
              <w:jc w:val="center"/>
              <w:rPr>
                <w:sz w:val="24"/>
              </w:rPr>
            </w:pPr>
            <w:r w:rsidRPr="00F83AEC">
              <w:rPr>
                <w:sz w:val="24"/>
              </w:rPr>
              <w:t xml:space="preserve">Кредити </w:t>
            </w:r>
            <w:r w:rsidRPr="00F83AEC">
              <w:rPr>
                <w:caps/>
                <w:sz w:val="24"/>
              </w:rPr>
              <w:t>ECTS</w:t>
            </w:r>
          </w:p>
        </w:tc>
        <w:tc>
          <w:tcPr>
            <w:tcW w:w="1608" w:type="dxa"/>
          </w:tcPr>
          <w:p w:rsidR="006A7412" w:rsidRPr="00F83AEC" w:rsidRDefault="006A7412" w:rsidP="00AC0434">
            <w:pPr>
              <w:pStyle w:val="a3"/>
              <w:widowControl w:val="0"/>
              <w:spacing w:line="240" w:lineRule="auto"/>
              <w:ind w:firstLine="0"/>
              <w:jc w:val="center"/>
              <w:rPr>
                <w:sz w:val="24"/>
              </w:rPr>
            </w:pPr>
            <w:r w:rsidRPr="00F83AEC">
              <w:rPr>
                <w:sz w:val="24"/>
              </w:rPr>
              <w:t>Кількість аудиторних годин</w:t>
            </w:r>
          </w:p>
        </w:tc>
        <w:tc>
          <w:tcPr>
            <w:tcW w:w="1608" w:type="dxa"/>
          </w:tcPr>
          <w:p w:rsidR="006A7412" w:rsidRPr="00F83AEC" w:rsidRDefault="006A7412" w:rsidP="00AC0434">
            <w:pPr>
              <w:pStyle w:val="a3"/>
              <w:widowControl w:val="0"/>
              <w:spacing w:line="240" w:lineRule="auto"/>
              <w:ind w:firstLine="0"/>
              <w:jc w:val="center"/>
              <w:rPr>
                <w:sz w:val="24"/>
              </w:rPr>
            </w:pPr>
            <w:r w:rsidRPr="00F83AEC">
              <w:rPr>
                <w:sz w:val="24"/>
              </w:rPr>
              <w:t>Вагомий коефіцієнт модуля</w:t>
            </w:r>
          </w:p>
        </w:tc>
        <w:tc>
          <w:tcPr>
            <w:tcW w:w="1609" w:type="dxa"/>
          </w:tcPr>
          <w:p w:rsidR="006A7412" w:rsidRPr="00F83AEC" w:rsidRDefault="006A7412" w:rsidP="00AC0434">
            <w:pPr>
              <w:pStyle w:val="a3"/>
              <w:widowControl w:val="0"/>
              <w:spacing w:line="240" w:lineRule="auto"/>
              <w:ind w:firstLine="0"/>
              <w:jc w:val="center"/>
              <w:rPr>
                <w:sz w:val="24"/>
              </w:rPr>
            </w:pPr>
            <w:r w:rsidRPr="00F83AEC">
              <w:rPr>
                <w:sz w:val="24"/>
              </w:rPr>
              <w:t>Оцінка модулю</w:t>
            </w:r>
          </w:p>
        </w:tc>
      </w:tr>
      <w:tr w:rsidR="006A7412" w:rsidRPr="00F83AEC" w:rsidTr="00AC0434">
        <w:trPr>
          <w:trHeight w:val="526"/>
        </w:trPr>
        <w:tc>
          <w:tcPr>
            <w:tcW w:w="1608" w:type="dxa"/>
          </w:tcPr>
          <w:p w:rsidR="006A7412" w:rsidRPr="00F83AEC" w:rsidRDefault="006A7412" w:rsidP="00AC0434">
            <w:pPr>
              <w:pStyle w:val="a3"/>
              <w:widowControl w:val="0"/>
              <w:spacing w:line="240" w:lineRule="auto"/>
              <w:ind w:firstLine="0"/>
              <w:rPr>
                <w:sz w:val="24"/>
              </w:rPr>
            </w:pPr>
            <w:r w:rsidRPr="00F83AEC">
              <w:rPr>
                <w:sz w:val="24"/>
              </w:rPr>
              <w:t>Модуль 1</w:t>
            </w:r>
          </w:p>
        </w:tc>
        <w:tc>
          <w:tcPr>
            <w:tcW w:w="1608" w:type="dxa"/>
          </w:tcPr>
          <w:p w:rsidR="006A7412" w:rsidRPr="00F83AEC" w:rsidRDefault="006A7412" w:rsidP="00AC0434">
            <w:pPr>
              <w:pStyle w:val="a3"/>
              <w:widowControl w:val="0"/>
              <w:spacing w:line="240" w:lineRule="auto"/>
              <w:ind w:firstLine="0"/>
              <w:jc w:val="center"/>
              <w:rPr>
                <w:sz w:val="24"/>
              </w:rPr>
            </w:pPr>
            <w:r w:rsidRPr="00F83AEC">
              <w:rPr>
                <w:sz w:val="24"/>
              </w:rPr>
              <w:t>24</w:t>
            </w:r>
          </w:p>
        </w:tc>
        <w:tc>
          <w:tcPr>
            <w:tcW w:w="1608" w:type="dxa"/>
          </w:tcPr>
          <w:p w:rsidR="006A7412" w:rsidRPr="00F83AEC" w:rsidRDefault="006A7412" w:rsidP="00AC0434">
            <w:pPr>
              <w:pStyle w:val="a3"/>
              <w:widowControl w:val="0"/>
              <w:spacing w:line="240" w:lineRule="auto"/>
              <w:ind w:firstLine="0"/>
              <w:jc w:val="center"/>
              <w:rPr>
                <w:sz w:val="24"/>
              </w:rPr>
            </w:pPr>
            <w:r w:rsidRPr="00F83AEC">
              <w:rPr>
                <w:sz w:val="24"/>
              </w:rPr>
              <w:t>1,0</w:t>
            </w:r>
          </w:p>
        </w:tc>
        <w:tc>
          <w:tcPr>
            <w:tcW w:w="1608" w:type="dxa"/>
          </w:tcPr>
          <w:p w:rsidR="006A7412" w:rsidRPr="00F83AEC" w:rsidRDefault="006A7412" w:rsidP="00AC0434">
            <w:pPr>
              <w:pStyle w:val="a3"/>
              <w:widowControl w:val="0"/>
              <w:spacing w:line="240" w:lineRule="auto"/>
              <w:ind w:firstLine="0"/>
              <w:jc w:val="center"/>
              <w:rPr>
                <w:sz w:val="24"/>
              </w:rPr>
            </w:pPr>
            <w:r w:rsidRPr="00F83AEC">
              <w:rPr>
                <w:sz w:val="24"/>
              </w:rPr>
              <w:t>11</w:t>
            </w:r>
          </w:p>
        </w:tc>
        <w:tc>
          <w:tcPr>
            <w:tcW w:w="1608" w:type="dxa"/>
          </w:tcPr>
          <w:p w:rsidR="006A7412" w:rsidRPr="00F83AEC" w:rsidRDefault="006A7412" w:rsidP="00AC0434">
            <w:pPr>
              <w:pStyle w:val="a3"/>
              <w:widowControl w:val="0"/>
              <w:spacing w:line="240" w:lineRule="auto"/>
              <w:ind w:firstLine="0"/>
              <w:jc w:val="center"/>
              <w:rPr>
                <w:sz w:val="24"/>
              </w:rPr>
            </w:pPr>
            <w:r w:rsidRPr="00F83AEC">
              <w:rPr>
                <w:sz w:val="24"/>
              </w:rPr>
              <w:t>0,25</w:t>
            </w:r>
          </w:p>
        </w:tc>
        <w:tc>
          <w:tcPr>
            <w:tcW w:w="1609" w:type="dxa"/>
          </w:tcPr>
          <w:p w:rsidR="006A7412" w:rsidRPr="00F83AEC" w:rsidRDefault="006A7412" w:rsidP="00AC0434">
            <w:pPr>
              <w:pStyle w:val="a3"/>
              <w:widowControl w:val="0"/>
              <w:spacing w:line="240" w:lineRule="auto"/>
              <w:ind w:firstLine="0"/>
              <w:jc w:val="center"/>
              <w:rPr>
                <w:sz w:val="24"/>
              </w:rPr>
            </w:pPr>
            <w:r w:rsidRPr="00F83AEC">
              <w:rPr>
                <w:sz w:val="24"/>
              </w:rPr>
              <w:t>55/100</w:t>
            </w:r>
          </w:p>
        </w:tc>
      </w:tr>
      <w:tr w:rsidR="006A7412" w:rsidRPr="00F83AEC" w:rsidTr="00AC0434">
        <w:trPr>
          <w:trHeight w:val="526"/>
        </w:trPr>
        <w:tc>
          <w:tcPr>
            <w:tcW w:w="1608" w:type="dxa"/>
          </w:tcPr>
          <w:p w:rsidR="006A7412" w:rsidRPr="00F83AEC" w:rsidRDefault="006A7412" w:rsidP="00AC0434">
            <w:pPr>
              <w:pStyle w:val="a3"/>
              <w:widowControl w:val="0"/>
              <w:spacing w:line="240" w:lineRule="auto"/>
              <w:ind w:firstLine="0"/>
              <w:rPr>
                <w:sz w:val="24"/>
              </w:rPr>
            </w:pPr>
            <w:r w:rsidRPr="00F83AEC">
              <w:rPr>
                <w:sz w:val="24"/>
              </w:rPr>
              <w:t>Модуль 2</w:t>
            </w:r>
          </w:p>
        </w:tc>
        <w:tc>
          <w:tcPr>
            <w:tcW w:w="1608" w:type="dxa"/>
          </w:tcPr>
          <w:p w:rsidR="006A7412" w:rsidRPr="00F83AEC" w:rsidRDefault="006A7412" w:rsidP="00AC0434">
            <w:pPr>
              <w:pStyle w:val="a3"/>
              <w:widowControl w:val="0"/>
              <w:spacing w:line="240" w:lineRule="auto"/>
              <w:ind w:firstLine="0"/>
              <w:jc w:val="center"/>
              <w:rPr>
                <w:sz w:val="24"/>
              </w:rPr>
            </w:pPr>
            <w:r w:rsidRPr="00F83AEC">
              <w:rPr>
                <w:sz w:val="24"/>
              </w:rPr>
              <w:t>48</w:t>
            </w:r>
          </w:p>
        </w:tc>
        <w:tc>
          <w:tcPr>
            <w:tcW w:w="1608" w:type="dxa"/>
          </w:tcPr>
          <w:p w:rsidR="006A7412" w:rsidRPr="00F83AEC" w:rsidRDefault="006A7412" w:rsidP="00AC0434">
            <w:pPr>
              <w:pStyle w:val="a3"/>
              <w:widowControl w:val="0"/>
              <w:spacing w:line="240" w:lineRule="auto"/>
              <w:ind w:firstLine="0"/>
              <w:jc w:val="center"/>
              <w:rPr>
                <w:sz w:val="24"/>
              </w:rPr>
            </w:pPr>
            <w:r w:rsidRPr="00F83AEC">
              <w:rPr>
                <w:sz w:val="24"/>
              </w:rPr>
              <w:t>1,0</w:t>
            </w:r>
          </w:p>
        </w:tc>
        <w:tc>
          <w:tcPr>
            <w:tcW w:w="1608" w:type="dxa"/>
          </w:tcPr>
          <w:p w:rsidR="006A7412" w:rsidRPr="00F83AEC" w:rsidRDefault="006A7412" w:rsidP="00AC0434">
            <w:pPr>
              <w:pStyle w:val="a3"/>
              <w:widowControl w:val="0"/>
              <w:spacing w:line="240" w:lineRule="auto"/>
              <w:ind w:firstLine="0"/>
              <w:jc w:val="center"/>
              <w:rPr>
                <w:sz w:val="24"/>
              </w:rPr>
            </w:pPr>
            <w:r w:rsidRPr="00F83AEC">
              <w:rPr>
                <w:sz w:val="24"/>
              </w:rPr>
              <w:t>20</w:t>
            </w:r>
          </w:p>
        </w:tc>
        <w:tc>
          <w:tcPr>
            <w:tcW w:w="1608" w:type="dxa"/>
          </w:tcPr>
          <w:p w:rsidR="006A7412" w:rsidRPr="00F83AEC" w:rsidRDefault="006A7412" w:rsidP="00AC0434">
            <w:pPr>
              <w:pStyle w:val="a3"/>
              <w:widowControl w:val="0"/>
              <w:spacing w:line="240" w:lineRule="auto"/>
              <w:ind w:firstLine="0"/>
              <w:jc w:val="center"/>
              <w:rPr>
                <w:sz w:val="24"/>
              </w:rPr>
            </w:pPr>
            <w:r w:rsidRPr="00F83AEC">
              <w:rPr>
                <w:sz w:val="24"/>
              </w:rPr>
              <w:t>0,75</w:t>
            </w:r>
          </w:p>
        </w:tc>
        <w:tc>
          <w:tcPr>
            <w:tcW w:w="1609" w:type="dxa"/>
          </w:tcPr>
          <w:p w:rsidR="006A7412" w:rsidRPr="00F83AEC" w:rsidRDefault="006A7412" w:rsidP="00AC0434">
            <w:pPr>
              <w:pStyle w:val="a3"/>
              <w:widowControl w:val="0"/>
              <w:spacing w:line="240" w:lineRule="auto"/>
              <w:ind w:firstLine="0"/>
              <w:jc w:val="center"/>
              <w:rPr>
                <w:sz w:val="24"/>
              </w:rPr>
            </w:pPr>
            <w:r w:rsidRPr="00F83AEC">
              <w:rPr>
                <w:sz w:val="24"/>
              </w:rPr>
              <w:t>55/100</w:t>
            </w:r>
          </w:p>
        </w:tc>
      </w:tr>
      <w:tr w:rsidR="006A7412" w:rsidRPr="00BE4876" w:rsidTr="00AC0434">
        <w:trPr>
          <w:trHeight w:val="567"/>
        </w:trPr>
        <w:tc>
          <w:tcPr>
            <w:tcW w:w="1608" w:type="dxa"/>
          </w:tcPr>
          <w:p w:rsidR="006A7412" w:rsidRPr="00F83AEC" w:rsidRDefault="006A7412" w:rsidP="00AC0434">
            <w:pPr>
              <w:pStyle w:val="a3"/>
              <w:widowControl w:val="0"/>
              <w:spacing w:line="240" w:lineRule="auto"/>
              <w:ind w:firstLine="0"/>
              <w:rPr>
                <w:sz w:val="24"/>
              </w:rPr>
            </w:pPr>
            <w:r w:rsidRPr="00F83AEC">
              <w:rPr>
                <w:sz w:val="24"/>
              </w:rPr>
              <w:t xml:space="preserve">Усього </w:t>
            </w:r>
          </w:p>
        </w:tc>
        <w:tc>
          <w:tcPr>
            <w:tcW w:w="1608" w:type="dxa"/>
          </w:tcPr>
          <w:p w:rsidR="006A7412" w:rsidRPr="00F83AEC" w:rsidRDefault="006A7412" w:rsidP="00AC0434">
            <w:pPr>
              <w:pStyle w:val="a3"/>
              <w:widowControl w:val="0"/>
              <w:spacing w:line="240" w:lineRule="auto"/>
              <w:ind w:firstLine="0"/>
              <w:jc w:val="center"/>
              <w:rPr>
                <w:sz w:val="24"/>
              </w:rPr>
            </w:pPr>
            <w:r w:rsidRPr="00F83AEC">
              <w:rPr>
                <w:sz w:val="24"/>
              </w:rPr>
              <w:t>72</w:t>
            </w:r>
          </w:p>
        </w:tc>
        <w:tc>
          <w:tcPr>
            <w:tcW w:w="1608" w:type="dxa"/>
          </w:tcPr>
          <w:p w:rsidR="006A7412" w:rsidRPr="00F83AEC" w:rsidRDefault="006A7412" w:rsidP="00AC0434">
            <w:pPr>
              <w:pStyle w:val="a3"/>
              <w:widowControl w:val="0"/>
              <w:spacing w:line="240" w:lineRule="auto"/>
              <w:ind w:firstLine="0"/>
              <w:jc w:val="center"/>
              <w:rPr>
                <w:sz w:val="24"/>
              </w:rPr>
            </w:pPr>
            <w:r w:rsidRPr="00F83AEC">
              <w:rPr>
                <w:sz w:val="24"/>
              </w:rPr>
              <w:t>2,0</w:t>
            </w:r>
          </w:p>
        </w:tc>
        <w:tc>
          <w:tcPr>
            <w:tcW w:w="1608" w:type="dxa"/>
          </w:tcPr>
          <w:p w:rsidR="006A7412" w:rsidRPr="00F83AEC" w:rsidRDefault="006A7412" w:rsidP="00AC0434">
            <w:pPr>
              <w:pStyle w:val="a3"/>
              <w:widowControl w:val="0"/>
              <w:spacing w:line="240" w:lineRule="auto"/>
              <w:ind w:firstLine="0"/>
              <w:jc w:val="center"/>
              <w:rPr>
                <w:sz w:val="24"/>
              </w:rPr>
            </w:pPr>
            <w:r w:rsidRPr="00F83AEC">
              <w:rPr>
                <w:sz w:val="24"/>
              </w:rPr>
              <w:t>31</w:t>
            </w:r>
          </w:p>
        </w:tc>
        <w:tc>
          <w:tcPr>
            <w:tcW w:w="1608" w:type="dxa"/>
          </w:tcPr>
          <w:p w:rsidR="006A7412" w:rsidRPr="00F83AEC" w:rsidRDefault="006A7412" w:rsidP="00AC0434">
            <w:pPr>
              <w:pStyle w:val="a3"/>
              <w:widowControl w:val="0"/>
              <w:spacing w:line="240" w:lineRule="auto"/>
              <w:ind w:firstLine="0"/>
              <w:jc w:val="center"/>
              <w:rPr>
                <w:sz w:val="24"/>
              </w:rPr>
            </w:pPr>
            <w:r w:rsidRPr="00F83AEC">
              <w:rPr>
                <w:sz w:val="24"/>
              </w:rPr>
              <w:t>1,0</w:t>
            </w:r>
          </w:p>
        </w:tc>
        <w:tc>
          <w:tcPr>
            <w:tcW w:w="1609" w:type="dxa"/>
          </w:tcPr>
          <w:p w:rsidR="006A7412" w:rsidRPr="00AE10A1" w:rsidRDefault="006A7412" w:rsidP="00AC0434">
            <w:pPr>
              <w:pStyle w:val="a3"/>
              <w:widowControl w:val="0"/>
              <w:spacing w:line="240" w:lineRule="auto"/>
              <w:ind w:firstLine="0"/>
              <w:jc w:val="center"/>
              <w:rPr>
                <w:sz w:val="24"/>
              </w:rPr>
            </w:pPr>
            <w:r w:rsidRPr="00F83AEC">
              <w:rPr>
                <w:sz w:val="24"/>
              </w:rPr>
              <w:t>55/100</w:t>
            </w:r>
          </w:p>
        </w:tc>
      </w:tr>
    </w:tbl>
    <w:p w:rsidR="006A7412" w:rsidRPr="00BE4876" w:rsidRDefault="006A7412" w:rsidP="006A7412">
      <w:pPr>
        <w:pStyle w:val="a3"/>
        <w:widowControl w:val="0"/>
        <w:rPr>
          <w:sz w:val="24"/>
          <w:lang w:val="ru-RU"/>
        </w:rPr>
      </w:pPr>
    </w:p>
    <w:p w:rsidR="006A7412" w:rsidRDefault="006A7412" w:rsidP="006A7412">
      <w:pPr>
        <w:pStyle w:val="a3"/>
        <w:widowControl w:val="0"/>
        <w:spacing w:line="240" w:lineRule="auto"/>
        <w:rPr>
          <w:sz w:val="26"/>
          <w:szCs w:val="26"/>
        </w:rPr>
      </w:pPr>
      <w:r>
        <w:rPr>
          <w:sz w:val="26"/>
          <w:szCs w:val="26"/>
        </w:rPr>
        <w:t xml:space="preserve">Таблиця 3 – Склад модулів дисципліни </w:t>
      </w:r>
      <w:r w:rsidRPr="003E2359">
        <w:rPr>
          <w:sz w:val="26"/>
          <w:szCs w:val="26"/>
          <w:lang w:val="ru-RU"/>
        </w:rPr>
        <w:t>“</w:t>
      </w:r>
      <w:r>
        <w:rPr>
          <w:sz w:val="26"/>
          <w:szCs w:val="26"/>
        </w:rPr>
        <w:t>Аналіз інвестиційних проектів</w:t>
      </w:r>
      <w:r w:rsidRPr="003E2359">
        <w:rPr>
          <w:sz w:val="26"/>
          <w:szCs w:val="26"/>
          <w:lang w:val="ru-RU"/>
        </w:rPr>
        <w:t>”</w:t>
      </w:r>
      <w:r>
        <w:rPr>
          <w:sz w:val="26"/>
          <w:szCs w:val="26"/>
        </w:rPr>
        <w:t xml:space="preserve"> для </w:t>
      </w:r>
      <w:r>
        <w:rPr>
          <w:sz w:val="26"/>
          <w:szCs w:val="26"/>
        </w:rPr>
        <w:lastRenderedPageBreak/>
        <w:t>денної повної форми навчання</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6"/>
        <w:gridCol w:w="2624"/>
        <w:gridCol w:w="569"/>
        <w:gridCol w:w="696"/>
        <w:gridCol w:w="502"/>
        <w:gridCol w:w="1067"/>
        <w:gridCol w:w="58"/>
        <w:gridCol w:w="1084"/>
        <w:gridCol w:w="1084"/>
        <w:gridCol w:w="61"/>
        <w:gridCol w:w="844"/>
        <w:gridCol w:w="542"/>
        <w:gridCol w:w="79"/>
      </w:tblGrid>
      <w:tr w:rsidR="006A7412" w:rsidRPr="002D7BC6" w:rsidTr="00AC0434">
        <w:tblPrEx>
          <w:tblCellMar>
            <w:top w:w="0" w:type="dxa"/>
            <w:bottom w:w="0" w:type="dxa"/>
          </w:tblCellMar>
        </w:tblPrEx>
        <w:trPr>
          <w:gridAfter w:val="1"/>
          <w:wAfter w:w="79" w:type="dxa"/>
          <w:cantSplit/>
          <w:trHeight w:val="150"/>
        </w:trPr>
        <w:tc>
          <w:tcPr>
            <w:tcW w:w="556" w:type="dxa"/>
            <w:vMerge w:val="restart"/>
          </w:tcPr>
          <w:p w:rsidR="006A7412" w:rsidRPr="002D7BC6" w:rsidRDefault="006A7412" w:rsidP="00AC0434">
            <w:pPr>
              <w:jc w:val="center"/>
              <w:rPr>
                <w:sz w:val="20"/>
                <w:szCs w:val="20"/>
                <w:lang w:val="uk-UA"/>
              </w:rPr>
            </w:pPr>
            <w:r w:rsidRPr="002D7BC6">
              <w:rPr>
                <w:sz w:val="20"/>
                <w:szCs w:val="20"/>
                <w:lang w:val="uk-UA"/>
              </w:rPr>
              <w:t>№ з/п</w:t>
            </w:r>
          </w:p>
        </w:tc>
        <w:tc>
          <w:tcPr>
            <w:tcW w:w="2624" w:type="dxa"/>
            <w:vMerge w:val="restart"/>
          </w:tcPr>
          <w:p w:rsidR="006A7412" w:rsidRPr="002D7BC6" w:rsidRDefault="006A7412" w:rsidP="00AC0434">
            <w:pPr>
              <w:jc w:val="center"/>
              <w:rPr>
                <w:sz w:val="20"/>
                <w:szCs w:val="20"/>
                <w:lang w:val="uk-UA"/>
              </w:rPr>
            </w:pPr>
          </w:p>
          <w:p w:rsidR="006A7412" w:rsidRPr="002D7BC6" w:rsidRDefault="006A7412" w:rsidP="00AC0434">
            <w:pPr>
              <w:jc w:val="center"/>
              <w:rPr>
                <w:sz w:val="20"/>
                <w:szCs w:val="20"/>
                <w:lang w:val="uk-UA"/>
              </w:rPr>
            </w:pPr>
            <w:r w:rsidRPr="002D7BC6">
              <w:rPr>
                <w:sz w:val="20"/>
                <w:szCs w:val="20"/>
                <w:lang w:val="uk-UA"/>
              </w:rPr>
              <w:t>Стислий зміст модуля</w:t>
            </w:r>
          </w:p>
        </w:tc>
        <w:tc>
          <w:tcPr>
            <w:tcW w:w="569" w:type="dxa"/>
            <w:vMerge w:val="restart"/>
            <w:textDirection w:val="btLr"/>
          </w:tcPr>
          <w:p w:rsidR="006A7412" w:rsidRPr="002D7BC6" w:rsidRDefault="006A7412" w:rsidP="00AC0434">
            <w:pPr>
              <w:ind w:left="113" w:right="113"/>
              <w:jc w:val="center"/>
              <w:rPr>
                <w:sz w:val="20"/>
                <w:szCs w:val="20"/>
                <w:lang w:val="uk-UA"/>
              </w:rPr>
            </w:pPr>
            <w:r w:rsidRPr="002D7BC6">
              <w:rPr>
                <w:sz w:val="20"/>
                <w:szCs w:val="20"/>
                <w:lang w:val="uk-UA"/>
              </w:rPr>
              <w:t>Триместр</w:t>
            </w:r>
          </w:p>
        </w:tc>
        <w:tc>
          <w:tcPr>
            <w:tcW w:w="696" w:type="dxa"/>
            <w:vMerge w:val="restart"/>
            <w:textDirection w:val="btLr"/>
          </w:tcPr>
          <w:p w:rsidR="006A7412" w:rsidRPr="002D7BC6" w:rsidRDefault="006A7412" w:rsidP="00AC0434">
            <w:pPr>
              <w:ind w:left="113" w:right="113"/>
              <w:jc w:val="center"/>
              <w:rPr>
                <w:sz w:val="20"/>
                <w:szCs w:val="20"/>
                <w:lang w:val="uk-UA"/>
              </w:rPr>
            </w:pPr>
            <w:r w:rsidRPr="002D7BC6">
              <w:rPr>
                <w:sz w:val="20"/>
                <w:szCs w:val="20"/>
                <w:lang w:val="uk-UA"/>
              </w:rPr>
              <w:t>Загальна кількість годин</w:t>
            </w:r>
          </w:p>
        </w:tc>
        <w:tc>
          <w:tcPr>
            <w:tcW w:w="502" w:type="dxa"/>
            <w:vMerge w:val="restart"/>
            <w:textDirection w:val="btLr"/>
          </w:tcPr>
          <w:p w:rsidR="006A7412" w:rsidRPr="002D7BC6" w:rsidRDefault="006A7412" w:rsidP="00AC0434">
            <w:pPr>
              <w:ind w:left="113" w:right="113"/>
              <w:jc w:val="center"/>
              <w:rPr>
                <w:sz w:val="20"/>
                <w:szCs w:val="20"/>
              </w:rPr>
            </w:pPr>
            <w:r w:rsidRPr="002D7BC6">
              <w:rPr>
                <w:sz w:val="20"/>
                <w:szCs w:val="20"/>
                <w:lang w:val="uk-UA"/>
              </w:rPr>
              <w:t xml:space="preserve">Кредити </w:t>
            </w:r>
            <w:r w:rsidRPr="002D7BC6">
              <w:rPr>
                <w:sz w:val="20"/>
                <w:szCs w:val="20"/>
                <w:lang w:val="en-US"/>
              </w:rPr>
              <w:t>ECTS</w:t>
            </w:r>
          </w:p>
        </w:tc>
        <w:tc>
          <w:tcPr>
            <w:tcW w:w="1125" w:type="dxa"/>
            <w:gridSpan w:val="2"/>
            <w:vMerge w:val="restart"/>
            <w:textDirection w:val="btLr"/>
          </w:tcPr>
          <w:p w:rsidR="006A7412" w:rsidRPr="002D7BC6" w:rsidRDefault="006A7412" w:rsidP="00AC0434">
            <w:pPr>
              <w:ind w:left="113" w:right="113"/>
              <w:jc w:val="center"/>
              <w:rPr>
                <w:sz w:val="20"/>
                <w:szCs w:val="20"/>
                <w:lang w:val="uk-UA"/>
              </w:rPr>
            </w:pPr>
            <w:r w:rsidRPr="002D7BC6">
              <w:rPr>
                <w:sz w:val="20"/>
                <w:szCs w:val="20"/>
                <w:lang w:val="uk-UA"/>
              </w:rPr>
              <w:t>Кількість аудиторних годин</w:t>
            </w:r>
          </w:p>
        </w:tc>
        <w:tc>
          <w:tcPr>
            <w:tcW w:w="3073" w:type="dxa"/>
            <w:gridSpan w:val="4"/>
          </w:tcPr>
          <w:p w:rsidR="006A7412" w:rsidRPr="002D7BC6" w:rsidRDefault="006A7412" w:rsidP="00AC0434">
            <w:pPr>
              <w:jc w:val="center"/>
              <w:rPr>
                <w:sz w:val="20"/>
                <w:szCs w:val="20"/>
                <w:lang w:val="uk-UA"/>
              </w:rPr>
            </w:pPr>
            <w:r w:rsidRPr="002D7BC6">
              <w:rPr>
                <w:sz w:val="20"/>
                <w:szCs w:val="20"/>
                <w:lang w:val="uk-UA"/>
              </w:rPr>
              <w:t>Система контролю</w:t>
            </w:r>
          </w:p>
        </w:tc>
        <w:tc>
          <w:tcPr>
            <w:tcW w:w="542" w:type="dxa"/>
            <w:vMerge w:val="restart"/>
            <w:textDirection w:val="btLr"/>
          </w:tcPr>
          <w:p w:rsidR="006A7412" w:rsidRPr="002D7BC6" w:rsidRDefault="006A7412" w:rsidP="00AC0434">
            <w:pPr>
              <w:ind w:left="113" w:right="113"/>
              <w:jc w:val="center"/>
              <w:rPr>
                <w:sz w:val="20"/>
                <w:szCs w:val="20"/>
                <w:lang w:val="uk-UA"/>
              </w:rPr>
            </w:pPr>
            <w:r w:rsidRPr="002D7BC6">
              <w:rPr>
                <w:sz w:val="20"/>
                <w:szCs w:val="20"/>
                <w:lang w:val="uk-UA"/>
              </w:rPr>
              <w:t>Тиждень проведення</w:t>
            </w:r>
          </w:p>
        </w:tc>
      </w:tr>
      <w:tr w:rsidR="006A7412" w:rsidRPr="002D7BC6" w:rsidTr="00AC0434">
        <w:tblPrEx>
          <w:tblCellMar>
            <w:top w:w="0" w:type="dxa"/>
            <w:bottom w:w="0" w:type="dxa"/>
          </w:tblCellMar>
        </w:tblPrEx>
        <w:trPr>
          <w:gridAfter w:val="1"/>
          <w:wAfter w:w="79" w:type="dxa"/>
          <w:cantSplit/>
          <w:trHeight w:val="1374"/>
        </w:trPr>
        <w:tc>
          <w:tcPr>
            <w:tcW w:w="556" w:type="dxa"/>
            <w:vMerge/>
          </w:tcPr>
          <w:p w:rsidR="006A7412" w:rsidRPr="002D7BC6" w:rsidRDefault="006A7412" w:rsidP="00AC0434">
            <w:pPr>
              <w:jc w:val="center"/>
              <w:rPr>
                <w:sz w:val="20"/>
                <w:szCs w:val="20"/>
                <w:lang w:val="uk-UA"/>
              </w:rPr>
            </w:pPr>
          </w:p>
        </w:tc>
        <w:tc>
          <w:tcPr>
            <w:tcW w:w="2624" w:type="dxa"/>
            <w:vMerge/>
          </w:tcPr>
          <w:p w:rsidR="006A7412" w:rsidRPr="002D7BC6" w:rsidRDefault="006A7412" w:rsidP="00AC0434">
            <w:pPr>
              <w:jc w:val="center"/>
              <w:rPr>
                <w:sz w:val="20"/>
                <w:szCs w:val="20"/>
                <w:lang w:val="uk-UA"/>
              </w:rPr>
            </w:pPr>
          </w:p>
        </w:tc>
        <w:tc>
          <w:tcPr>
            <w:tcW w:w="569" w:type="dxa"/>
            <w:vMerge/>
          </w:tcPr>
          <w:p w:rsidR="006A7412" w:rsidRPr="002D7BC6" w:rsidRDefault="006A7412" w:rsidP="00AC0434">
            <w:pPr>
              <w:jc w:val="center"/>
              <w:rPr>
                <w:sz w:val="20"/>
                <w:szCs w:val="20"/>
                <w:lang w:val="uk-UA"/>
              </w:rPr>
            </w:pPr>
          </w:p>
        </w:tc>
        <w:tc>
          <w:tcPr>
            <w:tcW w:w="696" w:type="dxa"/>
            <w:vMerge/>
          </w:tcPr>
          <w:p w:rsidR="006A7412" w:rsidRPr="002D7BC6" w:rsidRDefault="006A7412" w:rsidP="00AC0434">
            <w:pPr>
              <w:jc w:val="center"/>
              <w:rPr>
                <w:sz w:val="20"/>
                <w:szCs w:val="20"/>
                <w:lang w:val="uk-UA"/>
              </w:rPr>
            </w:pPr>
          </w:p>
        </w:tc>
        <w:tc>
          <w:tcPr>
            <w:tcW w:w="502" w:type="dxa"/>
            <w:vMerge/>
          </w:tcPr>
          <w:p w:rsidR="006A7412" w:rsidRPr="002D7BC6" w:rsidRDefault="006A7412" w:rsidP="00AC0434">
            <w:pPr>
              <w:jc w:val="center"/>
              <w:rPr>
                <w:sz w:val="20"/>
                <w:szCs w:val="20"/>
                <w:lang w:val="uk-UA"/>
              </w:rPr>
            </w:pPr>
          </w:p>
        </w:tc>
        <w:tc>
          <w:tcPr>
            <w:tcW w:w="1125" w:type="dxa"/>
            <w:gridSpan w:val="2"/>
            <w:vMerge/>
          </w:tcPr>
          <w:p w:rsidR="006A7412" w:rsidRPr="002D7BC6" w:rsidRDefault="006A7412" w:rsidP="00AC0434">
            <w:pPr>
              <w:jc w:val="center"/>
              <w:rPr>
                <w:sz w:val="20"/>
                <w:szCs w:val="20"/>
                <w:lang w:val="uk-UA"/>
              </w:rPr>
            </w:pPr>
          </w:p>
        </w:tc>
        <w:tc>
          <w:tcPr>
            <w:tcW w:w="1084" w:type="dxa"/>
          </w:tcPr>
          <w:p w:rsidR="006A7412" w:rsidRPr="002D7BC6" w:rsidRDefault="006A7412" w:rsidP="00AC0434">
            <w:pPr>
              <w:jc w:val="center"/>
              <w:rPr>
                <w:sz w:val="20"/>
                <w:szCs w:val="20"/>
                <w:lang w:val="uk-UA"/>
              </w:rPr>
            </w:pPr>
            <w:r w:rsidRPr="002D7BC6">
              <w:rPr>
                <w:sz w:val="20"/>
                <w:szCs w:val="20"/>
                <w:lang w:val="uk-UA"/>
              </w:rPr>
              <w:t>Ваговий коефіцієнт модуля</w:t>
            </w:r>
          </w:p>
        </w:tc>
        <w:tc>
          <w:tcPr>
            <w:tcW w:w="1084" w:type="dxa"/>
          </w:tcPr>
          <w:p w:rsidR="006A7412" w:rsidRPr="002D7BC6" w:rsidRDefault="006A7412" w:rsidP="00AC0434">
            <w:pPr>
              <w:jc w:val="center"/>
              <w:rPr>
                <w:sz w:val="20"/>
                <w:szCs w:val="20"/>
                <w:lang w:val="uk-UA"/>
              </w:rPr>
            </w:pPr>
            <w:r w:rsidRPr="002D7BC6">
              <w:rPr>
                <w:sz w:val="20"/>
                <w:szCs w:val="20"/>
                <w:lang w:val="uk-UA"/>
              </w:rPr>
              <w:t>Форми та методи контролю</w:t>
            </w:r>
          </w:p>
        </w:tc>
        <w:tc>
          <w:tcPr>
            <w:tcW w:w="905" w:type="dxa"/>
            <w:gridSpan w:val="2"/>
          </w:tcPr>
          <w:p w:rsidR="006A7412" w:rsidRPr="002D7BC6" w:rsidRDefault="006A7412" w:rsidP="00AC0434">
            <w:pPr>
              <w:jc w:val="center"/>
              <w:rPr>
                <w:sz w:val="20"/>
                <w:szCs w:val="20"/>
                <w:lang w:val="uk-UA"/>
              </w:rPr>
            </w:pPr>
            <w:r w:rsidRPr="002D7BC6">
              <w:rPr>
                <w:sz w:val="20"/>
                <w:szCs w:val="20"/>
                <w:lang w:val="uk-UA"/>
              </w:rPr>
              <w:t>Оцінка</w:t>
            </w:r>
          </w:p>
        </w:tc>
        <w:tc>
          <w:tcPr>
            <w:tcW w:w="542" w:type="dxa"/>
            <w:vMerge/>
          </w:tcPr>
          <w:p w:rsidR="006A7412" w:rsidRPr="002D7BC6" w:rsidRDefault="006A7412" w:rsidP="00AC0434">
            <w:pPr>
              <w:jc w:val="center"/>
              <w:rPr>
                <w:sz w:val="20"/>
                <w:szCs w:val="20"/>
                <w:lang w:val="uk-UA"/>
              </w:rPr>
            </w:pPr>
          </w:p>
        </w:tc>
      </w:tr>
      <w:tr w:rsidR="006A7412" w:rsidRPr="002D7BC6" w:rsidTr="00AC0434">
        <w:tblPrEx>
          <w:tblCellMar>
            <w:top w:w="0" w:type="dxa"/>
            <w:bottom w:w="0" w:type="dxa"/>
          </w:tblCellMar>
        </w:tblPrEx>
        <w:trPr>
          <w:gridAfter w:val="1"/>
          <w:wAfter w:w="79" w:type="dxa"/>
          <w:trHeight w:val="150"/>
        </w:trPr>
        <w:tc>
          <w:tcPr>
            <w:tcW w:w="556" w:type="dxa"/>
          </w:tcPr>
          <w:p w:rsidR="006A7412" w:rsidRPr="002D7BC6" w:rsidRDefault="006A7412" w:rsidP="00AC0434">
            <w:pPr>
              <w:jc w:val="center"/>
              <w:rPr>
                <w:sz w:val="20"/>
                <w:szCs w:val="20"/>
                <w:lang w:val="uk-UA"/>
              </w:rPr>
            </w:pPr>
            <w:r w:rsidRPr="002D7BC6">
              <w:rPr>
                <w:sz w:val="20"/>
                <w:szCs w:val="20"/>
                <w:lang w:val="uk-UA"/>
              </w:rPr>
              <w:t>1</w:t>
            </w:r>
          </w:p>
        </w:tc>
        <w:tc>
          <w:tcPr>
            <w:tcW w:w="2624" w:type="dxa"/>
          </w:tcPr>
          <w:p w:rsidR="006A7412" w:rsidRPr="002D7BC6" w:rsidRDefault="006A7412" w:rsidP="00AC0434">
            <w:pPr>
              <w:jc w:val="center"/>
              <w:rPr>
                <w:sz w:val="20"/>
                <w:szCs w:val="20"/>
                <w:lang w:val="uk-UA"/>
              </w:rPr>
            </w:pPr>
            <w:r w:rsidRPr="002D7BC6">
              <w:rPr>
                <w:sz w:val="20"/>
                <w:szCs w:val="20"/>
                <w:lang w:val="uk-UA"/>
              </w:rPr>
              <w:t>2</w:t>
            </w:r>
          </w:p>
        </w:tc>
        <w:tc>
          <w:tcPr>
            <w:tcW w:w="569" w:type="dxa"/>
          </w:tcPr>
          <w:p w:rsidR="006A7412" w:rsidRPr="002D7BC6" w:rsidRDefault="006A7412" w:rsidP="00AC0434">
            <w:pPr>
              <w:jc w:val="center"/>
              <w:rPr>
                <w:sz w:val="20"/>
                <w:szCs w:val="20"/>
                <w:lang w:val="uk-UA"/>
              </w:rPr>
            </w:pPr>
            <w:r w:rsidRPr="002D7BC6">
              <w:rPr>
                <w:sz w:val="20"/>
                <w:szCs w:val="20"/>
                <w:lang w:val="uk-UA"/>
              </w:rPr>
              <w:t>3</w:t>
            </w:r>
          </w:p>
        </w:tc>
        <w:tc>
          <w:tcPr>
            <w:tcW w:w="696" w:type="dxa"/>
          </w:tcPr>
          <w:p w:rsidR="006A7412" w:rsidRPr="002D7BC6" w:rsidRDefault="006A7412" w:rsidP="00AC0434">
            <w:pPr>
              <w:jc w:val="center"/>
              <w:rPr>
                <w:sz w:val="20"/>
                <w:szCs w:val="20"/>
                <w:lang w:val="uk-UA"/>
              </w:rPr>
            </w:pPr>
            <w:r w:rsidRPr="002D7BC6">
              <w:rPr>
                <w:sz w:val="20"/>
                <w:szCs w:val="20"/>
                <w:lang w:val="uk-UA"/>
              </w:rPr>
              <w:t>4</w:t>
            </w:r>
          </w:p>
        </w:tc>
        <w:tc>
          <w:tcPr>
            <w:tcW w:w="502" w:type="dxa"/>
          </w:tcPr>
          <w:p w:rsidR="006A7412" w:rsidRPr="002D7BC6" w:rsidRDefault="006A7412" w:rsidP="00AC0434">
            <w:pPr>
              <w:jc w:val="center"/>
              <w:rPr>
                <w:sz w:val="20"/>
                <w:szCs w:val="20"/>
                <w:lang w:val="uk-UA"/>
              </w:rPr>
            </w:pPr>
            <w:r w:rsidRPr="002D7BC6">
              <w:rPr>
                <w:sz w:val="20"/>
                <w:szCs w:val="20"/>
                <w:lang w:val="uk-UA"/>
              </w:rPr>
              <w:t>5</w:t>
            </w:r>
          </w:p>
        </w:tc>
        <w:tc>
          <w:tcPr>
            <w:tcW w:w="1125" w:type="dxa"/>
            <w:gridSpan w:val="2"/>
          </w:tcPr>
          <w:p w:rsidR="006A7412" w:rsidRPr="002D7BC6" w:rsidRDefault="006A7412" w:rsidP="00AC0434">
            <w:pPr>
              <w:jc w:val="center"/>
              <w:rPr>
                <w:sz w:val="20"/>
                <w:szCs w:val="20"/>
                <w:lang w:val="uk-UA"/>
              </w:rPr>
            </w:pPr>
            <w:r w:rsidRPr="002D7BC6">
              <w:rPr>
                <w:sz w:val="20"/>
                <w:szCs w:val="20"/>
                <w:lang w:val="uk-UA"/>
              </w:rPr>
              <w:t>6</w:t>
            </w:r>
          </w:p>
        </w:tc>
        <w:tc>
          <w:tcPr>
            <w:tcW w:w="1084" w:type="dxa"/>
          </w:tcPr>
          <w:p w:rsidR="006A7412" w:rsidRPr="002D7BC6" w:rsidRDefault="006A7412" w:rsidP="00AC0434">
            <w:pPr>
              <w:jc w:val="center"/>
              <w:rPr>
                <w:sz w:val="20"/>
                <w:szCs w:val="20"/>
                <w:lang w:val="uk-UA"/>
              </w:rPr>
            </w:pPr>
            <w:r w:rsidRPr="002D7BC6">
              <w:rPr>
                <w:sz w:val="20"/>
                <w:szCs w:val="20"/>
                <w:lang w:val="uk-UA"/>
              </w:rPr>
              <w:t>7</w:t>
            </w:r>
          </w:p>
        </w:tc>
        <w:tc>
          <w:tcPr>
            <w:tcW w:w="1084" w:type="dxa"/>
          </w:tcPr>
          <w:p w:rsidR="006A7412" w:rsidRPr="002D7BC6" w:rsidRDefault="006A7412" w:rsidP="00AC0434">
            <w:pPr>
              <w:jc w:val="center"/>
              <w:rPr>
                <w:sz w:val="20"/>
                <w:szCs w:val="20"/>
                <w:lang w:val="uk-UA"/>
              </w:rPr>
            </w:pPr>
            <w:r w:rsidRPr="002D7BC6">
              <w:rPr>
                <w:sz w:val="20"/>
                <w:szCs w:val="20"/>
                <w:lang w:val="uk-UA"/>
              </w:rPr>
              <w:t>8</w:t>
            </w:r>
          </w:p>
        </w:tc>
        <w:tc>
          <w:tcPr>
            <w:tcW w:w="905" w:type="dxa"/>
            <w:gridSpan w:val="2"/>
          </w:tcPr>
          <w:p w:rsidR="006A7412" w:rsidRPr="002D7BC6" w:rsidRDefault="006A7412" w:rsidP="00AC0434">
            <w:pPr>
              <w:jc w:val="center"/>
              <w:rPr>
                <w:sz w:val="20"/>
                <w:szCs w:val="20"/>
                <w:lang w:val="uk-UA"/>
              </w:rPr>
            </w:pPr>
            <w:r w:rsidRPr="002D7BC6">
              <w:rPr>
                <w:sz w:val="20"/>
                <w:szCs w:val="20"/>
                <w:lang w:val="uk-UA"/>
              </w:rPr>
              <w:t>9</w:t>
            </w:r>
          </w:p>
        </w:tc>
        <w:tc>
          <w:tcPr>
            <w:tcW w:w="542" w:type="dxa"/>
          </w:tcPr>
          <w:p w:rsidR="006A7412" w:rsidRPr="002D7BC6" w:rsidRDefault="006A7412" w:rsidP="00AC0434">
            <w:pPr>
              <w:jc w:val="center"/>
              <w:rPr>
                <w:sz w:val="20"/>
                <w:szCs w:val="20"/>
                <w:lang w:val="uk-UA"/>
              </w:rPr>
            </w:pPr>
            <w:r w:rsidRPr="002D7BC6">
              <w:rPr>
                <w:sz w:val="20"/>
                <w:szCs w:val="20"/>
                <w:lang w:val="uk-UA"/>
              </w:rPr>
              <w:t>10</w:t>
            </w:r>
          </w:p>
        </w:tc>
      </w:tr>
      <w:tr w:rsidR="006A7412" w:rsidRPr="002D7BC6" w:rsidTr="00AC0434">
        <w:tblPrEx>
          <w:tblCellMar>
            <w:top w:w="0" w:type="dxa"/>
            <w:bottom w:w="0" w:type="dxa"/>
          </w:tblCellMar>
        </w:tblPrEx>
        <w:trPr>
          <w:gridAfter w:val="1"/>
          <w:wAfter w:w="79" w:type="dxa"/>
          <w:cantSplit/>
          <w:trHeight w:val="1846"/>
        </w:trPr>
        <w:tc>
          <w:tcPr>
            <w:tcW w:w="556" w:type="dxa"/>
          </w:tcPr>
          <w:p w:rsidR="006A7412" w:rsidRPr="002D7BC6" w:rsidRDefault="006A7412" w:rsidP="00AC0434">
            <w:pPr>
              <w:jc w:val="center"/>
              <w:rPr>
                <w:sz w:val="20"/>
                <w:szCs w:val="20"/>
                <w:lang w:val="uk-UA"/>
              </w:rPr>
            </w:pPr>
            <w:r w:rsidRPr="002D7BC6">
              <w:rPr>
                <w:sz w:val="20"/>
                <w:szCs w:val="20"/>
                <w:lang w:val="uk-UA"/>
              </w:rPr>
              <w:t>1</w:t>
            </w:r>
          </w:p>
        </w:tc>
        <w:tc>
          <w:tcPr>
            <w:tcW w:w="2624" w:type="dxa"/>
          </w:tcPr>
          <w:p w:rsidR="006A7412" w:rsidRPr="002D7BC6" w:rsidRDefault="006A7412" w:rsidP="00AC0434">
            <w:pPr>
              <w:rPr>
                <w:sz w:val="20"/>
                <w:szCs w:val="20"/>
                <w:lang w:val="uk-UA"/>
              </w:rPr>
            </w:pPr>
            <w:r w:rsidRPr="002D7BC6">
              <w:rPr>
                <w:sz w:val="20"/>
                <w:szCs w:val="20"/>
                <w:lang w:val="uk-UA"/>
              </w:rPr>
              <w:t xml:space="preserve">Модуль 1 </w:t>
            </w:r>
          </w:p>
          <w:p w:rsidR="006A7412" w:rsidRPr="002D7BC6" w:rsidRDefault="006A7412" w:rsidP="00AC0434">
            <w:pPr>
              <w:rPr>
                <w:sz w:val="20"/>
                <w:szCs w:val="20"/>
                <w:lang w:val="uk-UA"/>
              </w:rPr>
            </w:pPr>
            <w:r w:rsidRPr="002D7BC6">
              <w:rPr>
                <w:sz w:val="20"/>
                <w:szCs w:val="20"/>
                <w:lang w:val="uk-UA"/>
              </w:rPr>
              <w:t xml:space="preserve">1 Основні концепції інвестиційного аналізу. </w:t>
            </w:r>
          </w:p>
          <w:p w:rsidR="006A7412" w:rsidRPr="002D7BC6" w:rsidRDefault="006A7412" w:rsidP="00AC0434">
            <w:pPr>
              <w:rPr>
                <w:sz w:val="20"/>
                <w:szCs w:val="20"/>
                <w:lang w:val="uk-UA"/>
              </w:rPr>
            </w:pPr>
            <w:r w:rsidRPr="002D7BC6">
              <w:rPr>
                <w:sz w:val="20"/>
                <w:szCs w:val="20"/>
                <w:lang w:val="uk-UA"/>
              </w:rPr>
              <w:t xml:space="preserve">2 Розробка бізнес-плану інвестиційного проекту. </w:t>
            </w:r>
          </w:p>
          <w:p w:rsidR="006A7412" w:rsidRDefault="006A7412" w:rsidP="00AC0434">
            <w:pPr>
              <w:rPr>
                <w:sz w:val="20"/>
                <w:szCs w:val="20"/>
                <w:lang w:val="uk-UA"/>
              </w:rPr>
            </w:pPr>
            <w:r w:rsidRPr="002D7BC6">
              <w:rPr>
                <w:sz w:val="20"/>
                <w:szCs w:val="20"/>
                <w:lang w:val="uk-UA"/>
              </w:rPr>
              <w:t xml:space="preserve">3 Фінансово-економічний аналіз інвестиційних проектів. </w:t>
            </w:r>
          </w:p>
          <w:p w:rsidR="006A7412" w:rsidRPr="002D7BC6" w:rsidRDefault="006A7412" w:rsidP="00AC0434">
            <w:pPr>
              <w:rPr>
                <w:sz w:val="20"/>
                <w:szCs w:val="20"/>
                <w:lang w:val="uk-UA"/>
              </w:rPr>
            </w:pPr>
          </w:p>
        </w:tc>
        <w:tc>
          <w:tcPr>
            <w:tcW w:w="569" w:type="dxa"/>
          </w:tcPr>
          <w:p w:rsidR="006A7412" w:rsidRPr="002D7BC6" w:rsidRDefault="006A7412" w:rsidP="00AC0434">
            <w:pPr>
              <w:jc w:val="center"/>
              <w:rPr>
                <w:sz w:val="20"/>
                <w:szCs w:val="20"/>
                <w:lang w:val="uk-UA"/>
              </w:rPr>
            </w:pPr>
            <w:r w:rsidRPr="002D7BC6">
              <w:rPr>
                <w:sz w:val="20"/>
                <w:szCs w:val="20"/>
                <w:lang w:val="uk-UA"/>
              </w:rPr>
              <w:t>13</w:t>
            </w:r>
            <w:r>
              <w:rPr>
                <w:sz w:val="20"/>
                <w:szCs w:val="20"/>
                <w:lang w:val="uk-UA"/>
              </w:rPr>
              <w:t>/14</w:t>
            </w:r>
          </w:p>
        </w:tc>
        <w:tc>
          <w:tcPr>
            <w:tcW w:w="696" w:type="dxa"/>
          </w:tcPr>
          <w:p w:rsidR="006A7412" w:rsidRPr="002D7BC6" w:rsidRDefault="006A7412" w:rsidP="00AC0434">
            <w:pPr>
              <w:jc w:val="center"/>
              <w:rPr>
                <w:sz w:val="20"/>
                <w:szCs w:val="20"/>
                <w:lang w:val="uk-UA"/>
              </w:rPr>
            </w:pPr>
            <w:r>
              <w:rPr>
                <w:sz w:val="20"/>
                <w:szCs w:val="20"/>
                <w:lang w:val="uk-UA"/>
              </w:rPr>
              <w:t>36</w:t>
            </w:r>
          </w:p>
        </w:tc>
        <w:tc>
          <w:tcPr>
            <w:tcW w:w="502" w:type="dxa"/>
          </w:tcPr>
          <w:p w:rsidR="006A7412" w:rsidRPr="002D7BC6" w:rsidRDefault="006A7412" w:rsidP="00AC0434">
            <w:pPr>
              <w:jc w:val="center"/>
              <w:rPr>
                <w:sz w:val="20"/>
                <w:szCs w:val="20"/>
                <w:lang w:val="uk-UA"/>
              </w:rPr>
            </w:pPr>
            <w:r>
              <w:rPr>
                <w:sz w:val="20"/>
                <w:szCs w:val="20"/>
                <w:lang w:val="uk-UA"/>
              </w:rPr>
              <w:t>1,0</w:t>
            </w:r>
          </w:p>
        </w:tc>
        <w:tc>
          <w:tcPr>
            <w:tcW w:w="1125" w:type="dxa"/>
            <w:gridSpan w:val="2"/>
          </w:tcPr>
          <w:p w:rsidR="006A7412" w:rsidRPr="002D7BC6" w:rsidRDefault="006A7412" w:rsidP="00AC0434">
            <w:pPr>
              <w:jc w:val="center"/>
              <w:rPr>
                <w:sz w:val="20"/>
                <w:szCs w:val="20"/>
                <w:lang w:val="uk-UA"/>
              </w:rPr>
            </w:pPr>
            <w:r>
              <w:rPr>
                <w:sz w:val="20"/>
                <w:szCs w:val="20"/>
                <w:lang w:val="uk-UA"/>
              </w:rPr>
              <w:t>20</w:t>
            </w:r>
          </w:p>
        </w:tc>
        <w:tc>
          <w:tcPr>
            <w:tcW w:w="1084" w:type="dxa"/>
          </w:tcPr>
          <w:p w:rsidR="006A7412" w:rsidRPr="002D7BC6" w:rsidRDefault="006A7412" w:rsidP="00AC0434">
            <w:pPr>
              <w:jc w:val="center"/>
              <w:rPr>
                <w:sz w:val="20"/>
                <w:szCs w:val="20"/>
                <w:lang w:val="uk-UA"/>
              </w:rPr>
            </w:pPr>
            <w:r w:rsidRPr="002D7BC6">
              <w:rPr>
                <w:sz w:val="20"/>
                <w:szCs w:val="20"/>
                <w:lang w:val="uk-UA"/>
              </w:rPr>
              <w:t>0,</w:t>
            </w:r>
            <w:r>
              <w:rPr>
                <w:sz w:val="20"/>
                <w:szCs w:val="20"/>
                <w:lang w:val="en-US"/>
              </w:rPr>
              <w:t>2</w:t>
            </w:r>
            <w:r>
              <w:rPr>
                <w:sz w:val="20"/>
                <w:szCs w:val="20"/>
                <w:lang w:val="uk-UA"/>
              </w:rPr>
              <w:t>5</w:t>
            </w:r>
          </w:p>
        </w:tc>
        <w:tc>
          <w:tcPr>
            <w:tcW w:w="1084" w:type="dxa"/>
          </w:tcPr>
          <w:p w:rsidR="006A7412" w:rsidRPr="00AE50A9" w:rsidRDefault="006A7412" w:rsidP="00AC0434">
            <w:pPr>
              <w:jc w:val="center"/>
              <w:rPr>
                <w:sz w:val="20"/>
                <w:szCs w:val="20"/>
                <w:lang w:val="uk-UA"/>
              </w:rPr>
            </w:pPr>
            <w:r>
              <w:rPr>
                <w:sz w:val="20"/>
                <w:szCs w:val="20"/>
                <w:lang w:val="uk-UA"/>
              </w:rPr>
              <w:t>Контрольна робота №1 за модулем №1 (</w:t>
            </w:r>
            <w:proofErr w:type="spellStart"/>
            <w:r>
              <w:rPr>
                <w:sz w:val="20"/>
                <w:szCs w:val="20"/>
                <w:lang w:val="uk-UA"/>
              </w:rPr>
              <w:t>КР</w:t>
            </w:r>
            <w:proofErr w:type="spellEnd"/>
            <w:r>
              <w:rPr>
                <w:sz w:val="20"/>
                <w:szCs w:val="20"/>
                <w:lang w:val="uk-UA"/>
              </w:rPr>
              <w:t xml:space="preserve"> №1)</w:t>
            </w:r>
          </w:p>
        </w:tc>
        <w:tc>
          <w:tcPr>
            <w:tcW w:w="905" w:type="dxa"/>
            <w:gridSpan w:val="2"/>
          </w:tcPr>
          <w:p w:rsidR="006A7412" w:rsidRPr="002D7BC6" w:rsidRDefault="006A7412" w:rsidP="00AC0434">
            <w:pPr>
              <w:jc w:val="center"/>
              <w:rPr>
                <w:sz w:val="20"/>
                <w:szCs w:val="20"/>
                <w:lang w:val="uk-UA"/>
              </w:rPr>
            </w:pPr>
            <w:r w:rsidRPr="002D7BC6">
              <w:rPr>
                <w:sz w:val="20"/>
                <w:szCs w:val="20"/>
                <w:lang w:val="uk-UA"/>
              </w:rPr>
              <w:t>55/100</w:t>
            </w:r>
          </w:p>
        </w:tc>
        <w:tc>
          <w:tcPr>
            <w:tcW w:w="542" w:type="dxa"/>
          </w:tcPr>
          <w:p w:rsidR="006A7412" w:rsidRPr="002D7BC6" w:rsidRDefault="006A7412" w:rsidP="00AC0434">
            <w:pPr>
              <w:jc w:val="center"/>
              <w:rPr>
                <w:sz w:val="20"/>
                <w:szCs w:val="20"/>
                <w:lang w:val="uk-UA"/>
              </w:rPr>
            </w:pPr>
            <w:r>
              <w:rPr>
                <w:sz w:val="20"/>
                <w:szCs w:val="20"/>
                <w:lang w:val="uk-UA"/>
              </w:rPr>
              <w:t>4</w:t>
            </w:r>
          </w:p>
        </w:tc>
      </w:tr>
      <w:tr w:rsidR="006A7412" w:rsidRPr="002D7BC6" w:rsidTr="00AC0434">
        <w:tblPrEx>
          <w:tblCellMar>
            <w:top w:w="0" w:type="dxa"/>
            <w:bottom w:w="0" w:type="dxa"/>
          </w:tblCellMar>
        </w:tblPrEx>
        <w:trPr>
          <w:gridAfter w:val="1"/>
          <w:wAfter w:w="79" w:type="dxa"/>
          <w:trHeight w:val="150"/>
        </w:trPr>
        <w:tc>
          <w:tcPr>
            <w:tcW w:w="556" w:type="dxa"/>
          </w:tcPr>
          <w:p w:rsidR="006A7412" w:rsidRPr="002D7BC6" w:rsidRDefault="006A7412" w:rsidP="00AC0434">
            <w:pPr>
              <w:jc w:val="center"/>
              <w:rPr>
                <w:sz w:val="20"/>
                <w:szCs w:val="20"/>
                <w:lang w:val="uk-UA"/>
              </w:rPr>
            </w:pPr>
          </w:p>
        </w:tc>
        <w:tc>
          <w:tcPr>
            <w:tcW w:w="2624" w:type="dxa"/>
          </w:tcPr>
          <w:p w:rsidR="006A7412" w:rsidRPr="002D7BC6" w:rsidRDefault="006A7412" w:rsidP="00AC0434">
            <w:pPr>
              <w:rPr>
                <w:sz w:val="20"/>
                <w:szCs w:val="20"/>
                <w:lang w:val="uk-UA"/>
              </w:rPr>
            </w:pPr>
            <w:r w:rsidRPr="002D7BC6">
              <w:rPr>
                <w:sz w:val="20"/>
                <w:szCs w:val="20"/>
                <w:lang w:val="uk-UA"/>
              </w:rPr>
              <w:t>Всього за модуль</w:t>
            </w:r>
            <w:r>
              <w:rPr>
                <w:sz w:val="20"/>
                <w:szCs w:val="20"/>
                <w:lang w:val="uk-UA"/>
              </w:rPr>
              <w:t xml:space="preserve"> 1</w:t>
            </w:r>
          </w:p>
        </w:tc>
        <w:tc>
          <w:tcPr>
            <w:tcW w:w="569" w:type="dxa"/>
          </w:tcPr>
          <w:p w:rsidR="006A7412" w:rsidRPr="002D7BC6" w:rsidRDefault="006A7412" w:rsidP="00AC0434">
            <w:pPr>
              <w:jc w:val="center"/>
              <w:rPr>
                <w:sz w:val="20"/>
                <w:szCs w:val="20"/>
                <w:lang w:val="uk-UA"/>
              </w:rPr>
            </w:pPr>
          </w:p>
        </w:tc>
        <w:tc>
          <w:tcPr>
            <w:tcW w:w="696" w:type="dxa"/>
          </w:tcPr>
          <w:p w:rsidR="006A7412" w:rsidRPr="002D7BC6" w:rsidRDefault="006A7412" w:rsidP="00AC0434">
            <w:pPr>
              <w:jc w:val="center"/>
              <w:rPr>
                <w:sz w:val="20"/>
                <w:szCs w:val="20"/>
                <w:lang w:val="uk-UA"/>
              </w:rPr>
            </w:pPr>
            <w:r>
              <w:rPr>
                <w:sz w:val="20"/>
                <w:szCs w:val="20"/>
                <w:lang w:val="uk-UA"/>
              </w:rPr>
              <w:t>36</w:t>
            </w:r>
          </w:p>
        </w:tc>
        <w:tc>
          <w:tcPr>
            <w:tcW w:w="502" w:type="dxa"/>
          </w:tcPr>
          <w:p w:rsidR="006A7412" w:rsidRPr="002D7BC6" w:rsidRDefault="006A7412" w:rsidP="00AC0434">
            <w:pPr>
              <w:jc w:val="center"/>
              <w:rPr>
                <w:sz w:val="20"/>
                <w:szCs w:val="20"/>
                <w:lang w:val="uk-UA"/>
              </w:rPr>
            </w:pPr>
            <w:r>
              <w:rPr>
                <w:sz w:val="20"/>
                <w:szCs w:val="20"/>
                <w:lang w:val="uk-UA"/>
              </w:rPr>
              <w:t>1,0</w:t>
            </w:r>
          </w:p>
        </w:tc>
        <w:tc>
          <w:tcPr>
            <w:tcW w:w="1125" w:type="dxa"/>
            <w:gridSpan w:val="2"/>
          </w:tcPr>
          <w:p w:rsidR="006A7412" w:rsidRPr="002D7BC6" w:rsidRDefault="006A7412" w:rsidP="00AC0434">
            <w:pPr>
              <w:jc w:val="center"/>
              <w:rPr>
                <w:sz w:val="20"/>
                <w:szCs w:val="20"/>
                <w:lang w:val="uk-UA"/>
              </w:rPr>
            </w:pPr>
            <w:r>
              <w:rPr>
                <w:sz w:val="20"/>
                <w:szCs w:val="20"/>
                <w:lang w:val="uk-UA"/>
              </w:rPr>
              <w:t>20</w:t>
            </w:r>
          </w:p>
        </w:tc>
        <w:tc>
          <w:tcPr>
            <w:tcW w:w="1084" w:type="dxa"/>
          </w:tcPr>
          <w:p w:rsidR="006A7412" w:rsidRPr="00AE50A9" w:rsidRDefault="006A7412" w:rsidP="00AC0434">
            <w:pPr>
              <w:jc w:val="center"/>
              <w:rPr>
                <w:sz w:val="20"/>
                <w:szCs w:val="20"/>
                <w:lang w:val="en-US"/>
              </w:rPr>
            </w:pPr>
            <w:r>
              <w:rPr>
                <w:sz w:val="20"/>
                <w:szCs w:val="20"/>
                <w:lang w:val="uk-UA"/>
              </w:rPr>
              <w:t>0,</w:t>
            </w:r>
            <w:r>
              <w:rPr>
                <w:sz w:val="20"/>
                <w:szCs w:val="20"/>
                <w:lang w:val="en-US"/>
              </w:rPr>
              <w:t>25</w:t>
            </w:r>
          </w:p>
        </w:tc>
        <w:tc>
          <w:tcPr>
            <w:tcW w:w="1084" w:type="dxa"/>
          </w:tcPr>
          <w:p w:rsidR="006A7412" w:rsidRPr="002D7BC6" w:rsidRDefault="006A7412" w:rsidP="00AC0434">
            <w:pPr>
              <w:jc w:val="center"/>
              <w:rPr>
                <w:sz w:val="20"/>
                <w:szCs w:val="20"/>
                <w:lang w:val="uk-UA"/>
              </w:rPr>
            </w:pPr>
          </w:p>
        </w:tc>
        <w:tc>
          <w:tcPr>
            <w:tcW w:w="905" w:type="dxa"/>
            <w:gridSpan w:val="2"/>
          </w:tcPr>
          <w:p w:rsidR="006A7412" w:rsidRPr="002D7BC6" w:rsidRDefault="006A7412" w:rsidP="00AC0434">
            <w:pPr>
              <w:jc w:val="center"/>
              <w:rPr>
                <w:sz w:val="20"/>
                <w:szCs w:val="20"/>
                <w:lang w:val="uk-UA"/>
              </w:rPr>
            </w:pPr>
            <w:r w:rsidRPr="002D7BC6">
              <w:rPr>
                <w:sz w:val="20"/>
                <w:szCs w:val="20"/>
                <w:lang w:val="uk-UA"/>
              </w:rPr>
              <w:t>55/100</w:t>
            </w:r>
          </w:p>
        </w:tc>
        <w:tc>
          <w:tcPr>
            <w:tcW w:w="542" w:type="dxa"/>
          </w:tcPr>
          <w:p w:rsidR="006A7412" w:rsidRPr="002D7BC6" w:rsidRDefault="006A7412" w:rsidP="00AC0434">
            <w:pPr>
              <w:jc w:val="center"/>
              <w:rPr>
                <w:sz w:val="20"/>
                <w:szCs w:val="20"/>
                <w:lang w:val="uk-UA"/>
              </w:rPr>
            </w:pPr>
          </w:p>
        </w:tc>
      </w:tr>
      <w:tr w:rsidR="006A7412" w:rsidRPr="002D7BC6" w:rsidTr="00AC0434">
        <w:tblPrEx>
          <w:tblCellMar>
            <w:top w:w="0" w:type="dxa"/>
            <w:bottom w:w="0" w:type="dxa"/>
          </w:tblCellMar>
        </w:tblPrEx>
        <w:trPr>
          <w:cantSplit/>
          <w:trHeight w:val="3571"/>
        </w:trPr>
        <w:tc>
          <w:tcPr>
            <w:tcW w:w="556" w:type="dxa"/>
          </w:tcPr>
          <w:p w:rsidR="006A7412" w:rsidRPr="002D7BC6" w:rsidRDefault="006A7412" w:rsidP="00AC0434">
            <w:pPr>
              <w:jc w:val="center"/>
              <w:rPr>
                <w:sz w:val="20"/>
                <w:szCs w:val="20"/>
                <w:lang w:val="uk-UA"/>
              </w:rPr>
            </w:pPr>
          </w:p>
        </w:tc>
        <w:tc>
          <w:tcPr>
            <w:tcW w:w="2624" w:type="dxa"/>
          </w:tcPr>
          <w:p w:rsidR="006A7412" w:rsidRPr="002D7BC6" w:rsidRDefault="006A7412" w:rsidP="00AC0434">
            <w:pPr>
              <w:rPr>
                <w:sz w:val="20"/>
                <w:szCs w:val="20"/>
                <w:lang w:val="uk-UA"/>
              </w:rPr>
            </w:pPr>
            <w:r w:rsidRPr="002D7BC6">
              <w:rPr>
                <w:sz w:val="20"/>
                <w:szCs w:val="20"/>
                <w:lang w:val="uk-UA"/>
              </w:rPr>
              <w:t>Модуль 2</w:t>
            </w:r>
          </w:p>
          <w:p w:rsidR="006A7412" w:rsidRPr="002D7BC6" w:rsidRDefault="006A7412" w:rsidP="00AC0434">
            <w:pPr>
              <w:rPr>
                <w:sz w:val="20"/>
                <w:szCs w:val="20"/>
                <w:lang w:val="uk-UA"/>
              </w:rPr>
            </w:pPr>
            <w:r w:rsidRPr="002D7BC6">
              <w:rPr>
                <w:sz w:val="20"/>
                <w:szCs w:val="20"/>
                <w:lang w:val="uk-UA"/>
              </w:rPr>
              <w:t xml:space="preserve">4 Вплив інфляційних процесів на оцінку ефективності інвестиційних проектів. </w:t>
            </w:r>
          </w:p>
          <w:p w:rsidR="006A7412" w:rsidRPr="002D7BC6" w:rsidRDefault="006A7412" w:rsidP="00AC0434">
            <w:pPr>
              <w:rPr>
                <w:sz w:val="20"/>
                <w:szCs w:val="20"/>
                <w:lang w:val="uk-UA"/>
              </w:rPr>
            </w:pPr>
            <w:r w:rsidRPr="002D7BC6">
              <w:rPr>
                <w:sz w:val="20"/>
                <w:szCs w:val="20"/>
                <w:lang w:val="uk-UA"/>
              </w:rPr>
              <w:t xml:space="preserve">5 Особливості аналізу конкуруючих інвестиційних проектів. </w:t>
            </w:r>
          </w:p>
          <w:p w:rsidR="006A7412" w:rsidRPr="002D7BC6" w:rsidRDefault="006A7412" w:rsidP="00AC0434">
            <w:pPr>
              <w:rPr>
                <w:sz w:val="20"/>
                <w:szCs w:val="20"/>
                <w:lang w:val="uk-UA"/>
              </w:rPr>
            </w:pPr>
            <w:r w:rsidRPr="002D7BC6">
              <w:rPr>
                <w:sz w:val="20"/>
                <w:szCs w:val="20"/>
                <w:lang w:val="uk-UA"/>
              </w:rPr>
              <w:t xml:space="preserve">6 Інвестиційний аналіз в умовах раціонування капіталу. </w:t>
            </w:r>
          </w:p>
          <w:p w:rsidR="006A7412" w:rsidRPr="002D7BC6" w:rsidRDefault="006A7412" w:rsidP="00AC0434">
            <w:pPr>
              <w:rPr>
                <w:sz w:val="20"/>
                <w:szCs w:val="20"/>
                <w:lang w:val="uk-UA"/>
              </w:rPr>
            </w:pPr>
            <w:r w:rsidRPr="002D7BC6">
              <w:rPr>
                <w:sz w:val="20"/>
                <w:szCs w:val="20"/>
                <w:lang w:val="uk-UA"/>
              </w:rPr>
              <w:t xml:space="preserve">7 Прогнозування прибутків і витрат. </w:t>
            </w:r>
          </w:p>
          <w:p w:rsidR="006A7412" w:rsidRPr="002D7BC6" w:rsidRDefault="006A7412" w:rsidP="00AC0434">
            <w:pPr>
              <w:rPr>
                <w:sz w:val="20"/>
                <w:szCs w:val="20"/>
                <w:lang w:val="uk-UA"/>
              </w:rPr>
            </w:pPr>
            <w:r w:rsidRPr="002D7BC6">
              <w:rPr>
                <w:sz w:val="20"/>
                <w:szCs w:val="20"/>
                <w:lang w:val="uk-UA"/>
              </w:rPr>
              <w:t>8 Оцінка інвестиційних ризиків.</w:t>
            </w:r>
          </w:p>
        </w:tc>
        <w:tc>
          <w:tcPr>
            <w:tcW w:w="569" w:type="dxa"/>
          </w:tcPr>
          <w:p w:rsidR="006A7412" w:rsidRPr="002D7BC6" w:rsidRDefault="006A7412" w:rsidP="00AC0434">
            <w:pPr>
              <w:jc w:val="center"/>
              <w:rPr>
                <w:sz w:val="20"/>
                <w:szCs w:val="20"/>
                <w:lang w:val="uk-UA"/>
              </w:rPr>
            </w:pPr>
            <w:r w:rsidRPr="002D7BC6">
              <w:rPr>
                <w:sz w:val="20"/>
                <w:szCs w:val="20"/>
                <w:lang w:val="uk-UA"/>
              </w:rPr>
              <w:t>13</w:t>
            </w:r>
            <w:r>
              <w:rPr>
                <w:sz w:val="20"/>
                <w:szCs w:val="20"/>
                <w:lang w:val="uk-UA"/>
              </w:rPr>
              <w:t>/14</w:t>
            </w:r>
          </w:p>
        </w:tc>
        <w:tc>
          <w:tcPr>
            <w:tcW w:w="696" w:type="dxa"/>
          </w:tcPr>
          <w:p w:rsidR="006A7412" w:rsidRPr="002D7BC6" w:rsidRDefault="006A7412" w:rsidP="00AC0434">
            <w:pPr>
              <w:jc w:val="center"/>
              <w:rPr>
                <w:sz w:val="20"/>
                <w:szCs w:val="20"/>
                <w:lang w:val="uk-UA"/>
              </w:rPr>
            </w:pPr>
            <w:r>
              <w:rPr>
                <w:sz w:val="20"/>
                <w:szCs w:val="20"/>
                <w:lang w:val="uk-UA"/>
              </w:rPr>
              <w:t>36</w:t>
            </w:r>
          </w:p>
        </w:tc>
        <w:tc>
          <w:tcPr>
            <w:tcW w:w="502" w:type="dxa"/>
          </w:tcPr>
          <w:p w:rsidR="006A7412" w:rsidRPr="002D7BC6" w:rsidRDefault="006A7412" w:rsidP="00AC0434">
            <w:pPr>
              <w:jc w:val="center"/>
              <w:rPr>
                <w:sz w:val="20"/>
                <w:szCs w:val="20"/>
                <w:lang w:val="uk-UA"/>
              </w:rPr>
            </w:pPr>
            <w:r w:rsidRPr="002D7BC6">
              <w:rPr>
                <w:sz w:val="20"/>
                <w:szCs w:val="20"/>
                <w:lang w:val="uk-UA"/>
              </w:rPr>
              <w:t>1,</w:t>
            </w:r>
            <w:r>
              <w:rPr>
                <w:sz w:val="20"/>
                <w:szCs w:val="20"/>
                <w:lang w:val="uk-UA"/>
              </w:rPr>
              <w:t>0</w:t>
            </w:r>
          </w:p>
        </w:tc>
        <w:tc>
          <w:tcPr>
            <w:tcW w:w="1067" w:type="dxa"/>
          </w:tcPr>
          <w:p w:rsidR="006A7412" w:rsidRPr="002D7BC6" w:rsidRDefault="006A7412" w:rsidP="00AC0434">
            <w:pPr>
              <w:jc w:val="center"/>
              <w:rPr>
                <w:sz w:val="20"/>
                <w:szCs w:val="20"/>
                <w:lang w:val="uk-UA"/>
              </w:rPr>
            </w:pPr>
            <w:r>
              <w:rPr>
                <w:sz w:val="20"/>
                <w:szCs w:val="20"/>
                <w:lang w:val="uk-UA"/>
              </w:rPr>
              <w:t>20</w:t>
            </w:r>
          </w:p>
        </w:tc>
        <w:tc>
          <w:tcPr>
            <w:tcW w:w="1142" w:type="dxa"/>
            <w:gridSpan w:val="2"/>
          </w:tcPr>
          <w:p w:rsidR="006A7412" w:rsidRPr="002D7BC6" w:rsidRDefault="006A7412" w:rsidP="00AC0434">
            <w:pPr>
              <w:jc w:val="center"/>
              <w:rPr>
                <w:sz w:val="20"/>
                <w:szCs w:val="20"/>
                <w:lang w:val="uk-UA"/>
              </w:rPr>
            </w:pPr>
            <w:r w:rsidRPr="002D7BC6">
              <w:rPr>
                <w:sz w:val="20"/>
                <w:szCs w:val="20"/>
                <w:lang w:val="uk-UA"/>
              </w:rPr>
              <w:t>0,</w:t>
            </w:r>
            <w:r>
              <w:rPr>
                <w:sz w:val="20"/>
                <w:szCs w:val="20"/>
                <w:lang w:val="uk-UA"/>
              </w:rPr>
              <w:t>25</w:t>
            </w:r>
          </w:p>
        </w:tc>
        <w:tc>
          <w:tcPr>
            <w:tcW w:w="1145" w:type="dxa"/>
            <w:gridSpan w:val="2"/>
          </w:tcPr>
          <w:p w:rsidR="006A7412" w:rsidRPr="002D7BC6" w:rsidRDefault="006A7412" w:rsidP="00AC0434">
            <w:pPr>
              <w:jc w:val="center"/>
              <w:rPr>
                <w:sz w:val="20"/>
                <w:szCs w:val="20"/>
                <w:lang w:val="uk-UA"/>
              </w:rPr>
            </w:pPr>
            <w:r>
              <w:rPr>
                <w:sz w:val="20"/>
                <w:szCs w:val="20"/>
                <w:lang w:val="uk-UA"/>
              </w:rPr>
              <w:t>Контрольна робота №2 за модулем №2 (</w:t>
            </w:r>
            <w:proofErr w:type="spellStart"/>
            <w:r>
              <w:rPr>
                <w:sz w:val="20"/>
                <w:szCs w:val="20"/>
                <w:lang w:val="uk-UA"/>
              </w:rPr>
              <w:t>КР</w:t>
            </w:r>
            <w:proofErr w:type="spellEnd"/>
            <w:r>
              <w:rPr>
                <w:sz w:val="20"/>
                <w:szCs w:val="20"/>
                <w:lang w:val="uk-UA"/>
              </w:rPr>
              <w:t xml:space="preserve"> №2)</w:t>
            </w:r>
          </w:p>
        </w:tc>
        <w:tc>
          <w:tcPr>
            <w:tcW w:w="844" w:type="dxa"/>
          </w:tcPr>
          <w:p w:rsidR="006A7412" w:rsidRPr="002D7BC6" w:rsidRDefault="006A7412" w:rsidP="00AC0434">
            <w:pPr>
              <w:jc w:val="center"/>
              <w:rPr>
                <w:sz w:val="20"/>
                <w:szCs w:val="20"/>
                <w:lang w:val="uk-UA"/>
              </w:rPr>
            </w:pPr>
            <w:r>
              <w:rPr>
                <w:sz w:val="20"/>
                <w:szCs w:val="20"/>
                <w:lang w:val="uk-UA"/>
              </w:rPr>
              <w:t>55</w:t>
            </w:r>
            <w:r w:rsidRPr="002D7BC6">
              <w:rPr>
                <w:sz w:val="20"/>
                <w:szCs w:val="20"/>
                <w:lang w:val="uk-UA"/>
              </w:rPr>
              <w:t>/</w:t>
            </w:r>
            <w:r>
              <w:rPr>
                <w:sz w:val="20"/>
                <w:szCs w:val="20"/>
                <w:lang w:val="uk-UA"/>
              </w:rPr>
              <w:t>10</w:t>
            </w:r>
            <w:r w:rsidRPr="002D7BC6">
              <w:rPr>
                <w:sz w:val="20"/>
                <w:szCs w:val="20"/>
                <w:lang w:val="uk-UA"/>
              </w:rPr>
              <w:t>0</w:t>
            </w:r>
          </w:p>
        </w:tc>
        <w:tc>
          <w:tcPr>
            <w:tcW w:w="621" w:type="dxa"/>
            <w:gridSpan w:val="2"/>
          </w:tcPr>
          <w:p w:rsidR="006A7412" w:rsidRPr="002D7BC6" w:rsidRDefault="006A7412" w:rsidP="00AC0434">
            <w:pPr>
              <w:jc w:val="center"/>
              <w:rPr>
                <w:sz w:val="20"/>
                <w:szCs w:val="20"/>
                <w:lang w:val="uk-UA"/>
              </w:rPr>
            </w:pPr>
            <w:r>
              <w:rPr>
                <w:sz w:val="20"/>
                <w:szCs w:val="20"/>
                <w:lang w:val="uk-UA"/>
              </w:rPr>
              <w:t>8</w:t>
            </w:r>
          </w:p>
        </w:tc>
      </w:tr>
      <w:tr w:rsidR="006A7412" w:rsidRPr="002D7BC6" w:rsidTr="00AC0434">
        <w:tblPrEx>
          <w:tblCellMar>
            <w:top w:w="0" w:type="dxa"/>
            <w:bottom w:w="0" w:type="dxa"/>
          </w:tblCellMar>
        </w:tblPrEx>
        <w:trPr>
          <w:trHeight w:val="724"/>
        </w:trPr>
        <w:tc>
          <w:tcPr>
            <w:tcW w:w="556" w:type="dxa"/>
          </w:tcPr>
          <w:p w:rsidR="006A7412" w:rsidRPr="002D7BC6" w:rsidRDefault="006A7412" w:rsidP="00AC0434">
            <w:pPr>
              <w:jc w:val="center"/>
              <w:rPr>
                <w:sz w:val="20"/>
                <w:szCs w:val="20"/>
                <w:lang w:val="uk-UA"/>
              </w:rPr>
            </w:pPr>
          </w:p>
        </w:tc>
        <w:tc>
          <w:tcPr>
            <w:tcW w:w="2624" w:type="dxa"/>
          </w:tcPr>
          <w:p w:rsidR="006A7412" w:rsidRPr="00C12415" w:rsidRDefault="006A7412" w:rsidP="00AC0434">
            <w:pPr>
              <w:rPr>
                <w:sz w:val="20"/>
                <w:szCs w:val="20"/>
              </w:rPr>
            </w:pPr>
            <w:r>
              <w:rPr>
                <w:sz w:val="20"/>
                <w:szCs w:val="20"/>
                <w:lang w:val="uk-UA"/>
              </w:rPr>
              <w:t>Розробка та написання бізнес-плану інвестиційного проекту.</w:t>
            </w:r>
          </w:p>
          <w:p w:rsidR="006A7412" w:rsidRPr="00C12415" w:rsidRDefault="006A7412" w:rsidP="00AC0434">
            <w:pPr>
              <w:jc w:val="both"/>
              <w:rPr>
                <w:sz w:val="20"/>
                <w:szCs w:val="20"/>
                <w:lang w:val="uk-UA"/>
              </w:rPr>
            </w:pPr>
            <w:r>
              <w:rPr>
                <w:sz w:val="20"/>
                <w:szCs w:val="20"/>
                <w:lang w:val="uk-UA"/>
              </w:rPr>
              <w:t>1</w:t>
            </w:r>
            <w:r w:rsidRPr="00C12415">
              <w:rPr>
                <w:sz w:val="20"/>
                <w:szCs w:val="20"/>
                <w:lang w:val="uk-UA"/>
              </w:rPr>
              <w:t xml:space="preserve">Скорочена характеристика інвестиційного проекту. </w:t>
            </w:r>
          </w:p>
          <w:p w:rsidR="006A7412" w:rsidRPr="00C12415" w:rsidRDefault="006A7412" w:rsidP="00AC0434">
            <w:pPr>
              <w:jc w:val="both"/>
              <w:rPr>
                <w:sz w:val="20"/>
                <w:szCs w:val="20"/>
                <w:lang w:val="uk-UA"/>
              </w:rPr>
            </w:pPr>
            <w:r w:rsidRPr="00C12415">
              <w:rPr>
                <w:sz w:val="20"/>
                <w:szCs w:val="20"/>
                <w:lang w:val="uk-UA"/>
              </w:rPr>
              <w:t xml:space="preserve">2 Характеристика галузі. </w:t>
            </w:r>
          </w:p>
          <w:p w:rsidR="006A7412" w:rsidRPr="00C12415" w:rsidRDefault="006A7412" w:rsidP="00AC0434">
            <w:pPr>
              <w:jc w:val="both"/>
              <w:rPr>
                <w:sz w:val="20"/>
                <w:szCs w:val="20"/>
                <w:lang w:val="uk-UA"/>
              </w:rPr>
            </w:pPr>
            <w:r>
              <w:rPr>
                <w:sz w:val="20"/>
                <w:szCs w:val="20"/>
                <w:lang w:val="uk-UA"/>
              </w:rPr>
              <w:t>3</w:t>
            </w:r>
            <w:r w:rsidRPr="00C12415">
              <w:rPr>
                <w:sz w:val="20"/>
                <w:szCs w:val="20"/>
                <w:lang w:val="uk-UA"/>
              </w:rPr>
              <w:t xml:space="preserve">Характеристика продукції. </w:t>
            </w:r>
          </w:p>
          <w:p w:rsidR="006A7412" w:rsidRPr="00C12415" w:rsidRDefault="006A7412" w:rsidP="00AC0434">
            <w:pPr>
              <w:jc w:val="both"/>
              <w:rPr>
                <w:sz w:val="20"/>
                <w:szCs w:val="20"/>
                <w:lang w:val="uk-UA"/>
              </w:rPr>
            </w:pPr>
            <w:r w:rsidRPr="00C12415">
              <w:rPr>
                <w:sz w:val="20"/>
                <w:szCs w:val="20"/>
                <w:lang w:val="uk-UA"/>
              </w:rPr>
              <w:t xml:space="preserve">4 Розміщення об’єкту. </w:t>
            </w:r>
          </w:p>
          <w:p w:rsidR="006A7412" w:rsidRPr="00C12415" w:rsidRDefault="006A7412" w:rsidP="00AC0434">
            <w:pPr>
              <w:jc w:val="both"/>
              <w:rPr>
                <w:sz w:val="20"/>
                <w:szCs w:val="20"/>
                <w:lang w:val="uk-UA"/>
              </w:rPr>
            </w:pPr>
            <w:r w:rsidRPr="00C12415">
              <w:rPr>
                <w:sz w:val="20"/>
                <w:szCs w:val="20"/>
                <w:lang w:val="uk-UA"/>
              </w:rPr>
              <w:t xml:space="preserve">5 Аналіз ринку збуту. </w:t>
            </w:r>
          </w:p>
          <w:p w:rsidR="006A7412" w:rsidRPr="00C12415" w:rsidRDefault="006A7412" w:rsidP="00AC0434">
            <w:pPr>
              <w:jc w:val="both"/>
              <w:rPr>
                <w:sz w:val="20"/>
                <w:szCs w:val="20"/>
                <w:lang w:val="uk-UA"/>
              </w:rPr>
            </w:pPr>
            <w:r>
              <w:rPr>
                <w:sz w:val="20"/>
                <w:szCs w:val="20"/>
                <w:lang w:val="uk-UA"/>
              </w:rPr>
              <w:t>6</w:t>
            </w:r>
            <w:r w:rsidRPr="00C12415">
              <w:rPr>
                <w:sz w:val="20"/>
                <w:szCs w:val="20"/>
                <w:lang w:val="uk-UA"/>
              </w:rPr>
              <w:t xml:space="preserve">Планований обсяг та структура виробництва продукції. </w:t>
            </w:r>
          </w:p>
          <w:p w:rsidR="006A7412" w:rsidRPr="00C12415" w:rsidRDefault="006A7412" w:rsidP="00AC0434">
            <w:pPr>
              <w:jc w:val="both"/>
              <w:rPr>
                <w:sz w:val="20"/>
                <w:szCs w:val="20"/>
                <w:lang w:val="uk-UA"/>
              </w:rPr>
            </w:pPr>
            <w:r w:rsidRPr="00C12415">
              <w:rPr>
                <w:sz w:val="20"/>
                <w:szCs w:val="20"/>
                <w:lang w:val="uk-UA"/>
              </w:rPr>
              <w:t xml:space="preserve">7 Забезпеченість випуску продукції основними факторами виробництва. </w:t>
            </w:r>
          </w:p>
          <w:p w:rsidR="006A7412" w:rsidRPr="00C12415" w:rsidRDefault="006A7412" w:rsidP="00AC0434">
            <w:pPr>
              <w:jc w:val="both"/>
              <w:rPr>
                <w:sz w:val="20"/>
                <w:szCs w:val="20"/>
                <w:lang w:val="uk-UA"/>
              </w:rPr>
            </w:pPr>
            <w:r w:rsidRPr="00C12415">
              <w:rPr>
                <w:sz w:val="20"/>
                <w:szCs w:val="20"/>
                <w:lang w:val="uk-UA"/>
              </w:rPr>
              <w:t xml:space="preserve">8 Стратегія маркетингу. </w:t>
            </w:r>
          </w:p>
          <w:p w:rsidR="006A7412" w:rsidRPr="00C12415" w:rsidRDefault="006A7412" w:rsidP="00AC0434">
            <w:pPr>
              <w:jc w:val="both"/>
              <w:rPr>
                <w:sz w:val="20"/>
                <w:szCs w:val="20"/>
                <w:lang w:val="uk-UA"/>
              </w:rPr>
            </w:pPr>
            <w:r w:rsidRPr="00C12415">
              <w:rPr>
                <w:sz w:val="20"/>
                <w:szCs w:val="20"/>
                <w:lang w:val="uk-UA"/>
              </w:rPr>
              <w:t xml:space="preserve">9Керування реалізацією інвестиційного проекту. </w:t>
            </w:r>
          </w:p>
          <w:p w:rsidR="006A7412" w:rsidRPr="00C12415" w:rsidRDefault="006A7412" w:rsidP="00AC0434">
            <w:pPr>
              <w:jc w:val="both"/>
              <w:rPr>
                <w:sz w:val="20"/>
                <w:szCs w:val="20"/>
                <w:lang w:val="uk-UA"/>
              </w:rPr>
            </w:pPr>
            <w:r w:rsidRPr="00C12415">
              <w:rPr>
                <w:sz w:val="20"/>
                <w:szCs w:val="20"/>
                <w:lang w:val="uk-UA"/>
              </w:rPr>
              <w:t xml:space="preserve">10 Оцінка ризиків та форма їх страхування. </w:t>
            </w:r>
          </w:p>
          <w:p w:rsidR="006A7412" w:rsidRPr="00C12415" w:rsidRDefault="006A7412" w:rsidP="00AC0434">
            <w:pPr>
              <w:jc w:val="both"/>
              <w:rPr>
                <w:sz w:val="20"/>
                <w:szCs w:val="20"/>
                <w:lang w:val="uk-UA"/>
              </w:rPr>
            </w:pPr>
            <w:r w:rsidRPr="00C12415">
              <w:rPr>
                <w:sz w:val="20"/>
                <w:szCs w:val="20"/>
                <w:lang w:val="uk-UA"/>
              </w:rPr>
              <w:t xml:space="preserve">11 Фінансовий план. </w:t>
            </w:r>
          </w:p>
          <w:p w:rsidR="006A7412" w:rsidRPr="0048455A" w:rsidRDefault="006A7412" w:rsidP="00AC0434">
            <w:pPr>
              <w:jc w:val="both"/>
              <w:rPr>
                <w:sz w:val="20"/>
                <w:szCs w:val="20"/>
              </w:rPr>
            </w:pPr>
            <w:r w:rsidRPr="00C12415">
              <w:rPr>
                <w:sz w:val="20"/>
                <w:szCs w:val="20"/>
                <w:lang w:val="uk-UA"/>
              </w:rPr>
              <w:t>12 Стратегія фінансування інвестиційного проекту.</w:t>
            </w:r>
          </w:p>
        </w:tc>
        <w:tc>
          <w:tcPr>
            <w:tcW w:w="569" w:type="dxa"/>
          </w:tcPr>
          <w:p w:rsidR="006A7412" w:rsidRPr="002D7BC6" w:rsidRDefault="006A7412" w:rsidP="00AC0434">
            <w:pPr>
              <w:jc w:val="center"/>
              <w:rPr>
                <w:sz w:val="20"/>
                <w:szCs w:val="20"/>
                <w:lang w:val="uk-UA"/>
              </w:rPr>
            </w:pPr>
            <w:r>
              <w:rPr>
                <w:sz w:val="20"/>
                <w:szCs w:val="20"/>
                <w:lang w:val="uk-UA"/>
              </w:rPr>
              <w:t>13/14</w:t>
            </w:r>
          </w:p>
        </w:tc>
        <w:tc>
          <w:tcPr>
            <w:tcW w:w="696" w:type="dxa"/>
          </w:tcPr>
          <w:p w:rsidR="006A7412" w:rsidRPr="002D7BC6" w:rsidRDefault="006A7412" w:rsidP="00AC0434">
            <w:pPr>
              <w:jc w:val="center"/>
              <w:rPr>
                <w:sz w:val="20"/>
                <w:szCs w:val="20"/>
                <w:lang w:val="uk-UA"/>
              </w:rPr>
            </w:pPr>
            <w:r>
              <w:rPr>
                <w:sz w:val="20"/>
                <w:szCs w:val="20"/>
                <w:lang w:val="uk-UA"/>
              </w:rPr>
              <w:t>36</w:t>
            </w:r>
          </w:p>
        </w:tc>
        <w:tc>
          <w:tcPr>
            <w:tcW w:w="502" w:type="dxa"/>
          </w:tcPr>
          <w:p w:rsidR="006A7412" w:rsidRPr="002D7BC6" w:rsidRDefault="006A7412" w:rsidP="00AC0434">
            <w:pPr>
              <w:jc w:val="center"/>
              <w:rPr>
                <w:sz w:val="20"/>
                <w:szCs w:val="20"/>
                <w:lang w:val="uk-UA"/>
              </w:rPr>
            </w:pPr>
            <w:r>
              <w:rPr>
                <w:sz w:val="20"/>
                <w:szCs w:val="20"/>
                <w:lang w:val="uk-UA"/>
              </w:rPr>
              <w:t>1,0</w:t>
            </w:r>
          </w:p>
        </w:tc>
        <w:tc>
          <w:tcPr>
            <w:tcW w:w="1067" w:type="dxa"/>
          </w:tcPr>
          <w:p w:rsidR="006A7412" w:rsidRDefault="006A7412" w:rsidP="00AC0434">
            <w:pPr>
              <w:jc w:val="center"/>
              <w:rPr>
                <w:sz w:val="20"/>
                <w:szCs w:val="20"/>
                <w:lang w:val="uk-UA"/>
              </w:rPr>
            </w:pPr>
            <w:r>
              <w:rPr>
                <w:sz w:val="20"/>
                <w:szCs w:val="20"/>
                <w:lang w:val="uk-UA"/>
              </w:rPr>
              <w:t>20</w:t>
            </w:r>
          </w:p>
        </w:tc>
        <w:tc>
          <w:tcPr>
            <w:tcW w:w="1142" w:type="dxa"/>
            <w:gridSpan w:val="2"/>
          </w:tcPr>
          <w:p w:rsidR="006A7412" w:rsidRDefault="006A7412" w:rsidP="00AC0434">
            <w:pPr>
              <w:jc w:val="center"/>
              <w:rPr>
                <w:sz w:val="20"/>
                <w:szCs w:val="20"/>
                <w:lang w:val="uk-UA"/>
              </w:rPr>
            </w:pPr>
            <w:r>
              <w:rPr>
                <w:sz w:val="20"/>
                <w:szCs w:val="20"/>
                <w:lang w:val="uk-UA"/>
              </w:rPr>
              <w:t>0,5</w:t>
            </w:r>
          </w:p>
        </w:tc>
        <w:tc>
          <w:tcPr>
            <w:tcW w:w="1145" w:type="dxa"/>
            <w:gridSpan w:val="2"/>
          </w:tcPr>
          <w:p w:rsidR="006A7412" w:rsidRPr="002D7BC6" w:rsidRDefault="006A7412" w:rsidP="00AC0434">
            <w:pPr>
              <w:jc w:val="center"/>
              <w:rPr>
                <w:sz w:val="20"/>
                <w:szCs w:val="20"/>
                <w:lang w:val="uk-UA"/>
              </w:rPr>
            </w:pPr>
            <w:r>
              <w:rPr>
                <w:sz w:val="20"/>
                <w:szCs w:val="20"/>
                <w:lang w:val="uk-UA"/>
              </w:rPr>
              <w:t>Письмове написання бізнес-плану</w:t>
            </w:r>
          </w:p>
        </w:tc>
        <w:tc>
          <w:tcPr>
            <w:tcW w:w="844" w:type="dxa"/>
          </w:tcPr>
          <w:p w:rsidR="006A7412" w:rsidRPr="002D7BC6" w:rsidRDefault="006A7412" w:rsidP="00AC0434">
            <w:pPr>
              <w:jc w:val="center"/>
              <w:rPr>
                <w:sz w:val="20"/>
                <w:szCs w:val="20"/>
                <w:lang w:val="uk-UA"/>
              </w:rPr>
            </w:pPr>
            <w:r>
              <w:rPr>
                <w:sz w:val="20"/>
                <w:szCs w:val="20"/>
                <w:lang w:val="uk-UA"/>
              </w:rPr>
              <w:t>55</w:t>
            </w:r>
            <w:r w:rsidRPr="002D7BC6">
              <w:rPr>
                <w:sz w:val="20"/>
                <w:szCs w:val="20"/>
                <w:lang w:val="uk-UA"/>
              </w:rPr>
              <w:t>/</w:t>
            </w:r>
            <w:r>
              <w:rPr>
                <w:sz w:val="20"/>
                <w:szCs w:val="20"/>
                <w:lang w:val="uk-UA"/>
              </w:rPr>
              <w:t>10</w:t>
            </w:r>
            <w:r w:rsidRPr="002D7BC6">
              <w:rPr>
                <w:sz w:val="20"/>
                <w:szCs w:val="20"/>
                <w:lang w:val="uk-UA"/>
              </w:rPr>
              <w:t>0</w:t>
            </w:r>
          </w:p>
        </w:tc>
        <w:tc>
          <w:tcPr>
            <w:tcW w:w="621" w:type="dxa"/>
            <w:gridSpan w:val="2"/>
          </w:tcPr>
          <w:p w:rsidR="006A7412" w:rsidRPr="002D7BC6" w:rsidRDefault="006A7412" w:rsidP="00AC0434">
            <w:pPr>
              <w:jc w:val="center"/>
              <w:rPr>
                <w:sz w:val="20"/>
                <w:szCs w:val="20"/>
                <w:lang w:val="uk-UA"/>
              </w:rPr>
            </w:pPr>
            <w:r>
              <w:rPr>
                <w:sz w:val="20"/>
                <w:szCs w:val="20"/>
                <w:lang w:val="uk-UA"/>
              </w:rPr>
              <w:t>9</w:t>
            </w:r>
          </w:p>
        </w:tc>
      </w:tr>
      <w:tr w:rsidR="006A7412" w:rsidRPr="002D7BC6" w:rsidTr="00AC0434">
        <w:tblPrEx>
          <w:tblCellMar>
            <w:top w:w="0" w:type="dxa"/>
            <w:bottom w:w="0" w:type="dxa"/>
          </w:tblCellMar>
        </w:tblPrEx>
        <w:trPr>
          <w:trHeight w:val="229"/>
        </w:trPr>
        <w:tc>
          <w:tcPr>
            <w:tcW w:w="556" w:type="dxa"/>
          </w:tcPr>
          <w:p w:rsidR="006A7412" w:rsidRPr="002D7BC6" w:rsidRDefault="006A7412" w:rsidP="00AC0434">
            <w:pPr>
              <w:jc w:val="center"/>
              <w:rPr>
                <w:sz w:val="20"/>
                <w:szCs w:val="20"/>
                <w:lang w:val="uk-UA"/>
              </w:rPr>
            </w:pPr>
          </w:p>
        </w:tc>
        <w:tc>
          <w:tcPr>
            <w:tcW w:w="2624" w:type="dxa"/>
          </w:tcPr>
          <w:p w:rsidR="006A7412" w:rsidRPr="002D7BC6" w:rsidRDefault="006A7412" w:rsidP="00AC0434">
            <w:pPr>
              <w:rPr>
                <w:sz w:val="20"/>
                <w:szCs w:val="20"/>
                <w:lang w:val="uk-UA"/>
              </w:rPr>
            </w:pPr>
            <w:r w:rsidRPr="002D7BC6">
              <w:rPr>
                <w:sz w:val="20"/>
                <w:szCs w:val="20"/>
                <w:lang w:val="uk-UA"/>
              </w:rPr>
              <w:t>Всього за модуль</w:t>
            </w:r>
            <w:r>
              <w:rPr>
                <w:sz w:val="20"/>
                <w:szCs w:val="20"/>
                <w:lang w:val="uk-UA"/>
              </w:rPr>
              <w:t xml:space="preserve"> 3</w:t>
            </w:r>
          </w:p>
        </w:tc>
        <w:tc>
          <w:tcPr>
            <w:tcW w:w="569" w:type="dxa"/>
          </w:tcPr>
          <w:p w:rsidR="006A7412" w:rsidRPr="002D7BC6" w:rsidRDefault="006A7412" w:rsidP="00AC0434">
            <w:pPr>
              <w:jc w:val="center"/>
              <w:rPr>
                <w:sz w:val="20"/>
                <w:szCs w:val="20"/>
                <w:lang w:val="uk-UA"/>
              </w:rPr>
            </w:pPr>
          </w:p>
        </w:tc>
        <w:tc>
          <w:tcPr>
            <w:tcW w:w="696" w:type="dxa"/>
          </w:tcPr>
          <w:p w:rsidR="006A7412" w:rsidRPr="002D7BC6" w:rsidRDefault="006A7412" w:rsidP="00AC0434">
            <w:pPr>
              <w:jc w:val="center"/>
              <w:rPr>
                <w:sz w:val="20"/>
                <w:szCs w:val="20"/>
                <w:lang w:val="uk-UA"/>
              </w:rPr>
            </w:pPr>
            <w:r>
              <w:rPr>
                <w:sz w:val="20"/>
                <w:szCs w:val="20"/>
                <w:lang w:val="uk-UA"/>
              </w:rPr>
              <w:t>72</w:t>
            </w:r>
          </w:p>
        </w:tc>
        <w:tc>
          <w:tcPr>
            <w:tcW w:w="502" w:type="dxa"/>
          </w:tcPr>
          <w:p w:rsidR="006A7412" w:rsidRPr="002D7BC6" w:rsidRDefault="006A7412" w:rsidP="00AC0434">
            <w:pPr>
              <w:jc w:val="center"/>
              <w:rPr>
                <w:sz w:val="20"/>
                <w:szCs w:val="20"/>
                <w:lang w:val="uk-UA"/>
              </w:rPr>
            </w:pPr>
            <w:r>
              <w:rPr>
                <w:sz w:val="20"/>
                <w:szCs w:val="20"/>
                <w:lang w:val="uk-UA"/>
              </w:rPr>
              <w:t>2,0</w:t>
            </w:r>
          </w:p>
        </w:tc>
        <w:tc>
          <w:tcPr>
            <w:tcW w:w="1067" w:type="dxa"/>
          </w:tcPr>
          <w:p w:rsidR="006A7412" w:rsidRPr="002D7BC6" w:rsidRDefault="006A7412" w:rsidP="00AC0434">
            <w:pPr>
              <w:jc w:val="center"/>
              <w:rPr>
                <w:sz w:val="20"/>
                <w:szCs w:val="20"/>
                <w:lang w:val="uk-UA"/>
              </w:rPr>
            </w:pPr>
            <w:r>
              <w:rPr>
                <w:sz w:val="20"/>
                <w:szCs w:val="20"/>
                <w:lang w:val="uk-UA"/>
              </w:rPr>
              <w:t>40</w:t>
            </w:r>
          </w:p>
        </w:tc>
        <w:tc>
          <w:tcPr>
            <w:tcW w:w="1142" w:type="dxa"/>
            <w:gridSpan w:val="2"/>
          </w:tcPr>
          <w:p w:rsidR="006A7412" w:rsidRPr="0048455A" w:rsidRDefault="006A7412" w:rsidP="00AC0434">
            <w:pPr>
              <w:jc w:val="center"/>
              <w:rPr>
                <w:sz w:val="20"/>
                <w:szCs w:val="20"/>
                <w:lang w:val="uk-UA"/>
              </w:rPr>
            </w:pPr>
            <w:r>
              <w:rPr>
                <w:sz w:val="20"/>
                <w:szCs w:val="20"/>
                <w:lang w:val="uk-UA"/>
              </w:rPr>
              <w:t>0,75</w:t>
            </w:r>
          </w:p>
        </w:tc>
        <w:tc>
          <w:tcPr>
            <w:tcW w:w="1145" w:type="dxa"/>
            <w:gridSpan w:val="2"/>
          </w:tcPr>
          <w:p w:rsidR="006A7412" w:rsidRPr="002D7BC6" w:rsidRDefault="006A7412" w:rsidP="00AC0434">
            <w:pPr>
              <w:jc w:val="center"/>
              <w:rPr>
                <w:sz w:val="20"/>
                <w:szCs w:val="20"/>
                <w:lang w:val="uk-UA"/>
              </w:rPr>
            </w:pPr>
          </w:p>
        </w:tc>
        <w:tc>
          <w:tcPr>
            <w:tcW w:w="844" w:type="dxa"/>
          </w:tcPr>
          <w:p w:rsidR="006A7412" w:rsidRPr="002D7BC6" w:rsidRDefault="006A7412" w:rsidP="00AC0434">
            <w:pPr>
              <w:jc w:val="center"/>
              <w:rPr>
                <w:sz w:val="20"/>
                <w:szCs w:val="20"/>
                <w:lang w:val="uk-UA"/>
              </w:rPr>
            </w:pPr>
            <w:r w:rsidRPr="002D7BC6">
              <w:rPr>
                <w:sz w:val="20"/>
                <w:szCs w:val="20"/>
                <w:lang w:val="uk-UA"/>
              </w:rPr>
              <w:t>55/100</w:t>
            </w:r>
          </w:p>
        </w:tc>
        <w:tc>
          <w:tcPr>
            <w:tcW w:w="621" w:type="dxa"/>
            <w:gridSpan w:val="2"/>
          </w:tcPr>
          <w:p w:rsidR="006A7412" w:rsidRPr="002D7BC6" w:rsidRDefault="006A7412" w:rsidP="00AC0434">
            <w:pPr>
              <w:jc w:val="center"/>
              <w:rPr>
                <w:sz w:val="20"/>
                <w:szCs w:val="20"/>
                <w:lang w:val="uk-UA"/>
              </w:rPr>
            </w:pPr>
          </w:p>
        </w:tc>
      </w:tr>
      <w:tr w:rsidR="006A7412" w:rsidRPr="002D7BC6" w:rsidTr="00AC0434">
        <w:tblPrEx>
          <w:tblCellMar>
            <w:top w:w="0" w:type="dxa"/>
            <w:bottom w:w="0" w:type="dxa"/>
          </w:tblCellMar>
        </w:tblPrEx>
        <w:trPr>
          <w:trHeight w:val="229"/>
        </w:trPr>
        <w:tc>
          <w:tcPr>
            <w:tcW w:w="556" w:type="dxa"/>
          </w:tcPr>
          <w:p w:rsidR="006A7412" w:rsidRPr="002D7BC6" w:rsidRDefault="006A7412" w:rsidP="00AC0434">
            <w:pPr>
              <w:jc w:val="center"/>
              <w:rPr>
                <w:sz w:val="20"/>
                <w:szCs w:val="20"/>
                <w:lang w:val="uk-UA"/>
              </w:rPr>
            </w:pPr>
          </w:p>
        </w:tc>
        <w:tc>
          <w:tcPr>
            <w:tcW w:w="2624" w:type="dxa"/>
          </w:tcPr>
          <w:p w:rsidR="006A7412" w:rsidRPr="002D7BC6" w:rsidRDefault="006A7412" w:rsidP="00AC0434">
            <w:pPr>
              <w:rPr>
                <w:sz w:val="20"/>
                <w:szCs w:val="20"/>
                <w:lang w:val="uk-UA"/>
              </w:rPr>
            </w:pPr>
            <w:r w:rsidRPr="002D7BC6">
              <w:rPr>
                <w:sz w:val="20"/>
                <w:szCs w:val="20"/>
                <w:lang w:val="uk-UA"/>
              </w:rPr>
              <w:t>Разом</w:t>
            </w:r>
          </w:p>
        </w:tc>
        <w:tc>
          <w:tcPr>
            <w:tcW w:w="569" w:type="dxa"/>
          </w:tcPr>
          <w:p w:rsidR="006A7412" w:rsidRPr="002D7BC6" w:rsidRDefault="006A7412" w:rsidP="00AC0434">
            <w:pPr>
              <w:jc w:val="center"/>
              <w:rPr>
                <w:sz w:val="20"/>
                <w:szCs w:val="20"/>
                <w:lang w:val="uk-UA"/>
              </w:rPr>
            </w:pPr>
          </w:p>
        </w:tc>
        <w:tc>
          <w:tcPr>
            <w:tcW w:w="696" w:type="dxa"/>
          </w:tcPr>
          <w:p w:rsidR="006A7412" w:rsidRPr="002D7BC6" w:rsidRDefault="006A7412" w:rsidP="00AC0434">
            <w:pPr>
              <w:jc w:val="center"/>
              <w:rPr>
                <w:sz w:val="20"/>
                <w:szCs w:val="20"/>
                <w:lang w:val="uk-UA"/>
              </w:rPr>
            </w:pPr>
            <w:r>
              <w:rPr>
                <w:sz w:val="20"/>
                <w:szCs w:val="20"/>
                <w:lang w:val="uk-UA"/>
              </w:rPr>
              <w:t>108</w:t>
            </w:r>
          </w:p>
        </w:tc>
        <w:tc>
          <w:tcPr>
            <w:tcW w:w="502" w:type="dxa"/>
          </w:tcPr>
          <w:p w:rsidR="006A7412" w:rsidRPr="002D7BC6" w:rsidRDefault="006A7412" w:rsidP="00AC0434">
            <w:pPr>
              <w:jc w:val="center"/>
              <w:rPr>
                <w:sz w:val="20"/>
                <w:szCs w:val="20"/>
                <w:lang w:val="uk-UA"/>
              </w:rPr>
            </w:pPr>
            <w:r>
              <w:rPr>
                <w:sz w:val="20"/>
                <w:szCs w:val="20"/>
                <w:lang w:val="uk-UA"/>
              </w:rPr>
              <w:t>3</w:t>
            </w:r>
            <w:r w:rsidRPr="002D7BC6">
              <w:rPr>
                <w:sz w:val="20"/>
                <w:szCs w:val="20"/>
                <w:lang w:val="uk-UA"/>
              </w:rPr>
              <w:t>,0</w:t>
            </w:r>
          </w:p>
        </w:tc>
        <w:tc>
          <w:tcPr>
            <w:tcW w:w="1067" w:type="dxa"/>
          </w:tcPr>
          <w:p w:rsidR="006A7412" w:rsidRPr="002D7BC6" w:rsidRDefault="006A7412" w:rsidP="00AC0434">
            <w:pPr>
              <w:jc w:val="center"/>
              <w:rPr>
                <w:sz w:val="20"/>
                <w:szCs w:val="20"/>
                <w:lang w:val="uk-UA"/>
              </w:rPr>
            </w:pPr>
            <w:r>
              <w:rPr>
                <w:sz w:val="20"/>
                <w:szCs w:val="20"/>
                <w:lang w:val="uk-UA"/>
              </w:rPr>
              <w:t>60</w:t>
            </w:r>
          </w:p>
        </w:tc>
        <w:tc>
          <w:tcPr>
            <w:tcW w:w="1142" w:type="dxa"/>
            <w:gridSpan w:val="2"/>
          </w:tcPr>
          <w:p w:rsidR="006A7412" w:rsidRPr="002D7BC6" w:rsidRDefault="006A7412" w:rsidP="00AC0434">
            <w:pPr>
              <w:jc w:val="center"/>
              <w:rPr>
                <w:sz w:val="20"/>
                <w:szCs w:val="20"/>
                <w:lang w:val="uk-UA"/>
              </w:rPr>
            </w:pPr>
            <w:r w:rsidRPr="002D7BC6">
              <w:rPr>
                <w:sz w:val="20"/>
                <w:szCs w:val="20"/>
                <w:lang w:val="uk-UA"/>
              </w:rPr>
              <w:t>1,0</w:t>
            </w:r>
          </w:p>
        </w:tc>
        <w:tc>
          <w:tcPr>
            <w:tcW w:w="1145" w:type="dxa"/>
            <w:gridSpan w:val="2"/>
          </w:tcPr>
          <w:p w:rsidR="006A7412" w:rsidRPr="002D7BC6" w:rsidRDefault="006A7412" w:rsidP="00AC0434">
            <w:pPr>
              <w:jc w:val="center"/>
              <w:rPr>
                <w:sz w:val="20"/>
                <w:szCs w:val="20"/>
                <w:lang w:val="uk-UA"/>
              </w:rPr>
            </w:pPr>
          </w:p>
        </w:tc>
        <w:tc>
          <w:tcPr>
            <w:tcW w:w="844" w:type="dxa"/>
          </w:tcPr>
          <w:p w:rsidR="006A7412" w:rsidRPr="002D7BC6" w:rsidRDefault="006A7412" w:rsidP="00AC0434">
            <w:pPr>
              <w:jc w:val="center"/>
              <w:rPr>
                <w:sz w:val="20"/>
                <w:szCs w:val="20"/>
                <w:lang w:val="uk-UA"/>
              </w:rPr>
            </w:pPr>
            <w:r>
              <w:rPr>
                <w:sz w:val="20"/>
                <w:szCs w:val="20"/>
                <w:lang w:val="uk-UA"/>
              </w:rPr>
              <w:t>55/100</w:t>
            </w:r>
          </w:p>
        </w:tc>
        <w:tc>
          <w:tcPr>
            <w:tcW w:w="621" w:type="dxa"/>
            <w:gridSpan w:val="2"/>
          </w:tcPr>
          <w:p w:rsidR="006A7412" w:rsidRPr="002D7BC6" w:rsidRDefault="006A7412" w:rsidP="00AC0434">
            <w:pPr>
              <w:jc w:val="center"/>
              <w:rPr>
                <w:sz w:val="20"/>
                <w:szCs w:val="20"/>
                <w:lang w:val="uk-UA"/>
              </w:rPr>
            </w:pPr>
          </w:p>
        </w:tc>
      </w:tr>
    </w:tbl>
    <w:p w:rsidR="006A7412" w:rsidRDefault="006A7412" w:rsidP="006A7412">
      <w:pPr>
        <w:pStyle w:val="a3"/>
        <w:widowControl w:val="0"/>
        <w:spacing w:line="240" w:lineRule="auto"/>
        <w:rPr>
          <w:sz w:val="26"/>
          <w:szCs w:val="26"/>
        </w:rPr>
      </w:pPr>
    </w:p>
    <w:p w:rsidR="006A7412" w:rsidRDefault="006A7412" w:rsidP="006A7412">
      <w:pPr>
        <w:pStyle w:val="a3"/>
        <w:widowControl w:val="0"/>
        <w:spacing w:line="240" w:lineRule="auto"/>
        <w:rPr>
          <w:sz w:val="26"/>
          <w:szCs w:val="26"/>
        </w:rPr>
      </w:pPr>
      <w:r>
        <w:rPr>
          <w:sz w:val="26"/>
          <w:szCs w:val="26"/>
        </w:rPr>
        <w:br w:type="page"/>
      </w:r>
      <w:r>
        <w:rPr>
          <w:sz w:val="26"/>
          <w:szCs w:val="26"/>
        </w:rPr>
        <w:lastRenderedPageBreak/>
        <w:t xml:space="preserve">Таблиця </w:t>
      </w:r>
      <w:r>
        <w:rPr>
          <w:sz w:val="26"/>
          <w:szCs w:val="26"/>
          <w:lang w:val="ru-RU"/>
        </w:rPr>
        <w:t>4</w:t>
      </w:r>
      <w:r>
        <w:rPr>
          <w:sz w:val="26"/>
          <w:szCs w:val="26"/>
        </w:rPr>
        <w:t xml:space="preserve"> – Склад модулів дисципліни </w:t>
      </w:r>
      <w:r w:rsidRPr="003E2359">
        <w:rPr>
          <w:sz w:val="26"/>
          <w:szCs w:val="26"/>
          <w:lang w:val="ru-RU"/>
        </w:rPr>
        <w:t>“</w:t>
      </w:r>
      <w:r>
        <w:rPr>
          <w:sz w:val="26"/>
          <w:szCs w:val="26"/>
        </w:rPr>
        <w:t>Аналіз інвестиційних проектів</w:t>
      </w:r>
      <w:r w:rsidRPr="003E2359">
        <w:rPr>
          <w:sz w:val="26"/>
          <w:szCs w:val="26"/>
          <w:lang w:val="ru-RU"/>
        </w:rPr>
        <w:t>”</w:t>
      </w:r>
      <w:r>
        <w:rPr>
          <w:sz w:val="26"/>
          <w:szCs w:val="26"/>
        </w:rPr>
        <w:t xml:space="preserve"> для денної</w:t>
      </w:r>
      <w:r w:rsidRPr="003E2359">
        <w:rPr>
          <w:sz w:val="26"/>
          <w:szCs w:val="26"/>
          <w:lang w:val="ru-RU"/>
        </w:rPr>
        <w:t xml:space="preserve"> </w:t>
      </w:r>
      <w:proofErr w:type="spellStart"/>
      <w:r w:rsidRPr="003E2359">
        <w:rPr>
          <w:sz w:val="26"/>
          <w:szCs w:val="26"/>
          <w:lang w:val="ru-RU"/>
        </w:rPr>
        <w:t>прискореної</w:t>
      </w:r>
      <w:proofErr w:type="spellEnd"/>
      <w:r>
        <w:rPr>
          <w:sz w:val="26"/>
          <w:szCs w:val="26"/>
        </w:rPr>
        <w:t xml:space="preserve"> форми навчання</w:t>
      </w: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4"/>
        <w:gridCol w:w="2608"/>
        <w:gridCol w:w="566"/>
        <w:gridCol w:w="692"/>
        <w:gridCol w:w="539"/>
        <w:gridCol w:w="1078"/>
        <w:gridCol w:w="1078"/>
        <w:gridCol w:w="1078"/>
        <w:gridCol w:w="898"/>
        <w:gridCol w:w="539"/>
      </w:tblGrid>
      <w:tr w:rsidR="006A7412" w:rsidRPr="002D7BC6" w:rsidTr="00AC0434">
        <w:tblPrEx>
          <w:tblCellMar>
            <w:top w:w="0" w:type="dxa"/>
            <w:bottom w:w="0" w:type="dxa"/>
          </w:tblCellMar>
        </w:tblPrEx>
        <w:trPr>
          <w:cantSplit/>
          <w:trHeight w:val="170"/>
        </w:trPr>
        <w:tc>
          <w:tcPr>
            <w:tcW w:w="554" w:type="dxa"/>
            <w:vMerge w:val="restart"/>
          </w:tcPr>
          <w:p w:rsidR="006A7412" w:rsidRPr="002D7BC6" w:rsidRDefault="006A7412" w:rsidP="00AC0434">
            <w:pPr>
              <w:jc w:val="center"/>
              <w:rPr>
                <w:sz w:val="20"/>
                <w:szCs w:val="20"/>
                <w:lang w:val="uk-UA"/>
              </w:rPr>
            </w:pPr>
            <w:r w:rsidRPr="002D7BC6">
              <w:rPr>
                <w:sz w:val="20"/>
                <w:szCs w:val="20"/>
                <w:lang w:val="uk-UA"/>
              </w:rPr>
              <w:t>№ з/п</w:t>
            </w:r>
          </w:p>
        </w:tc>
        <w:tc>
          <w:tcPr>
            <w:tcW w:w="2608" w:type="dxa"/>
            <w:vMerge w:val="restart"/>
          </w:tcPr>
          <w:p w:rsidR="006A7412" w:rsidRPr="002D7BC6" w:rsidRDefault="006A7412" w:rsidP="00AC0434">
            <w:pPr>
              <w:jc w:val="center"/>
              <w:rPr>
                <w:sz w:val="20"/>
                <w:szCs w:val="20"/>
                <w:lang w:val="uk-UA"/>
              </w:rPr>
            </w:pPr>
          </w:p>
          <w:p w:rsidR="006A7412" w:rsidRPr="002D7BC6" w:rsidRDefault="006A7412" w:rsidP="00AC0434">
            <w:pPr>
              <w:jc w:val="center"/>
              <w:rPr>
                <w:sz w:val="20"/>
                <w:szCs w:val="20"/>
                <w:lang w:val="uk-UA"/>
              </w:rPr>
            </w:pPr>
            <w:r w:rsidRPr="002D7BC6">
              <w:rPr>
                <w:sz w:val="20"/>
                <w:szCs w:val="20"/>
                <w:lang w:val="uk-UA"/>
              </w:rPr>
              <w:t>Стислий зміст модуля</w:t>
            </w:r>
          </w:p>
        </w:tc>
        <w:tc>
          <w:tcPr>
            <w:tcW w:w="566" w:type="dxa"/>
            <w:vMerge w:val="restart"/>
            <w:textDirection w:val="btLr"/>
          </w:tcPr>
          <w:p w:rsidR="006A7412" w:rsidRPr="002D7BC6" w:rsidRDefault="006A7412" w:rsidP="00AC0434">
            <w:pPr>
              <w:ind w:left="113" w:right="113"/>
              <w:jc w:val="center"/>
              <w:rPr>
                <w:sz w:val="20"/>
                <w:szCs w:val="20"/>
                <w:lang w:val="uk-UA"/>
              </w:rPr>
            </w:pPr>
            <w:r w:rsidRPr="002D7BC6">
              <w:rPr>
                <w:sz w:val="20"/>
                <w:szCs w:val="20"/>
                <w:lang w:val="uk-UA"/>
              </w:rPr>
              <w:t>Триместр</w:t>
            </w:r>
          </w:p>
        </w:tc>
        <w:tc>
          <w:tcPr>
            <w:tcW w:w="692" w:type="dxa"/>
            <w:vMerge w:val="restart"/>
            <w:textDirection w:val="btLr"/>
          </w:tcPr>
          <w:p w:rsidR="006A7412" w:rsidRPr="002D7BC6" w:rsidRDefault="006A7412" w:rsidP="00AC0434">
            <w:pPr>
              <w:ind w:left="113" w:right="113"/>
              <w:jc w:val="center"/>
              <w:rPr>
                <w:sz w:val="20"/>
                <w:szCs w:val="20"/>
                <w:lang w:val="uk-UA"/>
              </w:rPr>
            </w:pPr>
            <w:r w:rsidRPr="002D7BC6">
              <w:rPr>
                <w:sz w:val="20"/>
                <w:szCs w:val="20"/>
                <w:lang w:val="uk-UA"/>
              </w:rPr>
              <w:t>Загальна кількість годин</w:t>
            </w:r>
          </w:p>
        </w:tc>
        <w:tc>
          <w:tcPr>
            <w:tcW w:w="539" w:type="dxa"/>
            <w:vMerge w:val="restart"/>
            <w:textDirection w:val="btLr"/>
          </w:tcPr>
          <w:p w:rsidR="006A7412" w:rsidRPr="002D7BC6" w:rsidRDefault="006A7412" w:rsidP="00AC0434">
            <w:pPr>
              <w:ind w:left="113" w:right="113"/>
              <w:jc w:val="center"/>
              <w:rPr>
                <w:sz w:val="20"/>
                <w:szCs w:val="20"/>
              </w:rPr>
            </w:pPr>
            <w:r w:rsidRPr="002D7BC6">
              <w:rPr>
                <w:sz w:val="20"/>
                <w:szCs w:val="20"/>
                <w:lang w:val="uk-UA"/>
              </w:rPr>
              <w:t xml:space="preserve">Кредити </w:t>
            </w:r>
            <w:r w:rsidRPr="002D7BC6">
              <w:rPr>
                <w:sz w:val="20"/>
                <w:szCs w:val="20"/>
                <w:lang w:val="en-US"/>
              </w:rPr>
              <w:t>ECTS</w:t>
            </w:r>
          </w:p>
        </w:tc>
        <w:tc>
          <w:tcPr>
            <w:tcW w:w="1078" w:type="dxa"/>
            <w:vMerge w:val="restart"/>
            <w:textDirection w:val="btLr"/>
          </w:tcPr>
          <w:p w:rsidR="006A7412" w:rsidRPr="002D7BC6" w:rsidRDefault="006A7412" w:rsidP="00AC0434">
            <w:pPr>
              <w:ind w:left="113" w:right="113"/>
              <w:jc w:val="center"/>
              <w:rPr>
                <w:sz w:val="20"/>
                <w:szCs w:val="20"/>
                <w:lang w:val="uk-UA"/>
              </w:rPr>
            </w:pPr>
            <w:r w:rsidRPr="002D7BC6">
              <w:rPr>
                <w:sz w:val="20"/>
                <w:szCs w:val="20"/>
                <w:lang w:val="uk-UA"/>
              </w:rPr>
              <w:t>Кількість аудиторних годин</w:t>
            </w:r>
          </w:p>
        </w:tc>
        <w:tc>
          <w:tcPr>
            <w:tcW w:w="3054" w:type="dxa"/>
            <w:gridSpan w:val="3"/>
          </w:tcPr>
          <w:p w:rsidR="006A7412" w:rsidRPr="002D7BC6" w:rsidRDefault="006A7412" w:rsidP="00AC0434">
            <w:pPr>
              <w:jc w:val="center"/>
              <w:rPr>
                <w:sz w:val="20"/>
                <w:szCs w:val="20"/>
                <w:lang w:val="uk-UA"/>
              </w:rPr>
            </w:pPr>
            <w:r w:rsidRPr="002D7BC6">
              <w:rPr>
                <w:sz w:val="20"/>
                <w:szCs w:val="20"/>
                <w:lang w:val="uk-UA"/>
              </w:rPr>
              <w:t>Система контролю</w:t>
            </w:r>
          </w:p>
        </w:tc>
        <w:tc>
          <w:tcPr>
            <w:tcW w:w="539" w:type="dxa"/>
            <w:vMerge w:val="restart"/>
            <w:textDirection w:val="btLr"/>
          </w:tcPr>
          <w:p w:rsidR="006A7412" w:rsidRPr="002D7BC6" w:rsidRDefault="006A7412" w:rsidP="00AC0434">
            <w:pPr>
              <w:ind w:left="113" w:right="113"/>
              <w:jc w:val="center"/>
              <w:rPr>
                <w:sz w:val="20"/>
                <w:szCs w:val="20"/>
                <w:lang w:val="uk-UA"/>
              </w:rPr>
            </w:pPr>
            <w:r w:rsidRPr="002D7BC6">
              <w:rPr>
                <w:sz w:val="20"/>
                <w:szCs w:val="20"/>
                <w:lang w:val="uk-UA"/>
              </w:rPr>
              <w:t>Тиждень проведення</w:t>
            </w:r>
          </w:p>
        </w:tc>
      </w:tr>
      <w:tr w:rsidR="006A7412" w:rsidRPr="002D7BC6" w:rsidTr="00AC0434">
        <w:tblPrEx>
          <w:tblCellMar>
            <w:top w:w="0" w:type="dxa"/>
            <w:bottom w:w="0" w:type="dxa"/>
          </w:tblCellMar>
        </w:tblPrEx>
        <w:trPr>
          <w:cantSplit/>
          <w:trHeight w:val="1386"/>
        </w:trPr>
        <w:tc>
          <w:tcPr>
            <w:tcW w:w="554" w:type="dxa"/>
            <w:vMerge/>
          </w:tcPr>
          <w:p w:rsidR="006A7412" w:rsidRPr="002D7BC6" w:rsidRDefault="006A7412" w:rsidP="00AC0434">
            <w:pPr>
              <w:jc w:val="center"/>
              <w:rPr>
                <w:sz w:val="20"/>
                <w:szCs w:val="20"/>
                <w:lang w:val="uk-UA"/>
              </w:rPr>
            </w:pPr>
          </w:p>
        </w:tc>
        <w:tc>
          <w:tcPr>
            <w:tcW w:w="2608" w:type="dxa"/>
            <w:vMerge/>
          </w:tcPr>
          <w:p w:rsidR="006A7412" w:rsidRPr="002D7BC6" w:rsidRDefault="006A7412" w:rsidP="00AC0434">
            <w:pPr>
              <w:jc w:val="center"/>
              <w:rPr>
                <w:sz w:val="20"/>
                <w:szCs w:val="20"/>
                <w:lang w:val="uk-UA"/>
              </w:rPr>
            </w:pPr>
          </w:p>
        </w:tc>
        <w:tc>
          <w:tcPr>
            <w:tcW w:w="566" w:type="dxa"/>
            <w:vMerge/>
          </w:tcPr>
          <w:p w:rsidR="006A7412" w:rsidRPr="002D7BC6" w:rsidRDefault="006A7412" w:rsidP="00AC0434">
            <w:pPr>
              <w:jc w:val="center"/>
              <w:rPr>
                <w:sz w:val="20"/>
                <w:szCs w:val="20"/>
                <w:lang w:val="uk-UA"/>
              </w:rPr>
            </w:pPr>
          </w:p>
        </w:tc>
        <w:tc>
          <w:tcPr>
            <w:tcW w:w="692" w:type="dxa"/>
            <w:vMerge/>
          </w:tcPr>
          <w:p w:rsidR="006A7412" w:rsidRPr="002D7BC6" w:rsidRDefault="006A7412" w:rsidP="00AC0434">
            <w:pPr>
              <w:jc w:val="center"/>
              <w:rPr>
                <w:sz w:val="20"/>
                <w:szCs w:val="20"/>
                <w:lang w:val="uk-UA"/>
              </w:rPr>
            </w:pPr>
          </w:p>
        </w:tc>
        <w:tc>
          <w:tcPr>
            <w:tcW w:w="539" w:type="dxa"/>
            <w:vMerge/>
          </w:tcPr>
          <w:p w:rsidR="006A7412" w:rsidRPr="002D7BC6" w:rsidRDefault="006A7412" w:rsidP="00AC0434">
            <w:pPr>
              <w:jc w:val="center"/>
              <w:rPr>
                <w:sz w:val="20"/>
                <w:szCs w:val="20"/>
                <w:lang w:val="uk-UA"/>
              </w:rPr>
            </w:pPr>
          </w:p>
        </w:tc>
        <w:tc>
          <w:tcPr>
            <w:tcW w:w="1078" w:type="dxa"/>
            <w:vMerge/>
          </w:tcPr>
          <w:p w:rsidR="006A7412" w:rsidRPr="002D7BC6" w:rsidRDefault="006A7412" w:rsidP="00AC0434">
            <w:pPr>
              <w:jc w:val="center"/>
              <w:rPr>
                <w:sz w:val="20"/>
                <w:szCs w:val="20"/>
                <w:lang w:val="uk-UA"/>
              </w:rPr>
            </w:pPr>
          </w:p>
        </w:tc>
        <w:tc>
          <w:tcPr>
            <w:tcW w:w="1078" w:type="dxa"/>
          </w:tcPr>
          <w:p w:rsidR="006A7412" w:rsidRPr="002D7BC6" w:rsidRDefault="006A7412" w:rsidP="00AC0434">
            <w:pPr>
              <w:jc w:val="center"/>
              <w:rPr>
                <w:sz w:val="20"/>
                <w:szCs w:val="20"/>
                <w:lang w:val="uk-UA"/>
              </w:rPr>
            </w:pPr>
            <w:r w:rsidRPr="002D7BC6">
              <w:rPr>
                <w:sz w:val="20"/>
                <w:szCs w:val="20"/>
                <w:lang w:val="uk-UA"/>
              </w:rPr>
              <w:t>Ваговий коефіцієнт модуля</w:t>
            </w:r>
          </w:p>
        </w:tc>
        <w:tc>
          <w:tcPr>
            <w:tcW w:w="1078" w:type="dxa"/>
          </w:tcPr>
          <w:p w:rsidR="006A7412" w:rsidRPr="002D7BC6" w:rsidRDefault="006A7412" w:rsidP="00AC0434">
            <w:pPr>
              <w:jc w:val="center"/>
              <w:rPr>
                <w:sz w:val="20"/>
                <w:szCs w:val="20"/>
                <w:lang w:val="uk-UA"/>
              </w:rPr>
            </w:pPr>
            <w:r w:rsidRPr="002D7BC6">
              <w:rPr>
                <w:sz w:val="20"/>
                <w:szCs w:val="20"/>
                <w:lang w:val="uk-UA"/>
              </w:rPr>
              <w:t>Форми та методи контролю</w:t>
            </w:r>
          </w:p>
        </w:tc>
        <w:tc>
          <w:tcPr>
            <w:tcW w:w="898" w:type="dxa"/>
          </w:tcPr>
          <w:p w:rsidR="006A7412" w:rsidRPr="002D7BC6" w:rsidRDefault="006A7412" w:rsidP="00AC0434">
            <w:pPr>
              <w:jc w:val="center"/>
              <w:rPr>
                <w:sz w:val="20"/>
                <w:szCs w:val="20"/>
                <w:lang w:val="uk-UA"/>
              </w:rPr>
            </w:pPr>
            <w:r w:rsidRPr="002D7BC6">
              <w:rPr>
                <w:sz w:val="20"/>
                <w:szCs w:val="20"/>
                <w:lang w:val="uk-UA"/>
              </w:rPr>
              <w:t>Оцінка</w:t>
            </w:r>
          </w:p>
        </w:tc>
        <w:tc>
          <w:tcPr>
            <w:tcW w:w="539" w:type="dxa"/>
            <w:vMerge/>
          </w:tcPr>
          <w:p w:rsidR="006A7412" w:rsidRPr="002D7BC6" w:rsidRDefault="006A7412" w:rsidP="00AC0434">
            <w:pPr>
              <w:jc w:val="center"/>
              <w:rPr>
                <w:sz w:val="20"/>
                <w:szCs w:val="20"/>
                <w:lang w:val="uk-UA"/>
              </w:rPr>
            </w:pPr>
          </w:p>
        </w:tc>
      </w:tr>
      <w:tr w:rsidR="006A7412" w:rsidRPr="002D7BC6" w:rsidTr="00AC0434">
        <w:tblPrEx>
          <w:tblCellMar>
            <w:top w:w="0" w:type="dxa"/>
            <w:bottom w:w="0" w:type="dxa"/>
          </w:tblCellMar>
        </w:tblPrEx>
        <w:trPr>
          <w:trHeight w:val="170"/>
        </w:trPr>
        <w:tc>
          <w:tcPr>
            <w:tcW w:w="554" w:type="dxa"/>
          </w:tcPr>
          <w:p w:rsidR="006A7412" w:rsidRPr="002D7BC6" w:rsidRDefault="006A7412" w:rsidP="00AC0434">
            <w:pPr>
              <w:jc w:val="center"/>
              <w:rPr>
                <w:sz w:val="20"/>
                <w:szCs w:val="20"/>
                <w:lang w:val="uk-UA"/>
              </w:rPr>
            </w:pPr>
            <w:r w:rsidRPr="002D7BC6">
              <w:rPr>
                <w:sz w:val="20"/>
                <w:szCs w:val="20"/>
                <w:lang w:val="uk-UA"/>
              </w:rPr>
              <w:t>1</w:t>
            </w:r>
          </w:p>
        </w:tc>
        <w:tc>
          <w:tcPr>
            <w:tcW w:w="2608" w:type="dxa"/>
          </w:tcPr>
          <w:p w:rsidR="006A7412" w:rsidRPr="002D7BC6" w:rsidRDefault="006A7412" w:rsidP="00AC0434">
            <w:pPr>
              <w:jc w:val="center"/>
              <w:rPr>
                <w:sz w:val="20"/>
                <w:szCs w:val="20"/>
                <w:lang w:val="uk-UA"/>
              </w:rPr>
            </w:pPr>
            <w:r w:rsidRPr="002D7BC6">
              <w:rPr>
                <w:sz w:val="20"/>
                <w:szCs w:val="20"/>
                <w:lang w:val="uk-UA"/>
              </w:rPr>
              <w:t>2</w:t>
            </w:r>
          </w:p>
        </w:tc>
        <w:tc>
          <w:tcPr>
            <w:tcW w:w="566" w:type="dxa"/>
          </w:tcPr>
          <w:p w:rsidR="006A7412" w:rsidRPr="002D7BC6" w:rsidRDefault="006A7412" w:rsidP="00AC0434">
            <w:pPr>
              <w:jc w:val="center"/>
              <w:rPr>
                <w:sz w:val="20"/>
                <w:szCs w:val="20"/>
                <w:lang w:val="uk-UA"/>
              </w:rPr>
            </w:pPr>
            <w:r w:rsidRPr="002D7BC6">
              <w:rPr>
                <w:sz w:val="20"/>
                <w:szCs w:val="20"/>
                <w:lang w:val="uk-UA"/>
              </w:rPr>
              <w:t>3</w:t>
            </w:r>
          </w:p>
        </w:tc>
        <w:tc>
          <w:tcPr>
            <w:tcW w:w="692" w:type="dxa"/>
          </w:tcPr>
          <w:p w:rsidR="006A7412" w:rsidRPr="002D7BC6" w:rsidRDefault="006A7412" w:rsidP="00AC0434">
            <w:pPr>
              <w:jc w:val="center"/>
              <w:rPr>
                <w:sz w:val="20"/>
                <w:szCs w:val="20"/>
                <w:lang w:val="uk-UA"/>
              </w:rPr>
            </w:pPr>
            <w:r w:rsidRPr="002D7BC6">
              <w:rPr>
                <w:sz w:val="20"/>
                <w:szCs w:val="20"/>
                <w:lang w:val="uk-UA"/>
              </w:rPr>
              <w:t>4</w:t>
            </w:r>
          </w:p>
        </w:tc>
        <w:tc>
          <w:tcPr>
            <w:tcW w:w="539" w:type="dxa"/>
          </w:tcPr>
          <w:p w:rsidR="006A7412" w:rsidRPr="002D7BC6" w:rsidRDefault="006A7412" w:rsidP="00AC0434">
            <w:pPr>
              <w:jc w:val="center"/>
              <w:rPr>
                <w:sz w:val="20"/>
                <w:szCs w:val="20"/>
                <w:lang w:val="uk-UA"/>
              </w:rPr>
            </w:pPr>
            <w:r w:rsidRPr="002D7BC6">
              <w:rPr>
                <w:sz w:val="20"/>
                <w:szCs w:val="20"/>
                <w:lang w:val="uk-UA"/>
              </w:rPr>
              <w:t>5</w:t>
            </w:r>
          </w:p>
        </w:tc>
        <w:tc>
          <w:tcPr>
            <w:tcW w:w="1078" w:type="dxa"/>
          </w:tcPr>
          <w:p w:rsidR="006A7412" w:rsidRPr="002D7BC6" w:rsidRDefault="006A7412" w:rsidP="00AC0434">
            <w:pPr>
              <w:jc w:val="center"/>
              <w:rPr>
                <w:sz w:val="20"/>
                <w:szCs w:val="20"/>
                <w:lang w:val="uk-UA"/>
              </w:rPr>
            </w:pPr>
            <w:r w:rsidRPr="002D7BC6">
              <w:rPr>
                <w:sz w:val="20"/>
                <w:szCs w:val="20"/>
                <w:lang w:val="uk-UA"/>
              </w:rPr>
              <w:t>6</w:t>
            </w:r>
          </w:p>
        </w:tc>
        <w:tc>
          <w:tcPr>
            <w:tcW w:w="1078" w:type="dxa"/>
          </w:tcPr>
          <w:p w:rsidR="006A7412" w:rsidRPr="002D7BC6" w:rsidRDefault="006A7412" w:rsidP="00AC0434">
            <w:pPr>
              <w:jc w:val="center"/>
              <w:rPr>
                <w:sz w:val="20"/>
                <w:szCs w:val="20"/>
                <w:lang w:val="uk-UA"/>
              </w:rPr>
            </w:pPr>
            <w:r w:rsidRPr="002D7BC6">
              <w:rPr>
                <w:sz w:val="20"/>
                <w:szCs w:val="20"/>
                <w:lang w:val="uk-UA"/>
              </w:rPr>
              <w:t>7</w:t>
            </w:r>
          </w:p>
        </w:tc>
        <w:tc>
          <w:tcPr>
            <w:tcW w:w="1078" w:type="dxa"/>
          </w:tcPr>
          <w:p w:rsidR="006A7412" w:rsidRPr="002D7BC6" w:rsidRDefault="006A7412" w:rsidP="00AC0434">
            <w:pPr>
              <w:jc w:val="center"/>
              <w:rPr>
                <w:sz w:val="20"/>
                <w:szCs w:val="20"/>
                <w:lang w:val="uk-UA"/>
              </w:rPr>
            </w:pPr>
            <w:r w:rsidRPr="002D7BC6">
              <w:rPr>
                <w:sz w:val="20"/>
                <w:szCs w:val="20"/>
                <w:lang w:val="uk-UA"/>
              </w:rPr>
              <w:t>8</w:t>
            </w:r>
          </w:p>
        </w:tc>
        <w:tc>
          <w:tcPr>
            <w:tcW w:w="898" w:type="dxa"/>
          </w:tcPr>
          <w:p w:rsidR="006A7412" w:rsidRPr="002D7BC6" w:rsidRDefault="006A7412" w:rsidP="00AC0434">
            <w:pPr>
              <w:jc w:val="center"/>
              <w:rPr>
                <w:sz w:val="20"/>
                <w:szCs w:val="20"/>
                <w:lang w:val="uk-UA"/>
              </w:rPr>
            </w:pPr>
            <w:r w:rsidRPr="002D7BC6">
              <w:rPr>
                <w:sz w:val="20"/>
                <w:szCs w:val="20"/>
                <w:lang w:val="uk-UA"/>
              </w:rPr>
              <w:t>9</w:t>
            </w:r>
          </w:p>
        </w:tc>
        <w:tc>
          <w:tcPr>
            <w:tcW w:w="539" w:type="dxa"/>
          </w:tcPr>
          <w:p w:rsidR="006A7412" w:rsidRPr="002D7BC6" w:rsidRDefault="006A7412" w:rsidP="00AC0434">
            <w:pPr>
              <w:jc w:val="center"/>
              <w:rPr>
                <w:sz w:val="20"/>
                <w:szCs w:val="20"/>
                <w:lang w:val="uk-UA"/>
              </w:rPr>
            </w:pPr>
            <w:r w:rsidRPr="002D7BC6">
              <w:rPr>
                <w:sz w:val="20"/>
                <w:szCs w:val="20"/>
                <w:lang w:val="uk-UA"/>
              </w:rPr>
              <w:t>10</w:t>
            </w:r>
          </w:p>
        </w:tc>
      </w:tr>
      <w:tr w:rsidR="006A7412" w:rsidRPr="002D7BC6" w:rsidTr="00AC0434">
        <w:tblPrEx>
          <w:tblCellMar>
            <w:top w:w="0" w:type="dxa"/>
            <w:bottom w:w="0" w:type="dxa"/>
          </w:tblCellMar>
        </w:tblPrEx>
        <w:trPr>
          <w:cantSplit/>
          <w:trHeight w:val="1923"/>
        </w:trPr>
        <w:tc>
          <w:tcPr>
            <w:tcW w:w="554" w:type="dxa"/>
          </w:tcPr>
          <w:p w:rsidR="006A7412" w:rsidRPr="002D7BC6" w:rsidRDefault="006A7412" w:rsidP="00AC0434">
            <w:pPr>
              <w:jc w:val="center"/>
              <w:rPr>
                <w:sz w:val="20"/>
                <w:szCs w:val="20"/>
                <w:lang w:val="uk-UA"/>
              </w:rPr>
            </w:pPr>
            <w:r w:rsidRPr="002D7BC6">
              <w:rPr>
                <w:sz w:val="20"/>
                <w:szCs w:val="20"/>
                <w:lang w:val="uk-UA"/>
              </w:rPr>
              <w:t>1</w:t>
            </w:r>
          </w:p>
        </w:tc>
        <w:tc>
          <w:tcPr>
            <w:tcW w:w="2608" w:type="dxa"/>
          </w:tcPr>
          <w:p w:rsidR="006A7412" w:rsidRPr="002D7BC6" w:rsidRDefault="006A7412" w:rsidP="00AC0434">
            <w:pPr>
              <w:rPr>
                <w:sz w:val="20"/>
                <w:szCs w:val="20"/>
                <w:lang w:val="uk-UA"/>
              </w:rPr>
            </w:pPr>
            <w:r w:rsidRPr="002D7BC6">
              <w:rPr>
                <w:sz w:val="20"/>
                <w:szCs w:val="20"/>
                <w:lang w:val="uk-UA"/>
              </w:rPr>
              <w:t xml:space="preserve">Модуль 1 </w:t>
            </w:r>
          </w:p>
          <w:p w:rsidR="006A7412" w:rsidRPr="002D7BC6" w:rsidRDefault="006A7412" w:rsidP="00AC0434">
            <w:pPr>
              <w:rPr>
                <w:sz w:val="20"/>
                <w:szCs w:val="20"/>
                <w:lang w:val="uk-UA"/>
              </w:rPr>
            </w:pPr>
            <w:r w:rsidRPr="002D7BC6">
              <w:rPr>
                <w:sz w:val="20"/>
                <w:szCs w:val="20"/>
                <w:lang w:val="uk-UA"/>
              </w:rPr>
              <w:t xml:space="preserve">1 Основні концепції інвестиційного аналізу. </w:t>
            </w:r>
          </w:p>
          <w:p w:rsidR="006A7412" w:rsidRPr="002D7BC6" w:rsidRDefault="006A7412" w:rsidP="00AC0434">
            <w:pPr>
              <w:rPr>
                <w:sz w:val="20"/>
                <w:szCs w:val="20"/>
                <w:lang w:val="uk-UA"/>
              </w:rPr>
            </w:pPr>
            <w:r w:rsidRPr="002D7BC6">
              <w:rPr>
                <w:sz w:val="20"/>
                <w:szCs w:val="20"/>
                <w:lang w:val="uk-UA"/>
              </w:rPr>
              <w:t xml:space="preserve">2 Розробка бізнес-плану інвестиційного проекту. </w:t>
            </w:r>
          </w:p>
          <w:p w:rsidR="006A7412" w:rsidRPr="002D7BC6" w:rsidRDefault="006A7412" w:rsidP="00AC0434">
            <w:pPr>
              <w:rPr>
                <w:sz w:val="20"/>
                <w:szCs w:val="20"/>
                <w:lang w:val="uk-UA"/>
              </w:rPr>
            </w:pPr>
            <w:r w:rsidRPr="002D7BC6">
              <w:rPr>
                <w:sz w:val="20"/>
                <w:szCs w:val="20"/>
                <w:lang w:val="uk-UA"/>
              </w:rPr>
              <w:t xml:space="preserve">3 Фінансово-економічний аналіз інвестиційних проектів. </w:t>
            </w:r>
          </w:p>
        </w:tc>
        <w:tc>
          <w:tcPr>
            <w:tcW w:w="566" w:type="dxa"/>
          </w:tcPr>
          <w:p w:rsidR="006A7412" w:rsidRPr="002D7BC6" w:rsidRDefault="006A7412" w:rsidP="00AC0434">
            <w:pPr>
              <w:jc w:val="center"/>
              <w:rPr>
                <w:sz w:val="20"/>
                <w:szCs w:val="20"/>
                <w:lang w:val="uk-UA"/>
              </w:rPr>
            </w:pPr>
            <w:r w:rsidRPr="002D7BC6">
              <w:rPr>
                <w:sz w:val="20"/>
                <w:szCs w:val="20"/>
                <w:lang w:val="uk-UA"/>
              </w:rPr>
              <w:t>13</w:t>
            </w:r>
            <w:r>
              <w:rPr>
                <w:sz w:val="20"/>
                <w:szCs w:val="20"/>
                <w:lang w:val="uk-UA"/>
              </w:rPr>
              <w:t>/14</w:t>
            </w:r>
          </w:p>
        </w:tc>
        <w:tc>
          <w:tcPr>
            <w:tcW w:w="692" w:type="dxa"/>
          </w:tcPr>
          <w:p w:rsidR="006A7412" w:rsidRPr="002D7BC6" w:rsidRDefault="006A7412" w:rsidP="00AC0434">
            <w:pPr>
              <w:jc w:val="center"/>
              <w:rPr>
                <w:sz w:val="20"/>
                <w:szCs w:val="20"/>
                <w:lang w:val="uk-UA"/>
              </w:rPr>
            </w:pPr>
            <w:r w:rsidRPr="002D7BC6">
              <w:rPr>
                <w:sz w:val="20"/>
                <w:szCs w:val="20"/>
                <w:lang w:val="uk-UA"/>
              </w:rPr>
              <w:t>24</w:t>
            </w:r>
          </w:p>
        </w:tc>
        <w:tc>
          <w:tcPr>
            <w:tcW w:w="539" w:type="dxa"/>
          </w:tcPr>
          <w:p w:rsidR="006A7412" w:rsidRPr="002D7BC6" w:rsidRDefault="006A7412" w:rsidP="00AC0434">
            <w:pPr>
              <w:jc w:val="center"/>
              <w:rPr>
                <w:sz w:val="20"/>
                <w:szCs w:val="20"/>
                <w:lang w:val="uk-UA"/>
              </w:rPr>
            </w:pPr>
            <w:r>
              <w:rPr>
                <w:sz w:val="20"/>
                <w:szCs w:val="20"/>
                <w:lang w:val="uk-UA"/>
              </w:rPr>
              <w:t>1,0</w:t>
            </w:r>
          </w:p>
        </w:tc>
        <w:tc>
          <w:tcPr>
            <w:tcW w:w="1078" w:type="dxa"/>
          </w:tcPr>
          <w:p w:rsidR="006A7412" w:rsidRPr="002D7BC6" w:rsidRDefault="006A7412" w:rsidP="00AC0434">
            <w:pPr>
              <w:jc w:val="center"/>
              <w:rPr>
                <w:sz w:val="20"/>
                <w:szCs w:val="20"/>
                <w:lang w:val="uk-UA"/>
              </w:rPr>
            </w:pPr>
            <w:r>
              <w:rPr>
                <w:sz w:val="20"/>
                <w:szCs w:val="20"/>
                <w:lang w:val="uk-UA"/>
              </w:rPr>
              <w:t>11</w:t>
            </w:r>
          </w:p>
        </w:tc>
        <w:tc>
          <w:tcPr>
            <w:tcW w:w="1078" w:type="dxa"/>
          </w:tcPr>
          <w:p w:rsidR="006A7412" w:rsidRPr="002D7BC6" w:rsidRDefault="006A7412" w:rsidP="00AC0434">
            <w:pPr>
              <w:jc w:val="center"/>
              <w:rPr>
                <w:sz w:val="20"/>
                <w:szCs w:val="20"/>
                <w:lang w:val="uk-UA"/>
              </w:rPr>
            </w:pPr>
            <w:r w:rsidRPr="002D7BC6">
              <w:rPr>
                <w:sz w:val="20"/>
                <w:szCs w:val="20"/>
                <w:lang w:val="uk-UA"/>
              </w:rPr>
              <w:t>0,</w:t>
            </w:r>
            <w:r>
              <w:rPr>
                <w:sz w:val="20"/>
                <w:szCs w:val="20"/>
                <w:lang w:val="en-US"/>
              </w:rPr>
              <w:t>2</w:t>
            </w:r>
            <w:r>
              <w:rPr>
                <w:sz w:val="20"/>
                <w:szCs w:val="20"/>
                <w:lang w:val="uk-UA"/>
              </w:rPr>
              <w:t>5</w:t>
            </w:r>
          </w:p>
        </w:tc>
        <w:tc>
          <w:tcPr>
            <w:tcW w:w="1078" w:type="dxa"/>
          </w:tcPr>
          <w:p w:rsidR="006A7412" w:rsidRPr="00AE50A9" w:rsidRDefault="006A7412" w:rsidP="00AC0434">
            <w:pPr>
              <w:jc w:val="center"/>
              <w:rPr>
                <w:sz w:val="20"/>
                <w:szCs w:val="20"/>
                <w:lang w:val="uk-UA"/>
              </w:rPr>
            </w:pPr>
            <w:r>
              <w:rPr>
                <w:sz w:val="20"/>
                <w:szCs w:val="20"/>
                <w:lang w:val="uk-UA"/>
              </w:rPr>
              <w:t>Контрольна робота №1 за модулем №1 (</w:t>
            </w:r>
            <w:proofErr w:type="spellStart"/>
            <w:r>
              <w:rPr>
                <w:sz w:val="20"/>
                <w:szCs w:val="20"/>
                <w:lang w:val="uk-UA"/>
              </w:rPr>
              <w:t>КР</w:t>
            </w:r>
            <w:proofErr w:type="spellEnd"/>
            <w:r>
              <w:rPr>
                <w:sz w:val="20"/>
                <w:szCs w:val="20"/>
                <w:lang w:val="uk-UA"/>
              </w:rPr>
              <w:t xml:space="preserve"> №1)</w:t>
            </w:r>
          </w:p>
        </w:tc>
        <w:tc>
          <w:tcPr>
            <w:tcW w:w="898" w:type="dxa"/>
          </w:tcPr>
          <w:p w:rsidR="006A7412" w:rsidRPr="002D7BC6" w:rsidRDefault="006A7412" w:rsidP="00AC0434">
            <w:pPr>
              <w:jc w:val="center"/>
              <w:rPr>
                <w:sz w:val="20"/>
                <w:szCs w:val="20"/>
                <w:lang w:val="uk-UA"/>
              </w:rPr>
            </w:pPr>
            <w:r w:rsidRPr="002D7BC6">
              <w:rPr>
                <w:sz w:val="20"/>
                <w:szCs w:val="20"/>
                <w:lang w:val="uk-UA"/>
              </w:rPr>
              <w:t>55/100</w:t>
            </w:r>
          </w:p>
        </w:tc>
        <w:tc>
          <w:tcPr>
            <w:tcW w:w="539" w:type="dxa"/>
          </w:tcPr>
          <w:p w:rsidR="006A7412" w:rsidRPr="002D7BC6" w:rsidRDefault="006A7412" w:rsidP="00AC0434">
            <w:pPr>
              <w:jc w:val="center"/>
              <w:rPr>
                <w:sz w:val="20"/>
                <w:szCs w:val="20"/>
                <w:lang w:val="uk-UA"/>
              </w:rPr>
            </w:pPr>
            <w:r>
              <w:rPr>
                <w:sz w:val="20"/>
                <w:szCs w:val="20"/>
                <w:lang w:val="uk-UA"/>
              </w:rPr>
              <w:t>4</w:t>
            </w:r>
          </w:p>
        </w:tc>
      </w:tr>
      <w:tr w:rsidR="006A7412" w:rsidRPr="002D7BC6" w:rsidTr="00AC0434">
        <w:tblPrEx>
          <w:tblCellMar>
            <w:top w:w="0" w:type="dxa"/>
            <w:bottom w:w="0" w:type="dxa"/>
          </w:tblCellMar>
        </w:tblPrEx>
        <w:trPr>
          <w:trHeight w:val="170"/>
        </w:trPr>
        <w:tc>
          <w:tcPr>
            <w:tcW w:w="554" w:type="dxa"/>
          </w:tcPr>
          <w:p w:rsidR="006A7412" w:rsidRPr="002D7BC6" w:rsidRDefault="006A7412" w:rsidP="00AC0434">
            <w:pPr>
              <w:jc w:val="center"/>
              <w:rPr>
                <w:sz w:val="20"/>
                <w:szCs w:val="20"/>
                <w:lang w:val="uk-UA"/>
              </w:rPr>
            </w:pPr>
          </w:p>
        </w:tc>
        <w:tc>
          <w:tcPr>
            <w:tcW w:w="2608" w:type="dxa"/>
          </w:tcPr>
          <w:p w:rsidR="006A7412" w:rsidRPr="002D7BC6" w:rsidRDefault="006A7412" w:rsidP="00AC0434">
            <w:pPr>
              <w:rPr>
                <w:sz w:val="20"/>
                <w:szCs w:val="20"/>
                <w:lang w:val="uk-UA"/>
              </w:rPr>
            </w:pPr>
            <w:r w:rsidRPr="002D7BC6">
              <w:rPr>
                <w:sz w:val="20"/>
                <w:szCs w:val="20"/>
                <w:lang w:val="uk-UA"/>
              </w:rPr>
              <w:t>Всього за модуль</w:t>
            </w:r>
          </w:p>
        </w:tc>
        <w:tc>
          <w:tcPr>
            <w:tcW w:w="566" w:type="dxa"/>
          </w:tcPr>
          <w:p w:rsidR="006A7412" w:rsidRPr="002D7BC6" w:rsidRDefault="006A7412" w:rsidP="00AC0434">
            <w:pPr>
              <w:jc w:val="center"/>
              <w:rPr>
                <w:sz w:val="20"/>
                <w:szCs w:val="20"/>
                <w:lang w:val="uk-UA"/>
              </w:rPr>
            </w:pPr>
          </w:p>
        </w:tc>
        <w:tc>
          <w:tcPr>
            <w:tcW w:w="692" w:type="dxa"/>
          </w:tcPr>
          <w:p w:rsidR="006A7412" w:rsidRPr="002D7BC6" w:rsidRDefault="006A7412" w:rsidP="00AC0434">
            <w:pPr>
              <w:jc w:val="center"/>
              <w:rPr>
                <w:sz w:val="20"/>
                <w:szCs w:val="20"/>
                <w:lang w:val="uk-UA"/>
              </w:rPr>
            </w:pPr>
            <w:r w:rsidRPr="002D7BC6">
              <w:rPr>
                <w:sz w:val="20"/>
                <w:szCs w:val="20"/>
                <w:lang w:val="uk-UA"/>
              </w:rPr>
              <w:t>24</w:t>
            </w:r>
          </w:p>
        </w:tc>
        <w:tc>
          <w:tcPr>
            <w:tcW w:w="539" w:type="dxa"/>
          </w:tcPr>
          <w:p w:rsidR="006A7412" w:rsidRPr="002D7BC6" w:rsidRDefault="006A7412" w:rsidP="00AC0434">
            <w:pPr>
              <w:jc w:val="center"/>
              <w:rPr>
                <w:sz w:val="20"/>
                <w:szCs w:val="20"/>
                <w:lang w:val="uk-UA"/>
              </w:rPr>
            </w:pPr>
            <w:r>
              <w:rPr>
                <w:sz w:val="20"/>
                <w:szCs w:val="20"/>
                <w:lang w:val="uk-UA"/>
              </w:rPr>
              <w:t>1,0</w:t>
            </w:r>
          </w:p>
        </w:tc>
        <w:tc>
          <w:tcPr>
            <w:tcW w:w="1078" w:type="dxa"/>
          </w:tcPr>
          <w:p w:rsidR="006A7412" w:rsidRPr="002D7BC6" w:rsidRDefault="006A7412" w:rsidP="00AC0434">
            <w:pPr>
              <w:jc w:val="center"/>
              <w:rPr>
                <w:sz w:val="20"/>
                <w:szCs w:val="20"/>
                <w:lang w:val="uk-UA"/>
              </w:rPr>
            </w:pPr>
            <w:r>
              <w:rPr>
                <w:sz w:val="20"/>
                <w:szCs w:val="20"/>
                <w:lang w:val="uk-UA"/>
              </w:rPr>
              <w:t>11</w:t>
            </w:r>
          </w:p>
        </w:tc>
        <w:tc>
          <w:tcPr>
            <w:tcW w:w="1078" w:type="dxa"/>
          </w:tcPr>
          <w:p w:rsidR="006A7412" w:rsidRPr="00AE50A9" w:rsidRDefault="006A7412" w:rsidP="00AC0434">
            <w:pPr>
              <w:jc w:val="center"/>
              <w:rPr>
                <w:sz w:val="20"/>
                <w:szCs w:val="20"/>
                <w:lang w:val="en-US"/>
              </w:rPr>
            </w:pPr>
            <w:r>
              <w:rPr>
                <w:sz w:val="20"/>
                <w:szCs w:val="20"/>
                <w:lang w:val="uk-UA"/>
              </w:rPr>
              <w:t>0,</w:t>
            </w:r>
            <w:r>
              <w:rPr>
                <w:sz w:val="20"/>
                <w:szCs w:val="20"/>
                <w:lang w:val="en-US"/>
              </w:rPr>
              <w:t>25</w:t>
            </w:r>
          </w:p>
        </w:tc>
        <w:tc>
          <w:tcPr>
            <w:tcW w:w="1078" w:type="dxa"/>
          </w:tcPr>
          <w:p w:rsidR="006A7412" w:rsidRPr="002D7BC6" w:rsidRDefault="006A7412" w:rsidP="00AC0434">
            <w:pPr>
              <w:jc w:val="center"/>
              <w:rPr>
                <w:sz w:val="20"/>
                <w:szCs w:val="20"/>
                <w:lang w:val="uk-UA"/>
              </w:rPr>
            </w:pPr>
          </w:p>
        </w:tc>
        <w:tc>
          <w:tcPr>
            <w:tcW w:w="898" w:type="dxa"/>
          </w:tcPr>
          <w:p w:rsidR="006A7412" w:rsidRPr="002D7BC6" w:rsidRDefault="006A7412" w:rsidP="00AC0434">
            <w:pPr>
              <w:jc w:val="center"/>
              <w:rPr>
                <w:sz w:val="20"/>
                <w:szCs w:val="20"/>
                <w:lang w:val="uk-UA"/>
              </w:rPr>
            </w:pPr>
            <w:r w:rsidRPr="002D7BC6">
              <w:rPr>
                <w:sz w:val="20"/>
                <w:szCs w:val="20"/>
                <w:lang w:val="uk-UA"/>
              </w:rPr>
              <w:t>55/100</w:t>
            </w:r>
          </w:p>
        </w:tc>
        <w:tc>
          <w:tcPr>
            <w:tcW w:w="539" w:type="dxa"/>
          </w:tcPr>
          <w:p w:rsidR="006A7412" w:rsidRPr="002D7BC6" w:rsidRDefault="006A7412" w:rsidP="00AC0434">
            <w:pPr>
              <w:jc w:val="center"/>
              <w:rPr>
                <w:sz w:val="20"/>
                <w:szCs w:val="20"/>
                <w:lang w:val="uk-UA"/>
              </w:rPr>
            </w:pPr>
          </w:p>
        </w:tc>
      </w:tr>
      <w:tr w:rsidR="006A7412" w:rsidRPr="002D7BC6" w:rsidTr="00AC0434">
        <w:tblPrEx>
          <w:tblCellMar>
            <w:top w:w="0" w:type="dxa"/>
            <w:bottom w:w="0" w:type="dxa"/>
          </w:tblCellMar>
        </w:tblPrEx>
        <w:trPr>
          <w:trHeight w:val="170"/>
        </w:trPr>
        <w:tc>
          <w:tcPr>
            <w:tcW w:w="554" w:type="dxa"/>
          </w:tcPr>
          <w:p w:rsidR="006A7412" w:rsidRPr="002D7BC6" w:rsidRDefault="006A7412" w:rsidP="00AC0434">
            <w:pPr>
              <w:jc w:val="center"/>
              <w:rPr>
                <w:sz w:val="20"/>
                <w:szCs w:val="20"/>
                <w:lang w:val="uk-UA"/>
              </w:rPr>
            </w:pPr>
          </w:p>
        </w:tc>
        <w:tc>
          <w:tcPr>
            <w:tcW w:w="2608" w:type="dxa"/>
          </w:tcPr>
          <w:p w:rsidR="006A7412" w:rsidRPr="002D7BC6" w:rsidRDefault="006A7412" w:rsidP="00AC0434">
            <w:pPr>
              <w:rPr>
                <w:sz w:val="20"/>
                <w:szCs w:val="20"/>
                <w:lang w:val="uk-UA"/>
              </w:rPr>
            </w:pPr>
            <w:r w:rsidRPr="002D7BC6">
              <w:rPr>
                <w:sz w:val="20"/>
                <w:szCs w:val="20"/>
                <w:lang w:val="uk-UA"/>
              </w:rPr>
              <w:t>Модуль 2</w:t>
            </w:r>
          </w:p>
          <w:p w:rsidR="006A7412" w:rsidRPr="002D7BC6" w:rsidRDefault="006A7412" w:rsidP="00AC0434">
            <w:pPr>
              <w:rPr>
                <w:sz w:val="20"/>
                <w:szCs w:val="20"/>
                <w:lang w:val="uk-UA"/>
              </w:rPr>
            </w:pPr>
            <w:r w:rsidRPr="002D7BC6">
              <w:rPr>
                <w:sz w:val="20"/>
                <w:szCs w:val="20"/>
                <w:lang w:val="uk-UA"/>
              </w:rPr>
              <w:t xml:space="preserve">4 Вплив інфляційних процесів на оцінку ефективності інвестиційних проектів. </w:t>
            </w:r>
          </w:p>
          <w:p w:rsidR="006A7412" w:rsidRPr="002D7BC6" w:rsidRDefault="006A7412" w:rsidP="00AC0434">
            <w:pPr>
              <w:rPr>
                <w:sz w:val="20"/>
                <w:szCs w:val="20"/>
                <w:lang w:val="uk-UA"/>
              </w:rPr>
            </w:pPr>
            <w:r w:rsidRPr="002D7BC6">
              <w:rPr>
                <w:sz w:val="20"/>
                <w:szCs w:val="20"/>
                <w:lang w:val="uk-UA"/>
              </w:rPr>
              <w:t xml:space="preserve">5 Особливості аналізу конкуруючих інвестиційних проектів. </w:t>
            </w:r>
          </w:p>
          <w:p w:rsidR="006A7412" w:rsidRPr="002D7BC6" w:rsidRDefault="006A7412" w:rsidP="00AC0434">
            <w:pPr>
              <w:rPr>
                <w:sz w:val="20"/>
                <w:szCs w:val="20"/>
                <w:lang w:val="uk-UA"/>
              </w:rPr>
            </w:pPr>
            <w:r w:rsidRPr="002D7BC6">
              <w:rPr>
                <w:sz w:val="20"/>
                <w:szCs w:val="20"/>
                <w:lang w:val="uk-UA"/>
              </w:rPr>
              <w:t xml:space="preserve">6 Інвестиційний аналіз в умовах раціонування капіталу. </w:t>
            </w:r>
          </w:p>
          <w:p w:rsidR="006A7412" w:rsidRPr="002D7BC6" w:rsidRDefault="006A7412" w:rsidP="00AC0434">
            <w:pPr>
              <w:rPr>
                <w:sz w:val="20"/>
                <w:szCs w:val="20"/>
                <w:lang w:val="uk-UA"/>
              </w:rPr>
            </w:pPr>
            <w:r w:rsidRPr="002D7BC6">
              <w:rPr>
                <w:sz w:val="20"/>
                <w:szCs w:val="20"/>
                <w:lang w:val="uk-UA"/>
              </w:rPr>
              <w:t xml:space="preserve">7 Прогнозування прибутків і витрат. </w:t>
            </w:r>
          </w:p>
          <w:p w:rsidR="006A7412" w:rsidRPr="002D7BC6" w:rsidRDefault="006A7412" w:rsidP="00AC0434">
            <w:pPr>
              <w:rPr>
                <w:sz w:val="20"/>
                <w:szCs w:val="20"/>
                <w:lang w:val="uk-UA"/>
              </w:rPr>
            </w:pPr>
            <w:r w:rsidRPr="002D7BC6">
              <w:rPr>
                <w:sz w:val="20"/>
                <w:szCs w:val="20"/>
                <w:lang w:val="uk-UA"/>
              </w:rPr>
              <w:t>8 Оцінка інвестиційних ризиків.</w:t>
            </w:r>
          </w:p>
        </w:tc>
        <w:tc>
          <w:tcPr>
            <w:tcW w:w="566" w:type="dxa"/>
          </w:tcPr>
          <w:p w:rsidR="006A7412" w:rsidRPr="002D7BC6" w:rsidRDefault="006A7412" w:rsidP="00AC0434">
            <w:pPr>
              <w:jc w:val="center"/>
              <w:rPr>
                <w:sz w:val="20"/>
                <w:szCs w:val="20"/>
                <w:lang w:val="uk-UA"/>
              </w:rPr>
            </w:pPr>
            <w:r w:rsidRPr="002D7BC6">
              <w:rPr>
                <w:sz w:val="20"/>
                <w:szCs w:val="20"/>
                <w:lang w:val="uk-UA"/>
              </w:rPr>
              <w:t>13</w:t>
            </w:r>
            <w:r>
              <w:rPr>
                <w:sz w:val="20"/>
                <w:szCs w:val="20"/>
                <w:lang w:val="uk-UA"/>
              </w:rPr>
              <w:t>/14</w:t>
            </w:r>
          </w:p>
        </w:tc>
        <w:tc>
          <w:tcPr>
            <w:tcW w:w="692" w:type="dxa"/>
          </w:tcPr>
          <w:p w:rsidR="006A7412" w:rsidRPr="002D7BC6" w:rsidRDefault="006A7412" w:rsidP="00AC0434">
            <w:pPr>
              <w:jc w:val="center"/>
              <w:rPr>
                <w:sz w:val="20"/>
                <w:szCs w:val="20"/>
                <w:lang w:val="uk-UA"/>
              </w:rPr>
            </w:pPr>
            <w:r>
              <w:rPr>
                <w:sz w:val="20"/>
                <w:szCs w:val="20"/>
                <w:lang w:val="uk-UA"/>
              </w:rPr>
              <w:t>24</w:t>
            </w:r>
          </w:p>
        </w:tc>
        <w:tc>
          <w:tcPr>
            <w:tcW w:w="539" w:type="dxa"/>
          </w:tcPr>
          <w:p w:rsidR="006A7412" w:rsidRPr="002D7BC6" w:rsidRDefault="006A7412" w:rsidP="00AC0434">
            <w:pPr>
              <w:jc w:val="center"/>
              <w:rPr>
                <w:sz w:val="20"/>
                <w:szCs w:val="20"/>
                <w:lang w:val="uk-UA"/>
              </w:rPr>
            </w:pPr>
            <w:r>
              <w:rPr>
                <w:sz w:val="20"/>
                <w:szCs w:val="20"/>
                <w:lang w:val="uk-UA"/>
              </w:rPr>
              <w:t>0,5</w:t>
            </w:r>
          </w:p>
        </w:tc>
        <w:tc>
          <w:tcPr>
            <w:tcW w:w="1078" w:type="dxa"/>
          </w:tcPr>
          <w:p w:rsidR="006A7412" w:rsidRPr="002D7BC6" w:rsidRDefault="006A7412" w:rsidP="00AC0434">
            <w:pPr>
              <w:jc w:val="center"/>
              <w:rPr>
                <w:sz w:val="20"/>
                <w:szCs w:val="20"/>
                <w:lang w:val="uk-UA"/>
              </w:rPr>
            </w:pPr>
            <w:r>
              <w:rPr>
                <w:sz w:val="20"/>
                <w:szCs w:val="20"/>
                <w:lang w:val="uk-UA"/>
              </w:rPr>
              <w:t>10</w:t>
            </w:r>
          </w:p>
        </w:tc>
        <w:tc>
          <w:tcPr>
            <w:tcW w:w="1078" w:type="dxa"/>
          </w:tcPr>
          <w:p w:rsidR="006A7412" w:rsidRPr="002D7BC6" w:rsidRDefault="006A7412" w:rsidP="00AC0434">
            <w:pPr>
              <w:jc w:val="center"/>
              <w:rPr>
                <w:sz w:val="20"/>
                <w:szCs w:val="20"/>
                <w:lang w:val="uk-UA"/>
              </w:rPr>
            </w:pPr>
            <w:r>
              <w:rPr>
                <w:sz w:val="20"/>
                <w:szCs w:val="20"/>
                <w:lang w:val="uk-UA"/>
              </w:rPr>
              <w:t>0,25</w:t>
            </w:r>
          </w:p>
        </w:tc>
        <w:tc>
          <w:tcPr>
            <w:tcW w:w="1078" w:type="dxa"/>
          </w:tcPr>
          <w:p w:rsidR="006A7412" w:rsidRPr="002D7BC6" w:rsidRDefault="006A7412" w:rsidP="00AC0434">
            <w:pPr>
              <w:jc w:val="center"/>
              <w:rPr>
                <w:sz w:val="20"/>
                <w:szCs w:val="20"/>
                <w:lang w:val="uk-UA"/>
              </w:rPr>
            </w:pPr>
            <w:r>
              <w:rPr>
                <w:sz w:val="20"/>
                <w:szCs w:val="20"/>
                <w:lang w:val="uk-UA"/>
              </w:rPr>
              <w:t>Контрольна робота №2 за модулем №2 (</w:t>
            </w:r>
            <w:proofErr w:type="spellStart"/>
            <w:r>
              <w:rPr>
                <w:sz w:val="20"/>
                <w:szCs w:val="20"/>
                <w:lang w:val="uk-UA"/>
              </w:rPr>
              <w:t>КР</w:t>
            </w:r>
            <w:proofErr w:type="spellEnd"/>
            <w:r>
              <w:rPr>
                <w:sz w:val="20"/>
                <w:szCs w:val="20"/>
                <w:lang w:val="uk-UA"/>
              </w:rPr>
              <w:t xml:space="preserve"> №2)</w:t>
            </w:r>
          </w:p>
        </w:tc>
        <w:tc>
          <w:tcPr>
            <w:tcW w:w="898" w:type="dxa"/>
          </w:tcPr>
          <w:p w:rsidR="006A7412" w:rsidRPr="002D7BC6" w:rsidRDefault="006A7412" w:rsidP="00AC0434">
            <w:pPr>
              <w:jc w:val="center"/>
              <w:rPr>
                <w:sz w:val="20"/>
                <w:szCs w:val="20"/>
                <w:lang w:val="uk-UA"/>
              </w:rPr>
            </w:pPr>
            <w:r>
              <w:rPr>
                <w:sz w:val="20"/>
                <w:szCs w:val="20"/>
                <w:lang w:val="uk-UA"/>
              </w:rPr>
              <w:t>55</w:t>
            </w:r>
            <w:r w:rsidRPr="002D7BC6">
              <w:rPr>
                <w:sz w:val="20"/>
                <w:szCs w:val="20"/>
                <w:lang w:val="uk-UA"/>
              </w:rPr>
              <w:t>/</w:t>
            </w:r>
            <w:r>
              <w:rPr>
                <w:sz w:val="20"/>
                <w:szCs w:val="20"/>
                <w:lang w:val="uk-UA"/>
              </w:rPr>
              <w:t>10</w:t>
            </w:r>
            <w:r w:rsidRPr="002D7BC6">
              <w:rPr>
                <w:sz w:val="20"/>
                <w:szCs w:val="20"/>
                <w:lang w:val="uk-UA"/>
              </w:rPr>
              <w:t>0</w:t>
            </w:r>
          </w:p>
        </w:tc>
        <w:tc>
          <w:tcPr>
            <w:tcW w:w="539" w:type="dxa"/>
          </w:tcPr>
          <w:p w:rsidR="006A7412" w:rsidRPr="002D7BC6" w:rsidRDefault="006A7412" w:rsidP="00AC0434">
            <w:pPr>
              <w:jc w:val="center"/>
              <w:rPr>
                <w:sz w:val="20"/>
                <w:szCs w:val="20"/>
                <w:lang w:val="uk-UA"/>
              </w:rPr>
            </w:pPr>
            <w:r>
              <w:rPr>
                <w:sz w:val="20"/>
                <w:szCs w:val="20"/>
                <w:lang w:val="uk-UA"/>
              </w:rPr>
              <w:t>8</w:t>
            </w:r>
          </w:p>
        </w:tc>
      </w:tr>
      <w:tr w:rsidR="006A7412" w:rsidRPr="002D7BC6" w:rsidTr="00AC0434">
        <w:tblPrEx>
          <w:tblCellMar>
            <w:top w:w="0" w:type="dxa"/>
            <w:bottom w:w="0" w:type="dxa"/>
          </w:tblCellMar>
        </w:tblPrEx>
        <w:trPr>
          <w:trHeight w:val="5831"/>
        </w:trPr>
        <w:tc>
          <w:tcPr>
            <w:tcW w:w="554" w:type="dxa"/>
          </w:tcPr>
          <w:p w:rsidR="006A7412" w:rsidRPr="002D7BC6" w:rsidRDefault="006A7412" w:rsidP="00AC0434">
            <w:pPr>
              <w:jc w:val="center"/>
              <w:rPr>
                <w:sz w:val="20"/>
                <w:szCs w:val="20"/>
                <w:lang w:val="uk-UA"/>
              </w:rPr>
            </w:pPr>
          </w:p>
        </w:tc>
        <w:tc>
          <w:tcPr>
            <w:tcW w:w="2608" w:type="dxa"/>
          </w:tcPr>
          <w:p w:rsidR="006A7412" w:rsidRPr="00C12415" w:rsidRDefault="006A7412" w:rsidP="00AC0434">
            <w:pPr>
              <w:rPr>
                <w:sz w:val="20"/>
                <w:szCs w:val="20"/>
              </w:rPr>
            </w:pPr>
            <w:r>
              <w:rPr>
                <w:sz w:val="20"/>
                <w:szCs w:val="20"/>
                <w:lang w:val="uk-UA"/>
              </w:rPr>
              <w:t>Розробка та написання бізнес-плану інвестиційного проекту.</w:t>
            </w:r>
          </w:p>
          <w:p w:rsidR="006A7412" w:rsidRPr="00C12415" w:rsidRDefault="006A7412" w:rsidP="00AC0434">
            <w:pPr>
              <w:jc w:val="both"/>
              <w:rPr>
                <w:sz w:val="20"/>
                <w:szCs w:val="20"/>
                <w:lang w:val="uk-UA"/>
              </w:rPr>
            </w:pPr>
            <w:r>
              <w:rPr>
                <w:sz w:val="20"/>
                <w:szCs w:val="20"/>
                <w:lang w:val="uk-UA"/>
              </w:rPr>
              <w:t>1</w:t>
            </w:r>
            <w:r w:rsidRPr="00C12415">
              <w:rPr>
                <w:sz w:val="20"/>
                <w:szCs w:val="20"/>
                <w:lang w:val="uk-UA"/>
              </w:rPr>
              <w:t xml:space="preserve">Скорочена характеристика інвестиційного проекту. </w:t>
            </w:r>
          </w:p>
          <w:p w:rsidR="006A7412" w:rsidRPr="00C12415" w:rsidRDefault="006A7412" w:rsidP="00AC0434">
            <w:pPr>
              <w:jc w:val="both"/>
              <w:rPr>
                <w:sz w:val="20"/>
                <w:szCs w:val="20"/>
                <w:lang w:val="uk-UA"/>
              </w:rPr>
            </w:pPr>
            <w:r w:rsidRPr="00C12415">
              <w:rPr>
                <w:sz w:val="20"/>
                <w:szCs w:val="20"/>
                <w:lang w:val="uk-UA"/>
              </w:rPr>
              <w:t xml:space="preserve">2 Характеристика галузі. </w:t>
            </w:r>
          </w:p>
          <w:p w:rsidR="006A7412" w:rsidRPr="00C12415" w:rsidRDefault="006A7412" w:rsidP="00AC0434">
            <w:pPr>
              <w:jc w:val="both"/>
              <w:rPr>
                <w:sz w:val="20"/>
                <w:szCs w:val="20"/>
                <w:lang w:val="uk-UA"/>
              </w:rPr>
            </w:pPr>
            <w:r>
              <w:rPr>
                <w:sz w:val="20"/>
                <w:szCs w:val="20"/>
                <w:lang w:val="uk-UA"/>
              </w:rPr>
              <w:t>3</w:t>
            </w:r>
            <w:r w:rsidRPr="00C12415">
              <w:rPr>
                <w:sz w:val="20"/>
                <w:szCs w:val="20"/>
                <w:lang w:val="uk-UA"/>
              </w:rPr>
              <w:t xml:space="preserve">Характеристика продукції. </w:t>
            </w:r>
          </w:p>
          <w:p w:rsidR="006A7412" w:rsidRPr="00C12415" w:rsidRDefault="006A7412" w:rsidP="00AC0434">
            <w:pPr>
              <w:jc w:val="both"/>
              <w:rPr>
                <w:sz w:val="20"/>
                <w:szCs w:val="20"/>
                <w:lang w:val="uk-UA"/>
              </w:rPr>
            </w:pPr>
            <w:r w:rsidRPr="00C12415">
              <w:rPr>
                <w:sz w:val="20"/>
                <w:szCs w:val="20"/>
                <w:lang w:val="uk-UA"/>
              </w:rPr>
              <w:t xml:space="preserve">4 Розміщення об’єкту. </w:t>
            </w:r>
          </w:p>
          <w:p w:rsidR="006A7412" w:rsidRPr="00C12415" w:rsidRDefault="006A7412" w:rsidP="00AC0434">
            <w:pPr>
              <w:jc w:val="both"/>
              <w:rPr>
                <w:sz w:val="20"/>
                <w:szCs w:val="20"/>
                <w:lang w:val="uk-UA"/>
              </w:rPr>
            </w:pPr>
            <w:r w:rsidRPr="00C12415">
              <w:rPr>
                <w:sz w:val="20"/>
                <w:szCs w:val="20"/>
                <w:lang w:val="uk-UA"/>
              </w:rPr>
              <w:t xml:space="preserve">5 Аналіз ринку збуту. </w:t>
            </w:r>
          </w:p>
          <w:p w:rsidR="006A7412" w:rsidRPr="00C12415" w:rsidRDefault="006A7412" w:rsidP="00AC0434">
            <w:pPr>
              <w:jc w:val="both"/>
              <w:rPr>
                <w:sz w:val="20"/>
                <w:szCs w:val="20"/>
                <w:lang w:val="uk-UA"/>
              </w:rPr>
            </w:pPr>
            <w:r>
              <w:rPr>
                <w:sz w:val="20"/>
                <w:szCs w:val="20"/>
                <w:lang w:val="uk-UA"/>
              </w:rPr>
              <w:t>6</w:t>
            </w:r>
            <w:r w:rsidRPr="00C12415">
              <w:rPr>
                <w:sz w:val="20"/>
                <w:szCs w:val="20"/>
                <w:lang w:val="uk-UA"/>
              </w:rPr>
              <w:t xml:space="preserve">Планований обсяг та структура виробництва продукції. </w:t>
            </w:r>
          </w:p>
          <w:p w:rsidR="006A7412" w:rsidRPr="00C12415" w:rsidRDefault="006A7412" w:rsidP="00AC0434">
            <w:pPr>
              <w:jc w:val="both"/>
              <w:rPr>
                <w:sz w:val="20"/>
                <w:szCs w:val="20"/>
                <w:lang w:val="uk-UA"/>
              </w:rPr>
            </w:pPr>
            <w:r w:rsidRPr="00C12415">
              <w:rPr>
                <w:sz w:val="20"/>
                <w:szCs w:val="20"/>
                <w:lang w:val="uk-UA"/>
              </w:rPr>
              <w:t xml:space="preserve">7 Забезпеченість випуску продукції основними факторами виробництва. </w:t>
            </w:r>
          </w:p>
          <w:p w:rsidR="006A7412" w:rsidRPr="00C12415" w:rsidRDefault="006A7412" w:rsidP="00AC0434">
            <w:pPr>
              <w:jc w:val="both"/>
              <w:rPr>
                <w:sz w:val="20"/>
                <w:szCs w:val="20"/>
                <w:lang w:val="uk-UA"/>
              </w:rPr>
            </w:pPr>
            <w:r w:rsidRPr="00C12415">
              <w:rPr>
                <w:sz w:val="20"/>
                <w:szCs w:val="20"/>
                <w:lang w:val="uk-UA"/>
              </w:rPr>
              <w:t xml:space="preserve">8 Стратегія маркетингу. </w:t>
            </w:r>
          </w:p>
          <w:p w:rsidR="006A7412" w:rsidRPr="00C12415" w:rsidRDefault="006A7412" w:rsidP="00AC0434">
            <w:pPr>
              <w:jc w:val="both"/>
              <w:rPr>
                <w:sz w:val="20"/>
                <w:szCs w:val="20"/>
                <w:lang w:val="uk-UA"/>
              </w:rPr>
            </w:pPr>
            <w:r w:rsidRPr="00C12415">
              <w:rPr>
                <w:sz w:val="20"/>
                <w:szCs w:val="20"/>
                <w:lang w:val="uk-UA"/>
              </w:rPr>
              <w:t xml:space="preserve">9Керування реалізацією інвестиційного проекту. </w:t>
            </w:r>
          </w:p>
          <w:p w:rsidR="006A7412" w:rsidRPr="00C12415" w:rsidRDefault="006A7412" w:rsidP="00AC0434">
            <w:pPr>
              <w:jc w:val="both"/>
              <w:rPr>
                <w:sz w:val="20"/>
                <w:szCs w:val="20"/>
                <w:lang w:val="uk-UA"/>
              </w:rPr>
            </w:pPr>
            <w:r w:rsidRPr="00C12415">
              <w:rPr>
                <w:sz w:val="20"/>
                <w:szCs w:val="20"/>
                <w:lang w:val="uk-UA"/>
              </w:rPr>
              <w:t xml:space="preserve">10 Оцінка ризиків та форма їх страхування. </w:t>
            </w:r>
          </w:p>
          <w:p w:rsidR="006A7412" w:rsidRPr="00C12415" w:rsidRDefault="006A7412" w:rsidP="00AC0434">
            <w:pPr>
              <w:jc w:val="both"/>
              <w:rPr>
                <w:sz w:val="20"/>
                <w:szCs w:val="20"/>
                <w:lang w:val="uk-UA"/>
              </w:rPr>
            </w:pPr>
            <w:r w:rsidRPr="00C12415">
              <w:rPr>
                <w:sz w:val="20"/>
                <w:szCs w:val="20"/>
                <w:lang w:val="uk-UA"/>
              </w:rPr>
              <w:t xml:space="preserve">11 Фінансовий план. </w:t>
            </w:r>
          </w:p>
          <w:p w:rsidR="006A7412" w:rsidRPr="00C12415" w:rsidRDefault="006A7412" w:rsidP="00AC0434">
            <w:pPr>
              <w:jc w:val="both"/>
              <w:rPr>
                <w:sz w:val="20"/>
                <w:szCs w:val="20"/>
              </w:rPr>
            </w:pPr>
            <w:r w:rsidRPr="00C12415">
              <w:rPr>
                <w:sz w:val="20"/>
                <w:szCs w:val="20"/>
                <w:lang w:val="uk-UA"/>
              </w:rPr>
              <w:t>12 Стратегія фінансування інвестиційного проекту.</w:t>
            </w:r>
          </w:p>
        </w:tc>
        <w:tc>
          <w:tcPr>
            <w:tcW w:w="566" w:type="dxa"/>
          </w:tcPr>
          <w:p w:rsidR="006A7412" w:rsidRPr="002D7BC6" w:rsidRDefault="006A7412" w:rsidP="00AC0434">
            <w:pPr>
              <w:jc w:val="center"/>
              <w:rPr>
                <w:sz w:val="20"/>
                <w:szCs w:val="20"/>
                <w:lang w:val="uk-UA"/>
              </w:rPr>
            </w:pPr>
          </w:p>
        </w:tc>
        <w:tc>
          <w:tcPr>
            <w:tcW w:w="692" w:type="dxa"/>
          </w:tcPr>
          <w:p w:rsidR="006A7412" w:rsidRPr="002D7BC6" w:rsidRDefault="006A7412" w:rsidP="00AC0434">
            <w:pPr>
              <w:jc w:val="center"/>
              <w:rPr>
                <w:sz w:val="20"/>
                <w:szCs w:val="20"/>
                <w:lang w:val="uk-UA"/>
              </w:rPr>
            </w:pPr>
            <w:r>
              <w:rPr>
                <w:sz w:val="20"/>
                <w:szCs w:val="20"/>
                <w:lang w:val="uk-UA"/>
              </w:rPr>
              <w:t>24</w:t>
            </w:r>
          </w:p>
        </w:tc>
        <w:tc>
          <w:tcPr>
            <w:tcW w:w="539" w:type="dxa"/>
          </w:tcPr>
          <w:p w:rsidR="006A7412" w:rsidRPr="002D7BC6" w:rsidRDefault="006A7412" w:rsidP="00AC0434">
            <w:pPr>
              <w:jc w:val="center"/>
              <w:rPr>
                <w:sz w:val="20"/>
                <w:szCs w:val="20"/>
                <w:lang w:val="uk-UA"/>
              </w:rPr>
            </w:pPr>
            <w:r>
              <w:rPr>
                <w:sz w:val="20"/>
                <w:szCs w:val="20"/>
                <w:lang w:val="uk-UA"/>
              </w:rPr>
              <w:t>0,5</w:t>
            </w:r>
          </w:p>
        </w:tc>
        <w:tc>
          <w:tcPr>
            <w:tcW w:w="1078" w:type="dxa"/>
          </w:tcPr>
          <w:p w:rsidR="006A7412" w:rsidRDefault="006A7412" w:rsidP="00AC0434">
            <w:pPr>
              <w:jc w:val="center"/>
              <w:rPr>
                <w:sz w:val="20"/>
                <w:szCs w:val="20"/>
                <w:lang w:val="uk-UA"/>
              </w:rPr>
            </w:pPr>
            <w:r>
              <w:rPr>
                <w:sz w:val="20"/>
                <w:szCs w:val="20"/>
                <w:lang w:val="uk-UA"/>
              </w:rPr>
              <w:t>10</w:t>
            </w:r>
          </w:p>
        </w:tc>
        <w:tc>
          <w:tcPr>
            <w:tcW w:w="1078" w:type="dxa"/>
          </w:tcPr>
          <w:p w:rsidR="006A7412" w:rsidRPr="002D7BC6" w:rsidRDefault="006A7412" w:rsidP="00AC0434">
            <w:pPr>
              <w:jc w:val="center"/>
              <w:rPr>
                <w:sz w:val="20"/>
                <w:szCs w:val="20"/>
                <w:lang w:val="uk-UA"/>
              </w:rPr>
            </w:pPr>
            <w:r w:rsidRPr="002D7BC6">
              <w:rPr>
                <w:sz w:val="20"/>
                <w:szCs w:val="20"/>
                <w:lang w:val="uk-UA"/>
              </w:rPr>
              <w:t>0,</w:t>
            </w:r>
            <w:r>
              <w:rPr>
                <w:sz w:val="20"/>
                <w:szCs w:val="20"/>
                <w:lang w:val="uk-UA"/>
              </w:rPr>
              <w:t>5</w:t>
            </w:r>
          </w:p>
        </w:tc>
        <w:tc>
          <w:tcPr>
            <w:tcW w:w="1078" w:type="dxa"/>
          </w:tcPr>
          <w:p w:rsidR="006A7412" w:rsidRPr="002D7BC6" w:rsidRDefault="006A7412" w:rsidP="00AC0434">
            <w:pPr>
              <w:jc w:val="center"/>
              <w:rPr>
                <w:sz w:val="20"/>
                <w:szCs w:val="20"/>
                <w:lang w:val="uk-UA"/>
              </w:rPr>
            </w:pPr>
            <w:r>
              <w:rPr>
                <w:sz w:val="20"/>
                <w:szCs w:val="20"/>
                <w:lang w:val="uk-UA"/>
              </w:rPr>
              <w:t>Контрольна робота №2 за модулем №2 (</w:t>
            </w:r>
            <w:proofErr w:type="spellStart"/>
            <w:r>
              <w:rPr>
                <w:sz w:val="20"/>
                <w:szCs w:val="20"/>
                <w:lang w:val="uk-UA"/>
              </w:rPr>
              <w:t>КР</w:t>
            </w:r>
            <w:proofErr w:type="spellEnd"/>
            <w:r>
              <w:rPr>
                <w:sz w:val="20"/>
                <w:szCs w:val="20"/>
                <w:lang w:val="uk-UA"/>
              </w:rPr>
              <w:t xml:space="preserve"> №2)</w:t>
            </w:r>
          </w:p>
        </w:tc>
        <w:tc>
          <w:tcPr>
            <w:tcW w:w="898" w:type="dxa"/>
          </w:tcPr>
          <w:p w:rsidR="006A7412" w:rsidRPr="002D7BC6" w:rsidRDefault="006A7412" w:rsidP="00AC0434">
            <w:pPr>
              <w:jc w:val="center"/>
              <w:rPr>
                <w:sz w:val="20"/>
                <w:szCs w:val="20"/>
                <w:lang w:val="uk-UA"/>
              </w:rPr>
            </w:pPr>
            <w:r>
              <w:rPr>
                <w:sz w:val="20"/>
                <w:szCs w:val="20"/>
                <w:lang w:val="uk-UA"/>
              </w:rPr>
              <w:t>55/100</w:t>
            </w:r>
          </w:p>
        </w:tc>
        <w:tc>
          <w:tcPr>
            <w:tcW w:w="539" w:type="dxa"/>
          </w:tcPr>
          <w:p w:rsidR="006A7412" w:rsidRPr="002D7BC6" w:rsidRDefault="006A7412" w:rsidP="00AC0434">
            <w:pPr>
              <w:jc w:val="center"/>
              <w:rPr>
                <w:sz w:val="20"/>
                <w:szCs w:val="20"/>
                <w:lang w:val="uk-UA"/>
              </w:rPr>
            </w:pPr>
            <w:r>
              <w:rPr>
                <w:sz w:val="20"/>
                <w:szCs w:val="20"/>
                <w:lang w:val="uk-UA"/>
              </w:rPr>
              <w:t>9</w:t>
            </w:r>
          </w:p>
        </w:tc>
      </w:tr>
      <w:tr w:rsidR="006A7412" w:rsidRPr="002D7BC6" w:rsidTr="00AC0434">
        <w:tblPrEx>
          <w:tblCellMar>
            <w:top w:w="0" w:type="dxa"/>
            <w:bottom w:w="0" w:type="dxa"/>
          </w:tblCellMar>
        </w:tblPrEx>
        <w:trPr>
          <w:trHeight w:val="260"/>
        </w:trPr>
        <w:tc>
          <w:tcPr>
            <w:tcW w:w="554" w:type="dxa"/>
          </w:tcPr>
          <w:p w:rsidR="006A7412" w:rsidRPr="002D7BC6" w:rsidRDefault="006A7412" w:rsidP="00AC0434">
            <w:pPr>
              <w:jc w:val="center"/>
              <w:rPr>
                <w:sz w:val="20"/>
                <w:szCs w:val="20"/>
                <w:lang w:val="uk-UA"/>
              </w:rPr>
            </w:pPr>
          </w:p>
        </w:tc>
        <w:tc>
          <w:tcPr>
            <w:tcW w:w="2608" w:type="dxa"/>
          </w:tcPr>
          <w:p w:rsidR="006A7412" w:rsidRPr="002D7BC6" w:rsidRDefault="006A7412" w:rsidP="00AC0434">
            <w:pPr>
              <w:rPr>
                <w:sz w:val="20"/>
                <w:szCs w:val="20"/>
                <w:lang w:val="uk-UA"/>
              </w:rPr>
            </w:pPr>
            <w:r w:rsidRPr="002D7BC6">
              <w:rPr>
                <w:sz w:val="20"/>
                <w:szCs w:val="20"/>
                <w:lang w:val="uk-UA"/>
              </w:rPr>
              <w:t>Всього за модуль</w:t>
            </w:r>
            <w:r>
              <w:rPr>
                <w:sz w:val="20"/>
                <w:szCs w:val="20"/>
                <w:lang w:val="uk-UA"/>
              </w:rPr>
              <w:t xml:space="preserve"> 3</w:t>
            </w:r>
          </w:p>
        </w:tc>
        <w:tc>
          <w:tcPr>
            <w:tcW w:w="566" w:type="dxa"/>
          </w:tcPr>
          <w:p w:rsidR="006A7412" w:rsidRPr="002D7BC6" w:rsidRDefault="006A7412" w:rsidP="00AC0434">
            <w:pPr>
              <w:jc w:val="center"/>
              <w:rPr>
                <w:sz w:val="20"/>
                <w:szCs w:val="20"/>
                <w:lang w:val="uk-UA"/>
              </w:rPr>
            </w:pPr>
          </w:p>
        </w:tc>
        <w:tc>
          <w:tcPr>
            <w:tcW w:w="692" w:type="dxa"/>
          </w:tcPr>
          <w:p w:rsidR="006A7412" w:rsidRPr="002D7BC6" w:rsidRDefault="006A7412" w:rsidP="00AC0434">
            <w:pPr>
              <w:jc w:val="center"/>
              <w:rPr>
                <w:sz w:val="20"/>
                <w:szCs w:val="20"/>
                <w:lang w:val="uk-UA"/>
              </w:rPr>
            </w:pPr>
            <w:r w:rsidRPr="002D7BC6">
              <w:rPr>
                <w:sz w:val="20"/>
                <w:szCs w:val="20"/>
                <w:lang w:val="uk-UA"/>
              </w:rPr>
              <w:t>48</w:t>
            </w:r>
          </w:p>
        </w:tc>
        <w:tc>
          <w:tcPr>
            <w:tcW w:w="539" w:type="dxa"/>
          </w:tcPr>
          <w:p w:rsidR="006A7412" w:rsidRPr="002D7BC6" w:rsidRDefault="006A7412" w:rsidP="00AC0434">
            <w:pPr>
              <w:jc w:val="center"/>
              <w:rPr>
                <w:sz w:val="20"/>
                <w:szCs w:val="20"/>
                <w:lang w:val="uk-UA"/>
              </w:rPr>
            </w:pPr>
            <w:r w:rsidRPr="002D7BC6">
              <w:rPr>
                <w:sz w:val="20"/>
                <w:szCs w:val="20"/>
                <w:lang w:val="uk-UA"/>
              </w:rPr>
              <w:t>1,</w:t>
            </w:r>
            <w:r>
              <w:rPr>
                <w:sz w:val="20"/>
                <w:szCs w:val="20"/>
                <w:lang w:val="uk-UA"/>
              </w:rPr>
              <w:t>0</w:t>
            </w:r>
          </w:p>
        </w:tc>
        <w:tc>
          <w:tcPr>
            <w:tcW w:w="1078" w:type="dxa"/>
          </w:tcPr>
          <w:p w:rsidR="006A7412" w:rsidRPr="002D7BC6" w:rsidRDefault="006A7412" w:rsidP="00AC0434">
            <w:pPr>
              <w:jc w:val="center"/>
              <w:rPr>
                <w:sz w:val="20"/>
                <w:szCs w:val="20"/>
                <w:lang w:val="uk-UA"/>
              </w:rPr>
            </w:pPr>
            <w:r>
              <w:rPr>
                <w:sz w:val="20"/>
                <w:szCs w:val="20"/>
                <w:lang w:val="uk-UA"/>
              </w:rPr>
              <w:t>20</w:t>
            </w:r>
          </w:p>
        </w:tc>
        <w:tc>
          <w:tcPr>
            <w:tcW w:w="1078" w:type="dxa"/>
          </w:tcPr>
          <w:p w:rsidR="006A7412" w:rsidRPr="002D7BC6" w:rsidRDefault="006A7412" w:rsidP="00AC0434">
            <w:pPr>
              <w:jc w:val="center"/>
              <w:rPr>
                <w:sz w:val="20"/>
                <w:szCs w:val="20"/>
                <w:lang w:val="uk-UA"/>
              </w:rPr>
            </w:pPr>
            <w:r>
              <w:rPr>
                <w:sz w:val="20"/>
                <w:szCs w:val="20"/>
                <w:lang w:val="uk-UA"/>
              </w:rPr>
              <w:t>0,75</w:t>
            </w:r>
          </w:p>
        </w:tc>
        <w:tc>
          <w:tcPr>
            <w:tcW w:w="1078" w:type="dxa"/>
          </w:tcPr>
          <w:p w:rsidR="006A7412" w:rsidRPr="002D7BC6" w:rsidRDefault="006A7412" w:rsidP="00AC0434">
            <w:pPr>
              <w:jc w:val="center"/>
              <w:rPr>
                <w:sz w:val="20"/>
                <w:szCs w:val="20"/>
                <w:lang w:val="uk-UA"/>
              </w:rPr>
            </w:pPr>
          </w:p>
        </w:tc>
        <w:tc>
          <w:tcPr>
            <w:tcW w:w="898" w:type="dxa"/>
          </w:tcPr>
          <w:p w:rsidR="006A7412" w:rsidRPr="002D7BC6" w:rsidRDefault="006A7412" w:rsidP="00AC0434">
            <w:pPr>
              <w:jc w:val="center"/>
              <w:rPr>
                <w:sz w:val="20"/>
                <w:szCs w:val="20"/>
                <w:lang w:val="uk-UA"/>
              </w:rPr>
            </w:pPr>
            <w:r w:rsidRPr="002D7BC6">
              <w:rPr>
                <w:sz w:val="20"/>
                <w:szCs w:val="20"/>
                <w:lang w:val="uk-UA"/>
              </w:rPr>
              <w:t>55/100</w:t>
            </w:r>
          </w:p>
        </w:tc>
        <w:tc>
          <w:tcPr>
            <w:tcW w:w="539" w:type="dxa"/>
          </w:tcPr>
          <w:p w:rsidR="006A7412" w:rsidRPr="002D7BC6" w:rsidRDefault="006A7412" w:rsidP="00AC0434">
            <w:pPr>
              <w:jc w:val="center"/>
              <w:rPr>
                <w:sz w:val="20"/>
                <w:szCs w:val="20"/>
                <w:lang w:val="uk-UA"/>
              </w:rPr>
            </w:pPr>
          </w:p>
        </w:tc>
      </w:tr>
      <w:tr w:rsidR="006A7412" w:rsidRPr="002D7BC6" w:rsidTr="00AC0434">
        <w:tblPrEx>
          <w:tblCellMar>
            <w:top w:w="0" w:type="dxa"/>
            <w:bottom w:w="0" w:type="dxa"/>
          </w:tblCellMar>
        </w:tblPrEx>
        <w:trPr>
          <w:trHeight w:val="284"/>
        </w:trPr>
        <w:tc>
          <w:tcPr>
            <w:tcW w:w="554" w:type="dxa"/>
          </w:tcPr>
          <w:p w:rsidR="006A7412" w:rsidRPr="002D7BC6" w:rsidRDefault="006A7412" w:rsidP="00AC0434">
            <w:pPr>
              <w:jc w:val="center"/>
              <w:rPr>
                <w:sz w:val="20"/>
                <w:szCs w:val="20"/>
                <w:lang w:val="uk-UA"/>
              </w:rPr>
            </w:pPr>
          </w:p>
        </w:tc>
        <w:tc>
          <w:tcPr>
            <w:tcW w:w="2608" w:type="dxa"/>
          </w:tcPr>
          <w:p w:rsidR="006A7412" w:rsidRPr="002D7BC6" w:rsidRDefault="006A7412" w:rsidP="00AC0434">
            <w:pPr>
              <w:rPr>
                <w:sz w:val="20"/>
                <w:szCs w:val="20"/>
                <w:lang w:val="uk-UA"/>
              </w:rPr>
            </w:pPr>
            <w:r w:rsidRPr="002D7BC6">
              <w:rPr>
                <w:sz w:val="20"/>
                <w:szCs w:val="20"/>
                <w:lang w:val="uk-UA"/>
              </w:rPr>
              <w:t>Разом</w:t>
            </w:r>
          </w:p>
        </w:tc>
        <w:tc>
          <w:tcPr>
            <w:tcW w:w="566" w:type="dxa"/>
          </w:tcPr>
          <w:p w:rsidR="006A7412" w:rsidRPr="002D7BC6" w:rsidRDefault="006A7412" w:rsidP="00AC0434">
            <w:pPr>
              <w:jc w:val="center"/>
              <w:rPr>
                <w:sz w:val="20"/>
                <w:szCs w:val="20"/>
                <w:lang w:val="uk-UA"/>
              </w:rPr>
            </w:pPr>
          </w:p>
        </w:tc>
        <w:tc>
          <w:tcPr>
            <w:tcW w:w="692" w:type="dxa"/>
          </w:tcPr>
          <w:p w:rsidR="006A7412" w:rsidRPr="002D7BC6" w:rsidRDefault="006A7412" w:rsidP="00AC0434">
            <w:pPr>
              <w:jc w:val="center"/>
              <w:rPr>
                <w:sz w:val="20"/>
                <w:szCs w:val="20"/>
                <w:lang w:val="uk-UA"/>
              </w:rPr>
            </w:pPr>
            <w:r w:rsidRPr="002D7BC6">
              <w:rPr>
                <w:sz w:val="20"/>
                <w:szCs w:val="20"/>
                <w:lang w:val="uk-UA"/>
              </w:rPr>
              <w:t>72</w:t>
            </w:r>
          </w:p>
        </w:tc>
        <w:tc>
          <w:tcPr>
            <w:tcW w:w="539" w:type="dxa"/>
          </w:tcPr>
          <w:p w:rsidR="006A7412" w:rsidRPr="002D7BC6" w:rsidRDefault="006A7412" w:rsidP="00AC0434">
            <w:pPr>
              <w:jc w:val="center"/>
              <w:rPr>
                <w:sz w:val="20"/>
                <w:szCs w:val="20"/>
                <w:lang w:val="uk-UA"/>
              </w:rPr>
            </w:pPr>
            <w:r w:rsidRPr="002D7BC6">
              <w:rPr>
                <w:sz w:val="20"/>
                <w:szCs w:val="20"/>
                <w:lang w:val="uk-UA"/>
              </w:rPr>
              <w:t>2,0</w:t>
            </w:r>
          </w:p>
        </w:tc>
        <w:tc>
          <w:tcPr>
            <w:tcW w:w="1078" w:type="dxa"/>
          </w:tcPr>
          <w:p w:rsidR="006A7412" w:rsidRPr="002D7BC6" w:rsidRDefault="006A7412" w:rsidP="00AC0434">
            <w:pPr>
              <w:jc w:val="center"/>
              <w:rPr>
                <w:sz w:val="20"/>
                <w:szCs w:val="20"/>
                <w:lang w:val="uk-UA"/>
              </w:rPr>
            </w:pPr>
            <w:r>
              <w:rPr>
                <w:sz w:val="20"/>
                <w:szCs w:val="20"/>
                <w:lang w:val="uk-UA"/>
              </w:rPr>
              <w:t>31</w:t>
            </w:r>
          </w:p>
        </w:tc>
        <w:tc>
          <w:tcPr>
            <w:tcW w:w="1078" w:type="dxa"/>
          </w:tcPr>
          <w:p w:rsidR="006A7412" w:rsidRPr="002D7BC6" w:rsidRDefault="006A7412" w:rsidP="00AC0434">
            <w:pPr>
              <w:jc w:val="center"/>
              <w:rPr>
                <w:sz w:val="20"/>
                <w:szCs w:val="20"/>
                <w:lang w:val="uk-UA"/>
              </w:rPr>
            </w:pPr>
            <w:r w:rsidRPr="002D7BC6">
              <w:rPr>
                <w:sz w:val="20"/>
                <w:szCs w:val="20"/>
                <w:lang w:val="uk-UA"/>
              </w:rPr>
              <w:t>1,0</w:t>
            </w:r>
          </w:p>
        </w:tc>
        <w:tc>
          <w:tcPr>
            <w:tcW w:w="1078" w:type="dxa"/>
          </w:tcPr>
          <w:p w:rsidR="006A7412" w:rsidRPr="002D7BC6" w:rsidRDefault="006A7412" w:rsidP="00AC0434">
            <w:pPr>
              <w:jc w:val="center"/>
              <w:rPr>
                <w:sz w:val="20"/>
                <w:szCs w:val="20"/>
                <w:lang w:val="uk-UA"/>
              </w:rPr>
            </w:pPr>
          </w:p>
        </w:tc>
        <w:tc>
          <w:tcPr>
            <w:tcW w:w="898" w:type="dxa"/>
          </w:tcPr>
          <w:p w:rsidR="006A7412" w:rsidRPr="002D7BC6" w:rsidRDefault="006A7412" w:rsidP="00AC0434">
            <w:pPr>
              <w:jc w:val="center"/>
              <w:rPr>
                <w:sz w:val="20"/>
                <w:szCs w:val="20"/>
                <w:lang w:val="uk-UA"/>
              </w:rPr>
            </w:pPr>
            <w:r>
              <w:rPr>
                <w:sz w:val="20"/>
                <w:szCs w:val="20"/>
                <w:lang w:val="uk-UA"/>
              </w:rPr>
              <w:t>55/100</w:t>
            </w:r>
          </w:p>
        </w:tc>
        <w:tc>
          <w:tcPr>
            <w:tcW w:w="539" w:type="dxa"/>
          </w:tcPr>
          <w:p w:rsidR="006A7412" w:rsidRPr="002D7BC6" w:rsidRDefault="006A7412" w:rsidP="00AC0434">
            <w:pPr>
              <w:jc w:val="center"/>
              <w:rPr>
                <w:sz w:val="20"/>
                <w:szCs w:val="20"/>
                <w:lang w:val="uk-UA"/>
              </w:rPr>
            </w:pPr>
          </w:p>
        </w:tc>
      </w:tr>
    </w:tbl>
    <w:p w:rsidR="006A7412" w:rsidRPr="001E7FE5" w:rsidRDefault="006A7412" w:rsidP="006A7412">
      <w:pPr>
        <w:pStyle w:val="a3"/>
        <w:widowControl w:val="0"/>
        <w:spacing w:line="240" w:lineRule="auto"/>
        <w:jc w:val="center"/>
        <w:rPr>
          <w:b/>
          <w:sz w:val="26"/>
          <w:szCs w:val="26"/>
        </w:rPr>
      </w:pPr>
      <w:r w:rsidRPr="001E7FE5">
        <w:rPr>
          <w:b/>
          <w:sz w:val="26"/>
          <w:szCs w:val="26"/>
        </w:rPr>
        <w:lastRenderedPageBreak/>
        <w:t>Модуль 1.</w:t>
      </w:r>
    </w:p>
    <w:p w:rsidR="006A7412" w:rsidRPr="001E7FE5" w:rsidRDefault="006A7412" w:rsidP="006A7412">
      <w:pPr>
        <w:pStyle w:val="a3"/>
        <w:widowControl w:val="0"/>
        <w:spacing w:line="240" w:lineRule="auto"/>
        <w:rPr>
          <w:sz w:val="26"/>
          <w:szCs w:val="26"/>
        </w:rPr>
      </w:pPr>
      <w:r w:rsidRPr="001E7FE5">
        <w:rPr>
          <w:sz w:val="26"/>
          <w:szCs w:val="26"/>
        </w:rPr>
        <w:t>Модуль №1 (практичні заняття 1-</w:t>
      </w:r>
      <w:r>
        <w:rPr>
          <w:sz w:val="26"/>
          <w:szCs w:val="26"/>
        </w:rPr>
        <w:t>3</w:t>
      </w:r>
      <w:r w:rsidRPr="001E7FE5">
        <w:rPr>
          <w:sz w:val="26"/>
          <w:szCs w:val="26"/>
        </w:rPr>
        <w:t>) охоплює теми 1-</w:t>
      </w:r>
      <w:r>
        <w:rPr>
          <w:sz w:val="26"/>
          <w:szCs w:val="26"/>
        </w:rPr>
        <w:t>3</w:t>
      </w:r>
      <w:r w:rsidRPr="001E7FE5">
        <w:rPr>
          <w:bCs/>
          <w:sz w:val="26"/>
          <w:szCs w:val="26"/>
        </w:rPr>
        <w:t xml:space="preserve"> згідно навчальній програмі.</w:t>
      </w:r>
    </w:p>
    <w:p w:rsidR="006A7412" w:rsidRPr="001E7FE5" w:rsidRDefault="006A7412" w:rsidP="006A7412">
      <w:pPr>
        <w:ind w:firstLine="720"/>
        <w:jc w:val="both"/>
        <w:rPr>
          <w:sz w:val="26"/>
          <w:szCs w:val="26"/>
          <w:lang w:val="uk-UA"/>
        </w:rPr>
      </w:pPr>
      <w:r w:rsidRPr="001E7FE5">
        <w:rPr>
          <w:bCs/>
          <w:sz w:val="26"/>
          <w:szCs w:val="26"/>
          <w:lang w:val="uk-UA"/>
        </w:rPr>
        <w:t xml:space="preserve">Мета – закріплення і оцінювання отриманих студентами щодо </w:t>
      </w:r>
      <w:r>
        <w:rPr>
          <w:sz w:val="26"/>
          <w:szCs w:val="26"/>
          <w:lang w:val="uk-UA"/>
        </w:rPr>
        <w:t>сутності та концепцій інвестиційного аналізу, складу та методики розробки бізнес-плану інвестиційного проекту, методів та прийомів фінансово-економічного аналізу інвестиційних проектів.</w:t>
      </w:r>
    </w:p>
    <w:p w:rsidR="006A7412" w:rsidRDefault="006A7412" w:rsidP="006A7412">
      <w:pPr>
        <w:ind w:firstLine="720"/>
        <w:jc w:val="both"/>
        <w:rPr>
          <w:sz w:val="26"/>
          <w:szCs w:val="26"/>
          <w:lang w:val="uk-UA"/>
        </w:rPr>
      </w:pPr>
      <w:r w:rsidRPr="001E7FE5">
        <w:rPr>
          <w:sz w:val="26"/>
          <w:szCs w:val="26"/>
          <w:lang w:val="uk-UA"/>
        </w:rPr>
        <w:t xml:space="preserve">Оцінюється модуль </w:t>
      </w:r>
      <w:r>
        <w:rPr>
          <w:sz w:val="26"/>
          <w:szCs w:val="26"/>
          <w:lang w:val="uk-UA"/>
        </w:rPr>
        <w:t>1</w:t>
      </w:r>
      <w:r w:rsidRPr="001E7FE5">
        <w:rPr>
          <w:sz w:val="26"/>
          <w:szCs w:val="26"/>
          <w:lang w:val="uk-UA"/>
        </w:rPr>
        <w:t xml:space="preserve"> за 100 бальною системою. В таблиці </w:t>
      </w:r>
      <w:r>
        <w:rPr>
          <w:sz w:val="26"/>
          <w:szCs w:val="26"/>
          <w:lang w:val="uk-UA"/>
        </w:rPr>
        <w:t>5</w:t>
      </w:r>
      <w:r w:rsidRPr="001E7FE5">
        <w:rPr>
          <w:sz w:val="26"/>
          <w:szCs w:val="26"/>
          <w:lang w:val="uk-UA"/>
        </w:rPr>
        <w:t xml:space="preserve"> наведено суму балів, за </w:t>
      </w:r>
      <w:r>
        <w:rPr>
          <w:sz w:val="26"/>
          <w:szCs w:val="26"/>
          <w:lang w:val="uk-UA"/>
        </w:rPr>
        <w:t>кожною контрольною точкою модулю 1</w:t>
      </w:r>
      <w:r w:rsidRPr="001E7FE5">
        <w:rPr>
          <w:sz w:val="26"/>
          <w:szCs w:val="26"/>
          <w:lang w:val="uk-UA"/>
        </w:rPr>
        <w:t>.</w:t>
      </w:r>
    </w:p>
    <w:p w:rsidR="006A7412" w:rsidRPr="001E7FE5" w:rsidRDefault="006A7412" w:rsidP="006A7412">
      <w:pPr>
        <w:ind w:firstLine="720"/>
        <w:jc w:val="both"/>
        <w:rPr>
          <w:sz w:val="26"/>
          <w:szCs w:val="26"/>
          <w:lang w:val="uk-UA"/>
        </w:rPr>
      </w:pPr>
    </w:p>
    <w:p w:rsidR="006A7412" w:rsidRDefault="006A7412" w:rsidP="006A7412">
      <w:pPr>
        <w:ind w:firstLine="720"/>
        <w:jc w:val="both"/>
        <w:rPr>
          <w:sz w:val="26"/>
          <w:szCs w:val="26"/>
          <w:lang w:val="uk-UA"/>
        </w:rPr>
      </w:pPr>
      <w:r w:rsidRPr="001E7FE5">
        <w:rPr>
          <w:sz w:val="26"/>
          <w:szCs w:val="26"/>
          <w:lang w:val="uk-UA"/>
        </w:rPr>
        <w:t xml:space="preserve">Таблиця </w:t>
      </w:r>
      <w:r>
        <w:rPr>
          <w:sz w:val="26"/>
          <w:szCs w:val="26"/>
          <w:lang w:val="uk-UA"/>
        </w:rPr>
        <w:t>5</w:t>
      </w:r>
      <w:r w:rsidRPr="001E7FE5">
        <w:rPr>
          <w:sz w:val="26"/>
          <w:szCs w:val="26"/>
          <w:lang w:val="uk-UA"/>
        </w:rPr>
        <w:t xml:space="preserve"> – Критерії оцінки </w:t>
      </w:r>
      <w:r>
        <w:rPr>
          <w:sz w:val="26"/>
          <w:szCs w:val="26"/>
          <w:lang w:val="uk-UA"/>
        </w:rPr>
        <w:t xml:space="preserve">за модулем </w:t>
      </w:r>
      <w:r w:rsidRPr="001E7FE5">
        <w:rPr>
          <w:sz w:val="26"/>
          <w:szCs w:val="26"/>
          <w:lang w:val="uk-UA"/>
        </w:rPr>
        <w:t>№1</w:t>
      </w:r>
    </w:p>
    <w:tbl>
      <w:tblPr>
        <w:tblW w:w="9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21"/>
        <w:gridCol w:w="2165"/>
        <w:gridCol w:w="1804"/>
      </w:tblGrid>
      <w:tr w:rsidR="006A7412" w:rsidRPr="00AE10A1" w:rsidTr="00AC0434">
        <w:trPr>
          <w:trHeight w:val="250"/>
        </w:trPr>
        <w:tc>
          <w:tcPr>
            <w:tcW w:w="5521" w:type="dxa"/>
            <w:vMerge w:val="restart"/>
            <w:vAlign w:val="center"/>
          </w:tcPr>
          <w:p w:rsidR="006A7412" w:rsidRPr="00AE10A1" w:rsidRDefault="006A7412" w:rsidP="00AC0434">
            <w:pPr>
              <w:jc w:val="center"/>
              <w:rPr>
                <w:lang w:val="uk-UA"/>
              </w:rPr>
            </w:pPr>
            <w:r w:rsidRPr="00AE10A1">
              <w:rPr>
                <w:lang w:val="uk-UA"/>
              </w:rPr>
              <w:t>Найменування виконуваного завдання</w:t>
            </w:r>
          </w:p>
        </w:tc>
        <w:tc>
          <w:tcPr>
            <w:tcW w:w="3969" w:type="dxa"/>
            <w:gridSpan w:val="2"/>
          </w:tcPr>
          <w:p w:rsidR="006A7412" w:rsidRPr="00AE10A1" w:rsidRDefault="006A7412" w:rsidP="00AC0434">
            <w:pPr>
              <w:jc w:val="center"/>
              <w:rPr>
                <w:lang w:val="uk-UA"/>
              </w:rPr>
            </w:pPr>
            <w:r w:rsidRPr="00AE10A1">
              <w:rPr>
                <w:lang w:val="uk-UA"/>
              </w:rPr>
              <w:t>Сума балів</w:t>
            </w:r>
          </w:p>
        </w:tc>
      </w:tr>
      <w:tr w:rsidR="006A7412" w:rsidRPr="00AE10A1" w:rsidTr="00AC0434">
        <w:trPr>
          <w:trHeight w:val="138"/>
        </w:trPr>
        <w:tc>
          <w:tcPr>
            <w:tcW w:w="5521" w:type="dxa"/>
            <w:vMerge/>
            <w:vAlign w:val="center"/>
          </w:tcPr>
          <w:p w:rsidR="006A7412" w:rsidRPr="00AE10A1" w:rsidRDefault="006A7412" w:rsidP="00AC0434">
            <w:pPr>
              <w:jc w:val="center"/>
              <w:rPr>
                <w:lang w:val="uk-UA"/>
              </w:rPr>
            </w:pPr>
          </w:p>
        </w:tc>
        <w:tc>
          <w:tcPr>
            <w:tcW w:w="3969" w:type="dxa"/>
            <w:gridSpan w:val="2"/>
          </w:tcPr>
          <w:p w:rsidR="006A7412" w:rsidRPr="00AE10A1" w:rsidRDefault="006A7412" w:rsidP="00AC0434">
            <w:pPr>
              <w:jc w:val="center"/>
              <w:rPr>
                <w:lang w:val="uk-UA"/>
              </w:rPr>
            </w:pPr>
            <w:r w:rsidRPr="00AE10A1">
              <w:rPr>
                <w:lang w:val="uk-UA"/>
              </w:rPr>
              <w:t>За виконання усіх завдань</w:t>
            </w:r>
          </w:p>
        </w:tc>
      </w:tr>
      <w:tr w:rsidR="006A7412" w:rsidRPr="00AE10A1" w:rsidTr="00AC0434">
        <w:trPr>
          <w:trHeight w:val="138"/>
        </w:trPr>
        <w:tc>
          <w:tcPr>
            <w:tcW w:w="5521" w:type="dxa"/>
            <w:vMerge/>
          </w:tcPr>
          <w:p w:rsidR="006A7412" w:rsidRPr="00AE10A1" w:rsidRDefault="006A7412" w:rsidP="00AC0434">
            <w:pPr>
              <w:jc w:val="both"/>
              <w:rPr>
                <w:lang w:val="uk-UA"/>
              </w:rPr>
            </w:pPr>
          </w:p>
        </w:tc>
        <w:tc>
          <w:tcPr>
            <w:tcW w:w="2165" w:type="dxa"/>
          </w:tcPr>
          <w:p w:rsidR="006A7412" w:rsidRPr="00AE10A1" w:rsidRDefault="006A7412" w:rsidP="00AC0434">
            <w:pPr>
              <w:jc w:val="center"/>
              <w:rPr>
                <w:lang w:val="en-US"/>
              </w:rPr>
            </w:pPr>
            <w:r w:rsidRPr="00AE10A1">
              <w:rPr>
                <w:lang w:val="en-US"/>
              </w:rPr>
              <w:t>max</w:t>
            </w:r>
          </w:p>
        </w:tc>
        <w:tc>
          <w:tcPr>
            <w:tcW w:w="1804" w:type="dxa"/>
          </w:tcPr>
          <w:p w:rsidR="006A7412" w:rsidRPr="00AE10A1" w:rsidRDefault="006A7412" w:rsidP="00AC0434">
            <w:pPr>
              <w:jc w:val="center"/>
              <w:rPr>
                <w:lang w:val="en-US"/>
              </w:rPr>
            </w:pPr>
            <w:r w:rsidRPr="00AE10A1">
              <w:rPr>
                <w:lang w:val="en-US"/>
              </w:rPr>
              <w:t>min</w:t>
            </w:r>
          </w:p>
        </w:tc>
      </w:tr>
      <w:tr w:rsidR="006A7412" w:rsidRPr="00AE10A1" w:rsidTr="00AC0434">
        <w:trPr>
          <w:trHeight w:val="290"/>
        </w:trPr>
        <w:tc>
          <w:tcPr>
            <w:tcW w:w="5521" w:type="dxa"/>
          </w:tcPr>
          <w:p w:rsidR="006A7412" w:rsidRPr="00AE10A1" w:rsidRDefault="006A7412" w:rsidP="00AC0434">
            <w:pPr>
              <w:jc w:val="both"/>
              <w:rPr>
                <w:lang w:val="uk-UA"/>
              </w:rPr>
            </w:pPr>
            <w:r w:rsidRPr="00AE10A1">
              <w:rPr>
                <w:lang w:val="uk-UA"/>
              </w:rPr>
              <w:t>Модульна контрольна точка</w:t>
            </w:r>
          </w:p>
        </w:tc>
        <w:tc>
          <w:tcPr>
            <w:tcW w:w="2165" w:type="dxa"/>
          </w:tcPr>
          <w:p w:rsidR="006A7412" w:rsidRPr="00AE10A1" w:rsidRDefault="006A7412" w:rsidP="00AC0434">
            <w:pPr>
              <w:jc w:val="center"/>
              <w:rPr>
                <w:sz w:val="26"/>
                <w:szCs w:val="26"/>
                <w:lang w:val="uk-UA"/>
              </w:rPr>
            </w:pPr>
            <w:r w:rsidRPr="00AE10A1">
              <w:rPr>
                <w:sz w:val="26"/>
                <w:szCs w:val="26"/>
                <w:lang w:val="uk-UA"/>
              </w:rPr>
              <w:t>100</w:t>
            </w:r>
          </w:p>
        </w:tc>
        <w:tc>
          <w:tcPr>
            <w:tcW w:w="1804" w:type="dxa"/>
          </w:tcPr>
          <w:p w:rsidR="006A7412" w:rsidRPr="00AE10A1" w:rsidRDefault="006A7412" w:rsidP="00AC0434">
            <w:pPr>
              <w:jc w:val="center"/>
              <w:rPr>
                <w:sz w:val="26"/>
                <w:szCs w:val="26"/>
                <w:lang w:val="uk-UA"/>
              </w:rPr>
            </w:pPr>
            <w:r w:rsidRPr="00AE10A1">
              <w:rPr>
                <w:sz w:val="26"/>
                <w:szCs w:val="26"/>
                <w:lang w:val="uk-UA"/>
              </w:rPr>
              <w:t>55</w:t>
            </w:r>
          </w:p>
        </w:tc>
      </w:tr>
      <w:tr w:rsidR="006A7412" w:rsidRPr="00AE10A1" w:rsidTr="00AC0434">
        <w:trPr>
          <w:trHeight w:val="90"/>
        </w:trPr>
        <w:tc>
          <w:tcPr>
            <w:tcW w:w="5521" w:type="dxa"/>
          </w:tcPr>
          <w:p w:rsidR="006A7412" w:rsidRPr="00AE10A1" w:rsidRDefault="006A7412" w:rsidP="00AC0434">
            <w:pPr>
              <w:jc w:val="both"/>
              <w:rPr>
                <w:b/>
                <w:lang w:val="uk-UA"/>
              </w:rPr>
            </w:pPr>
            <w:r w:rsidRPr="00AE10A1">
              <w:rPr>
                <w:b/>
                <w:lang w:val="uk-UA"/>
              </w:rPr>
              <w:t xml:space="preserve">Усього </w:t>
            </w:r>
          </w:p>
        </w:tc>
        <w:tc>
          <w:tcPr>
            <w:tcW w:w="2165" w:type="dxa"/>
          </w:tcPr>
          <w:p w:rsidR="006A7412" w:rsidRPr="00AE10A1" w:rsidRDefault="006A7412" w:rsidP="00AC0434">
            <w:pPr>
              <w:jc w:val="center"/>
              <w:rPr>
                <w:b/>
                <w:lang w:val="uk-UA"/>
              </w:rPr>
            </w:pPr>
            <w:r w:rsidRPr="00AE10A1">
              <w:rPr>
                <w:b/>
                <w:lang w:val="uk-UA"/>
              </w:rPr>
              <w:t>100</w:t>
            </w:r>
          </w:p>
        </w:tc>
        <w:tc>
          <w:tcPr>
            <w:tcW w:w="1804" w:type="dxa"/>
          </w:tcPr>
          <w:p w:rsidR="006A7412" w:rsidRPr="00AE10A1" w:rsidRDefault="006A7412" w:rsidP="00AC0434">
            <w:pPr>
              <w:jc w:val="center"/>
              <w:rPr>
                <w:b/>
                <w:lang w:val="uk-UA"/>
              </w:rPr>
            </w:pPr>
            <w:r w:rsidRPr="00AE10A1">
              <w:rPr>
                <w:b/>
                <w:lang w:val="uk-UA"/>
              </w:rPr>
              <w:t>55</w:t>
            </w:r>
          </w:p>
        </w:tc>
      </w:tr>
    </w:tbl>
    <w:p w:rsidR="006A7412" w:rsidRPr="001E7FE5" w:rsidRDefault="006A7412" w:rsidP="006A7412">
      <w:pPr>
        <w:ind w:firstLine="720"/>
        <w:jc w:val="both"/>
        <w:rPr>
          <w:sz w:val="26"/>
          <w:szCs w:val="26"/>
          <w:lang w:val="uk-UA"/>
        </w:rPr>
      </w:pPr>
      <w:r w:rsidRPr="001E7FE5">
        <w:rPr>
          <w:sz w:val="26"/>
          <w:szCs w:val="26"/>
          <w:lang w:val="uk-UA"/>
        </w:rPr>
        <w:t xml:space="preserve">При розробці критеріїв оцінки за основу береться повнота та правильність виконання завдань, а також враховується здатність студента (таблиця </w:t>
      </w:r>
      <w:r>
        <w:rPr>
          <w:sz w:val="26"/>
          <w:szCs w:val="26"/>
          <w:lang w:val="uk-UA"/>
        </w:rPr>
        <w:t>6</w:t>
      </w:r>
      <w:r w:rsidRPr="001E7FE5">
        <w:rPr>
          <w:sz w:val="26"/>
          <w:szCs w:val="26"/>
          <w:lang w:val="uk-UA"/>
        </w:rPr>
        <w:t>):</w:t>
      </w:r>
    </w:p>
    <w:p w:rsidR="006A7412" w:rsidRPr="001E7FE5" w:rsidRDefault="006A7412" w:rsidP="006A7412">
      <w:pPr>
        <w:numPr>
          <w:ilvl w:val="0"/>
          <w:numId w:val="2"/>
        </w:numPr>
        <w:tabs>
          <w:tab w:val="left" w:pos="900"/>
        </w:tabs>
        <w:ind w:left="0" w:firstLine="720"/>
        <w:jc w:val="both"/>
        <w:rPr>
          <w:sz w:val="26"/>
          <w:szCs w:val="26"/>
          <w:lang w:val="uk-UA"/>
        </w:rPr>
      </w:pPr>
      <w:r w:rsidRPr="001E7FE5">
        <w:rPr>
          <w:sz w:val="26"/>
          <w:szCs w:val="26"/>
          <w:lang w:val="uk-UA"/>
        </w:rPr>
        <w:t>диференціювати, інтегрувати та уніфікувати знання;</w:t>
      </w:r>
    </w:p>
    <w:p w:rsidR="006A7412" w:rsidRPr="001E7FE5" w:rsidRDefault="006A7412" w:rsidP="006A7412">
      <w:pPr>
        <w:numPr>
          <w:ilvl w:val="0"/>
          <w:numId w:val="2"/>
        </w:numPr>
        <w:tabs>
          <w:tab w:val="left" w:pos="900"/>
        </w:tabs>
        <w:ind w:left="0" w:firstLine="720"/>
        <w:jc w:val="both"/>
        <w:rPr>
          <w:sz w:val="26"/>
          <w:szCs w:val="26"/>
          <w:lang w:val="uk-UA"/>
        </w:rPr>
      </w:pPr>
      <w:r w:rsidRPr="001E7FE5">
        <w:rPr>
          <w:sz w:val="26"/>
          <w:szCs w:val="26"/>
          <w:lang w:val="uk-UA"/>
        </w:rPr>
        <w:t>застосовувати правила, методи, принципи, закони у конкретних ситуаціях;</w:t>
      </w:r>
    </w:p>
    <w:p w:rsidR="006A7412" w:rsidRPr="001E7FE5" w:rsidRDefault="006A7412" w:rsidP="006A7412">
      <w:pPr>
        <w:numPr>
          <w:ilvl w:val="0"/>
          <w:numId w:val="2"/>
        </w:numPr>
        <w:tabs>
          <w:tab w:val="left" w:pos="900"/>
        </w:tabs>
        <w:ind w:left="0" w:firstLine="720"/>
        <w:jc w:val="both"/>
        <w:rPr>
          <w:sz w:val="26"/>
          <w:szCs w:val="26"/>
          <w:lang w:val="uk-UA"/>
        </w:rPr>
      </w:pPr>
      <w:r w:rsidRPr="001E7FE5">
        <w:rPr>
          <w:sz w:val="26"/>
          <w:szCs w:val="26"/>
          <w:lang w:val="uk-UA"/>
        </w:rPr>
        <w:t>аналізувати та оцінювати показники та прогнозувати результати від прийняття рішень;</w:t>
      </w:r>
    </w:p>
    <w:p w:rsidR="006A7412" w:rsidRPr="001E7FE5" w:rsidRDefault="006A7412" w:rsidP="006A7412">
      <w:pPr>
        <w:numPr>
          <w:ilvl w:val="0"/>
          <w:numId w:val="2"/>
        </w:numPr>
        <w:tabs>
          <w:tab w:val="left" w:pos="900"/>
        </w:tabs>
        <w:ind w:left="0" w:firstLine="720"/>
        <w:jc w:val="both"/>
        <w:rPr>
          <w:sz w:val="26"/>
          <w:szCs w:val="26"/>
          <w:lang w:val="uk-UA"/>
        </w:rPr>
      </w:pPr>
      <w:r w:rsidRPr="001E7FE5">
        <w:rPr>
          <w:sz w:val="26"/>
          <w:szCs w:val="26"/>
          <w:lang w:val="uk-UA"/>
        </w:rPr>
        <w:t>викладати матеріали логічно, послідовно, з дотриманням вимог ЄСТД.</w:t>
      </w:r>
    </w:p>
    <w:p w:rsidR="006A7412" w:rsidRDefault="006A7412" w:rsidP="006A7412">
      <w:pPr>
        <w:ind w:firstLine="720"/>
        <w:jc w:val="both"/>
        <w:rPr>
          <w:sz w:val="26"/>
          <w:szCs w:val="26"/>
          <w:lang w:val="uk-UA"/>
        </w:rPr>
      </w:pPr>
    </w:p>
    <w:p w:rsidR="006A7412" w:rsidRPr="001E7FE5" w:rsidRDefault="006A7412" w:rsidP="006A7412">
      <w:pPr>
        <w:ind w:firstLine="720"/>
        <w:jc w:val="both"/>
        <w:rPr>
          <w:sz w:val="26"/>
          <w:szCs w:val="26"/>
          <w:lang w:val="uk-UA"/>
        </w:rPr>
      </w:pPr>
      <w:r w:rsidRPr="001E7FE5">
        <w:rPr>
          <w:sz w:val="26"/>
          <w:szCs w:val="26"/>
          <w:lang w:val="uk-UA"/>
        </w:rPr>
        <w:t xml:space="preserve">Таблиця </w:t>
      </w:r>
      <w:r>
        <w:rPr>
          <w:sz w:val="26"/>
          <w:szCs w:val="26"/>
          <w:lang w:val="uk-UA"/>
        </w:rPr>
        <w:t>6</w:t>
      </w:r>
      <w:r w:rsidRPr="001E7FE5">
        <w:rPr>
          <w:sz w:val="26"/>
          <w:szCs w:val="26"/>
          <w:lang w:val="uk-UA"/>
        </w:rPr>
        <w:t xml:space="preserve"> –  Критерії оцінки за національною шкалою та  ECTS (модуль 1)</w:t>
      </w:r>
    </w:p>
    <w:tbl>
      <w:tblPr>
        <w:tblW w:w="957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597"/>
        <w:gridCol w:w="3622"/>
        <w:gridCol w:w="3358"/>
      </w:tblGrid>
      <w:tr w:rsidR="006A7412" w:rsidRPr="001E7FE5" w:rsidTr="00AC0434">
        <w:trPr>
          <w:trHeight w:val="535"/>
        </w:trPr>
        <w:tc>
          <w:tcPr>
            <w:tcW w:w="2597" w:type="dxa"/>
            <w:tcBorders>
              <w:top w:val="single" w:sz="4" w:space="0" w:color="000000"/>
              <w:left w:val="single" w:sz="4" w:space="0" w:color="000000"/>
              <w:bottom w:val="single" w:sz="4" w:space="0" w:color="000000"/>
              <w:right w:val="single" w:sz="4" w:space="0" w:color="000000"/>
            </w:tcBorders>
          </w:tcPr>
          <w:p w:rsidR="006A7412" w:rsidRPr="0071088C" w:rsidRDefault="006A7412" w:rsidP="00AC0434">
            <w:pPr>
              <w:spacing w:before="100" w:beforeAutospacing="1" w:after="100" w:afterAutospacing="1"/>
              <w:jc w:val="center"/>
              <w:rPr>
                <w:lang w:val="uk-UA"/>
              </w:rPr>
            </w:pPr>
            <w:r w:rsidRPr="0071088C">
              <w:rPr>
                <w:lang w:val="uk-UA"/>
              </w:rPr>
              <w:t>Оцінка за шкалою ECTS</w:t>
            </w:r>
          </w:p>
        </w:tc>
        <w:tc>
          <w:tcPr>
            <w:tcW w:w="3622" w:type="dxa"/>
            <w:tcBorders>
              <w:top w:val="single" w:sz="4" w:space="0" w:color="000000"/>
              <w:left w:val="single" w:sz="4" w:space="0" w:color="000000"/>
              <w:bottom w:val="single" w:sz="4" w:space="0" w:color="000000"/>
              <w:right w:val="single" w:sz="4" w:space="0" w:color="000000"/>
            </w:tcBorders>
          </w:tcPr>
          <w:p w:rsidR="006A7412" w:rsidRPr="0071088C" w:rsidRDefault="006A7412" w:rsidP="00AC0434">
            <w:pPr>
              <w:spacing w:before="100" w:beforeAutospacing="1" w:after="100" w:afterAutospacing="1"/>
              <w:jc w:val="center"/>
              <w:rPr>
                <w:lang w:val="uk-UA"/>
              </w:rPr>
            </w:pPr>
            <w:r w:rsidRPr="0071088C">
              <w:rPr>
                <w:lang w:val="uk-UA"/>
              </w:rPr>
              <w:t>Оцінка за бальною шкалою, що використовується у ДДМА</w:t>
            </w:r>
          </w:p>
        </w:tc>
        <w:tc>
          <w:tcPr>
            <w:tcW w:w="3358" w:type="dxa"/>
            <w:tcBorders>
              <w:top w:val="single" w:sz="4" w:space="0" w:color="000000"/>
              <w:left w:val="single" w:sz="4" w:space="0" w:color="000000"/>
              <w:bottom w:val="single" w:sz="4" w:space="0" w:color="000000"/>
              <w:right w:val="single" w:sz="4" w:space="0" w:color="000000"/>
            </w:tcBorders>
          </w:tcPr>
          <w:p w:rsidR="006A7412" w:rsidRPr="0071088C" w:rsidRDefault="006A7412" w:rsidP="00AC0434">
            <w:pPr>
              <w:spacing w:before="100" w:beforeAutospacing="1" w:after="100" w:afterAutospacing="1"/>
              <w:jc w:val="center"/>
              <w:rPr>
                <w:lang w:val="uk-UA"/>
              </w:rPr>
            </w:pPr>
            <w:r w:rsidRPr="0071088C">
              <w:rPr>
                <w:lang w:val="uk-UA"/>
              </w:rPr>
              <w:t>Оцінка за національною шкалою</w:t>
            </w:r>
          </w:p>
        </w:tc>
      </w:tr>
      <w:tr w:rsidR="006A7412" w:rsidRPr="001E7FE5" w:rsidTr="00AC0434">
        <w:trPr>
          <w:trHeight w:val="253"/>
        </w:trPr>
        <w:tc>
          <w:tcPr>
            <w:tcW w:w="2597" w:type="dxa"/>
            <w:tcBorders>
              <w:top w:val="single" w:sz="4" w:space="0" w:color="000000"/>
              <w:left w:val="single" w:sz="4" w:space="0" w:color="000000"/>
              <w:bottom w:val="single" w:sz="4" w:space="0" w:color="000000"/>
              <w:right w:val="single" w:sz="4" w:space="0" w:color="000000"/>
            </w:tcBorders>
          </w:tcPr>
          <w:p w:rsidR="006A7412" w:rsidRPr="0071088C" w:rsidRDefault="006A7412" w:rsidP="00AC0434">
            <w:pPr>
              <w:spacing w:before="100" w:beforeAutospacing="1" w:after="100" w:afterAutospacing="1"/>
              <w:jc w:val="center"/>
              <w:rPr>
                <w:lang w:val="uk-UA"/>
              </w:rPr>
            </w:pPr>
            <w:r w:rsidRPr="0071088C">
              <w:rPr>
                <w:lang w:val="uk-UA"/>
              </w:rPr>
              <w:t>A</w:t>
            </w:r>
          </w:p>
        </w:tc>
        <w:tc>
          <w:tcPr>
            <w:tcW w:w="3622" w:type="dxa"/>
            <w:tcBorders>
              <w:top w:val="single" w:sz="4" w:space="0" w:color="000000"/>
              <w:left w:val="single" w:sz="4" w:space="0" w:color="000000"/>
              <w:bottom w:val="single" w:sz="4" w:space="0" w:color="000000"/>
              <w:right w:val="single" w:sz="4" w:space="0" w:color="000000"/>
            </w:tcBorders>
          </w:tcPr>
          <w:p w:rsidR="006A7412" w:rsidRPr="0071088C" w:rsidRDefault="006A7412" w:rsidP="00AC0434">
            <w:pPr>
              <w:spacing w:before="100" w:beforeAutospacing="1" w:after="100" w:afterAutospacing="1"/>
              <w:jc w:val="center"/>
              <w:rPr>
                <w:lang w:val="uk-UA"/>
              </w:rPr>
            </w:pPr>
            <w:r w:rsidRPr="0071088C">
              <w:rPr>
                <w:lang w:val="uk-UA"/>
              </w:rPr>
              <w:t>90 - 100</w:t>
            </w:r>
          </w:p>
        </w:tc>
        <w:tc>
          <w:tcPr>
            <w:tcW w:w="3358" w:type="dxa"/>
            <w:tcBorders>
              <w:top w:val="single" w:sz="4" w:space="0" w:color="000000"/>
              <w:left w:val="single" w:sz="4" w:space="0" w:color="000000"/>
              <w:bottom w:val="single" w:sz="4" w:space="0" w:color="000000"/>
              <w:right w:val="single" w:sz="4" w:space="0" w:color="000000"/>
            </w:tcBorders>
          </w:tcPr>
          <w:p w:rsidR="006A7412" w:rsidRPr="0071088C" w:rsidRDefault="006A7412" w:rsidP="00AC0434">
            <w:pPr>
              <w:spacing w:before="100" w:beforeAutospacing="1" w:after="100" w:afterAutospacing="1"/>
              <w:jc w:val="center"/>
              <w:rPr>
                <w:lang w:val="uk-UA"/>
              </w:rPr>
            </w:pPr>
            <w:r w:rsidRPr="0071088C">
              <w:rPr>
                <w:lang w:val="uk-UA"/>
              </w:rPr>
              <w:t>5 (відмінно)</w:t>
            </w:r>
          </w:p>
        </w:tc>
      </w:tr>
      <w:tr w:rsidR="006A7412" w:rsidRPr="001E7FE5" w:rsidTr="00AC0434">
        <w:trPr>
          <w:trHeight w:val="242"/>
        </w:trPr>
        <w:tc>
          <w:tcPr>
            <w:tcW w:w="2597" w:type="dxa"/>
            <w:tcBorders>
              <w:top w:val="single" w:sz="4" w:space="0" w:color="000000"/>
              <w:left w:val="single" w:sz="4" w:space="0" w:color="000000"/>
              <w:bottom w:val="single" w:sz="4" w:space="0" w:color="000000"/>
              <w:right w:val="single" w:sz="4" w:space="0" w:color="000000"/>
            </w:tcBorders>
          </w:tcPr>
          <w:p w:rsidR="006A7412" w:rsidRPr="0071088C" w:rsidRDefault="006A7412" w:rsidP="00AC0434">
            <w:pPr>
              <w:spacing w:before="100" w:beforeAutospacing="1" w:after="100" w:afterAutospacing="1"/>
              <w:jc w:val="center"/>
              <w:rPr>
                <w:lang w:val="uk-UA"/>
              </w:rPr>
            </w:pPr>
            <w:r w:rsidRPr="0071088C">
              <w:rPr>
                <w:lang w:val="uk-UA"/>
              </w:rPr>
              <w:t>B</w:t>
            </w:r>
          </w:p>
        </w:tc>
        <w:tc>
          <w:tcPr>
            <w:tcW w:w="3622" w:type="dxa"/>
            <w:tcBorders>
              <w:top w:val="single" w:sz="4" w:space="0" w:color="000000"/>
              <w:left w:val="single" w:sz="4" w:space="0" w:color="000000"/>
              <w:bottom w:val="single" w:sz="4" w:space="0" w:color="000000"/>
              <w:right w:val="single" w:sz="4" w:space="0" w:color="000000"/>
            </w:tcBorders>
          </w:tcPr>
          <w:p w:rsidR="006A7412" w:rsidRPr="0071088C" w:rsidRDefault="006A7412" w:rsidP="00AC0434">
            <w:pPr>
              <w:spacing w:before="100" w:beforeAutospacing="1" w:after="100" w:afterAutospacing="1"/>
              <w:jc w:val="center"/>
              <w:rPr>
                <w:lang w:val="uk-UA"/>
              </w:rPr>
            </w:pPr>
            <w:r w:rsidRPr="0071088C">
              <w:rPr>
                <w:lang w:val="uk-UA"/>
              </w:rPr>
              <w:t>81 - 89</w:t>
            </w:r>
          </w:p>
        </w:tc>
        <w:tc>
          <w:tcPr>
            <w:tcW w:w="3358" w:type="dxa"/>
            <w:tcBorders>
              <w:top w:val="single" w:sz="4" w:space="0" w:color="000000"/>
              <w:left w:val="single" w:sz="4" w:space="0" w:color="000000"/>
              <w:bottom w:val="single" w:sz="4" w:space="0" w:color="000000"/>
              <w:right w:val="single" w:sz="4" w:space="0" w:color="000000"/>
            </w:tcBorders>
          </w:tcPr>
          <w:p w:rsidR="006A7412" w:rsidRPr="0071088C" w:rsidRDefault="006A7412" w:rsidP="00AC0434">
            <w:pPr>
              <w:spacing w:before="100" w:beforeAutospacing="1" w:after="100" w:afterAutospacing="1"/>
              <w:jc w:val="center"/>
              <w:rPr>
                <w:lang w:val="uk-UA"/>
              </w:rPr>
            </w:pPr>
            <w:r w:rsidRPr="0071088C">
              <w:rPr>
                <w:lang w:val="uk-UA"/>
              </w:rPr>
              <w:t>4 (добре)</w:t>
            </w:r>
          </w:p>
        </w:tc>
      </w:tr>
      <w:tr w:rsidR="006A7412" w:rsidRPr="001E7FE5" w:rsidTr="00AC0434">
        <w:trPr>
          <w:trHeight w:val="242"/>
        </w:trPr>
        <w:tc>
          <w:tcPr>
            <w:tcW w:w="2597" w:type="dxa"/>
            <w:tcBorders>
              <w:top w:val="single" w:sz="4" w:space="0" w:color="000000"/>
              <w:left w:val="single" w:sz="4" w:space="0" w:color="000000"/>
              <w:bottom w:val="single" w:sz="4" w:space="0" w:color="000000"/>
              <w:right w:val="single" w:sz="4" w:space="0" w:color="000000"/>
            </w:tcBorders>
          </w:tcPr>
          <w:p w:rsidR="006A7412" w:rsidRPr="0071088C" w:rsidRDefault="006A7412" w:rsidP="00AC0434">
            <w:pPr>
              <w:spacing w:before="100" w:beforeAutospacing="1" w:after="100" w:afterAutospacing="1"/>
              <w:jc w:val="center"/>
              <w:rPr>
                <w:lang w:val="uk-UA"/>
              </w:rPr>
            </w:pPr>
            <w:r w:rsidRPr="0071088C">
              <w:rPr>
                <w:lang w:val="uk-UA"/>
              </w:rPr>
              <w:t>C</w:t>
            </w:r>
          </w:p>
        </w:tc>
        <w:tc>
          <w:tcPr>
            <w:tcW w:w="3622" w:type="dxa"/>
            <w:tcBorders>
              <w:top w:val="single" w:sz="4" w:space="0" w:color="000000"/>
              <w:left w:val="single" w:sz="4" w:space="0" w:color="000000"/>
              <w:bottom w:val="single" w:sz="4" w:space="0" w:color="000000"/>
              <w:right w:val="single" w:sz="4" w:space="0" w:color="000000"/>
            </w:tcBorders>
          </w:tcPr>
          <w:p w:rsidR="006A7412" w:rsidRPr="0071088C" w:rsidRDefault="006A7412" w:rsidP="00AC0434">
            <w:pPr>
              <w:spacing w:before="100" w:beforeAutospacing="1" w:after="100" w:afterAutospacing="1"/>
              <w:jc w:val="center"/>
              <w:rPr>
                <w:lang w:val="uk-UA"/>
              </w:rPr>
            </w:pPr>
            <w:r w:rsidRPr="0071088C">
              <w:rPr>
                <w:lang w:val="uk-UA"/>
              </w:rPr>
              <w:t>75 - 80</w:t>
            </w:r>
          </w:p>
        </w:tc>
        <w:tc>
          <w:tcPr>
            <w:tcW w:w="3358" w:type="dxa"/>
            <w:tcBorders>
              <w:top w:val="single" w:sz="4" w:space="0" w:color="000000"/>
              <w:left w:val="single" w:sz="4" w:space="0" w:color="000000"/>
              <w:bottom w:val="single" w:sz="4" w:space="0" w:color="000000"/>
              <w:right w:val="single" w:sz="4" w:space="0" w:color="000000"/>
            </w:tcBorders>
          </w:tcPr>
          <w:p w:rsidR="006A7412" w:rsidRPr="0071088C" w:rsidRDefault="006A7412" w:rsidP="00AC0434">
            <w:pPr>
              <w:spacing w:before="100" w:beforeAutospacing="1" w:after="100" w:afterAutospacing="1"/>
              <w:jc w:val="center"/>
              <w:rPr>
                <w:lang w:val="uk-UA"/>
              </w:rPr>
            </w:pPr>
            <w:r w:rsidRPr="0071088C">
              <w:rPr>
                <w:lang w:val="uk-UA"/>
              </w:rPr>
              <w:t>4 (добре)</w:t>
            </w:r>
          </w:p>
        </w:tc>
      </w:tr>
      <w:tr w:rsidR="006A7412" w:rsidRPr="001E7FE5" w:rsidTr="00AC0434">
        <w:trPr>
          <w:trHeight w:val="242"/>
        </w:trPr>
        <w:tc>
          <w:tcPr>
            <w:tcW w:w="2597" w:type="dxa"/>
            <w:tcBorders>
              <w:top w:val="single" w:sz="4" w:space="0" w:color="000000"/>
              <w:left w:val="single" w:sz="4" w:space="0" w:color="000000"/>
              <w:bottom w:val="single" w:sz="4" w:space="0" w:color="000000"/>
              <w:right w:val="single" w:sz="4" w:space="0" w:color="000000"/>
            </w:tcBorders>
          </w:tcPr>
          <w:p w:rsidR="006A7412" w:rsidRPr="0071088C" w:rsidRDefault="006A7412" w:rsidP="00AC0434">
            <w:pPr>
              <w:spacing w:before="100" w:beforeAutospacing="1" w:after="100" w:afterAutospacing="1"/>
              <w:jc w:val="center"/>
              <w:rPr>
                <w:lang w:val="uk-UA"/>
              </w:rPr>
            </w:pPr>
            <w:r w:rsidRPr="0071088C">
              <w:rPr>
                <w:lang w:val="uk-UA"/>
              </w:rPr>
              <w:t>D</w:t>
            </w:r>
          </w:p>
        </w:tc>
        <w:tc>
          <w:tcPr>
            <w:tcW w:w="3622" w:type="dxa"/>
            <w:tcBorders>
              <w:top w:val="single" w:sz="4" w:space="0" w:color="000000"/>
              <w:left w:val="single" w:sz="4" w:space="0" w:color="000000"/>
              <w:bottom w:val="single" w:sz="4" w:space="0" w:color="000000"/>
              <w:right w:val="single" w:sz="4" w:space="0" w:color="000000"/>
            </w:tcBorders>
          </w:tcPr>
          <w:p w:rsidR="006A7412" w:rsidRPr="0071088C" w:rsidRDefault="006A7412" w:rsidP="00AC0434">
            <w:pPr>
              <w:spacing w:before="100" w:beforeAutospacing="1" w:after="100" w:afterAutospacing="1"/>
              <w:jc w:val="center"/>
              <w:rPr>
                <w:lang w:val="uk-UA"/>
              </w:rPr>
            </w:pPr>
            <w:r w:rsidRPr="0071088C">
              <w:rPr>
                <w:lang w:val="uk-UA"/>
              </w:rPr>
              <w:t>65 - 74</w:t>
            </w:r>
          </w:p>
        </w:tc>
        <w:tc>
          <w:tcPr>
            <w:tcW w:w="3358" w:type="dxa"/>
            <w:tcBorders>
              <w:top w:val="single" w:sz="4" w:space="0" w:color="000000"/>
              <w:left w:val="single" w:sz="4" w:space="0" w:color="000000"/>
              <w:bottom w:val="single" w:sz="4" w:space="0" w:color="000000"/>
              <w:right w:val="single" w:sz="4" w:space="0" w:color="000000"/>
            </w:tcBorders>
          </w:tcPr>
          <w:p w:rsidR="006A7412" w:rsidRPr="0071088C" w:rsidRDefault="006A7412" w:rsidP="00AC0434">
            <w:pPr>
              <w:spacing w:before="100" w:beforeAutospacing="1" w:after="100" w:afterAutospacing="1"/>
              <w:jc w:val="center"/>
              <w:rPr>
                <w:lang w:val="uk-UA"/>
              </w:rPr>
            </w:pPr>
            <w:r w:rsidRPr="0071088C">
              <w:rPr>
                <w:lang w:val="uk-UA"/>
              </w:rPr>
              <w:t>3 (задовільно)</w:t>
            </w:r>
          </w:p>
        </w:tc>
      </w:tr>
      <w:tr w:rsidR="006A7412" w:rsidRPr="001E7FE5" w:rsidTr="00AC0434">
        <w:trPr>
          <w:trHeight w:val="242"/>
        </w:trPr>
        <w:tc>
          <w:tcPr>
            <w:tcW w:w="2597" w:type="dxa"/>
            <w:tcBorders>
              <w:top w:val="single" w:sz="4" w:space="0" w:color="000000"/>
              <w:left w:val="single" w:sz="4" w:space="0" w:color="000000"/>
              <w:bottom w:val="single" w:sz="4" w:space="0" w:color="000000"/>
              <w:right w:val="single" w:sz="4" w:space="0" w:color="000000"/>
            </w:tcBorders>
          </w:tcPr>
          <w:p w:rsidR="006A7412" w:rsidRPr="0071088C" w:rsidRDefault="006A7412" w:rsidP="00AC0434">
            <w:pPr>
              <w:spacing w:before="100" w:beforeAutospacing="1" w:after="100" w:afterAutospacing="1"/>
              <w:jc w:val="center"/>
              <w:rPr>
                <w:lang w:val="uk-UA"/>
              </w:rPr>
            </w:pPr>
            <w:r w:rsidRPr="0071088C">
              <w:rPr>
                <w:lang w:val="uk-UA"/>
              </w:rPr>
              <w:t>E</w:t>
            </w:r>
          </w:p>
        </w:tc>
        <w:tc>
          <w:tcPr>
            <w:tcW w:w="3622" w:type="dxa"/>
            <w:tcBorders>
              <w:top w:val="single" w:sz="4" w:space="0" w:color="000000"/>
              <w:left w:val="single" w:sz="4" w:space="0" w:color="000000"/>
              <w:bottom w:val="single" w:sz="4" w:space="0" w:color="000000"/>
              <w:right w:val="single" w:sz="4" w:space="0" w:color="000000"/>
            </w:tcBorders>
          </w:tcPr>
          <w:p w:rsidR="006A7412" w:rsidRPr="0071088C" w:rsidRDefault="006A7412" w:rsidP="00AC0434">
            <w:pPr>
              <w:spacing w:before="100" w:beforeAutospacing="1" w:after="100" w:afterAutospacing="1"/>
              <w:jc w:val="center"/>
              <w:rPr>
                <w:lang w:val="uk-UA"/>
              </w:rPr>
            </w:pPr>
            <w:r w:rsidRPr="0071088C">
              <w:rPr>
                <w:lang w:val="uk-UA"/>
              </w:rPr>
              <w:t>55 - 64</w:t>
            </w:r>
          </w:p>
        </w:tc>
        <w:tc>
          <w:tcPr>
            <w:tcW w:w="3358" w:type="dxa"/>
            <w:tcBorders>
              <w:top w:val="single" w:sz="4" w:space="0" w:color="000000"/>
              <w:left w:val="single" w:sz="4" w:space="0" w:color="000000"/>
              <w:bottom w:val="single" w:sz="4" w:space="0" w:color="000000"/>
              <w:right w:val="single" w:sz="4" w:space="0" w:color="000000"/>
            </w:tcBorders>
          </w:tcPr>
          <w:p w:rsidR="006A7412" w:rsidRPr="0071088C" w:rsidRDefault="006A7412" w:rsidP="00AC0434">
            <w:pPr>
              <w:spacing w:before="100" w:beforeAutospacing="1" w:after="100" w:afterAutospacing="1"/>
              <w:jc w:val="center"/>
              <w:rPr>
                <w:lang w:val="uk-UA"/>
              </w:rPr>
            </w:pPr>
            <w:r w:rsidRPr="0071088C">
              <w:rPr>
                <w:lang w:val="uk-UA"/>
              </w:rPr>
              <w:t>3 (задовільно)</w:t>
            </w:r>
          </w:p>
        </w:tc>
      </w:tr>
      <w:tr w:rsidR="006A7412" w:rsidRPr="001E7FE5" w:rsidTr="00AC0434">
        <w:trPr>
          <w:trHeight w:val="200"/>
        </w:trPr>
        <w:tc>
          <w:tcPr>
            <w:tcW w:w="2597" w:type="dxa"/>
            <w:tcBorders>
              <w:top w:val="single" w:sz="4" w:space="0" w:color="000000"/>
              <w:left w:val="single" w:sz="4" w:space="0" w:color="000000"/>
              <w:bottom w:val="single" w:sz="4" w:space="0" w:color="000000"/>
              <w:right w:val="single" w:sz="4" w:space="0" w:color="000000"/>
            </w:tcBorders>
          </w:tcPr>
          <w:p w:rsidR="006A7412" w:rsidRPr="0071088C" w:rsidRDefault="006A7412" w:rsidP="00AC0434">
            <w:pPr>
              <w:spacing w:before="100" w:beforeAutospacing="1" w:after="100" w:afterAutospacing="1"/>
              <w:jc w:val="center"/>
              <w:rPr>
                <w:lang w:val="uk-UA"/>
              </w:rPr>
            </w:pPr>
            <w:r w:rsidRPr="0071088C">
              <w:rPr>
                <w:lang w:val="uk-UA"/>
              </w:rPr>
              <w:t>FX</w:t>
            </w:r>
          </w:p>
        </w:tc>
        <w:tc>
          <w:tcPr>
            <w:tcW w:w="3622" w:type="dxa"/>
            <w:tcBorders>
              <w:top w:val="single" w:sz="4" w:space="0" w:color="000000"/>
              <w:left w:val="single" w:sz="4" w:space="0" w:color="000000"/>
              <w:bottom w:val="single" w:sz="4" w:space="0" w:color="000000"/>
              <w:right w:val="single" w:sz="4" w:space="0" w:color="000000"/>
            </w:tcBorders>
          </w:tcPr>
          <w:p w:rsidR="006A7412" w:rsidRPr="0071088C" w:rsidRDefault="006A7412" w:rsidP="00AC0434">
            <w:pPr>
              <w:spacing w:before="100" w:beforeAutospacing="1" w:after="100" w:afterAutospacing="1"/>
              <w:jc w:val="center"/>
              <w:rPr>
                <w:lang w:val="uk-UA"/>
              </w:rPr>
            </w:pPr>
            <w:r w:rsidRPr="0071088C">
              <w:rPr>
                <w:lang w:val="uk-UA"/>
              </w:rPr>
              <w:t>30 - 54</w:t>
            </w:r>
          </w:p>
        </w:tc>
        <w:tc>
          <w:tcPr>
            <w:tcW w:w="3358" w:type="dxa"/>
            <w:tcBorders>
              <w:top w:val="single" w:sz="4" w:space="0" w:color="000000"/>
              <w:left w:val="single" w:sz="4" w:space="0" w:color="000000"/>
              <w:bottom w:val="single" w:sz="4" w:space="0" w:color="000000"/>
              <w:right w:val="single" w:sz="4" w:space="0" w:color="000000"/>
            </w:tcBorders>
          </w:tcPr>
          <w:p w:rsidR="006A7412" w:rsidRPr="0071088C" w:rsidRDefault="006A7412" w:rsidP="00AC0434">
            <w:pPr>
              <w:spacing w:before="100" w:beforeAutospacing="1" w:after="100" w:afterAutospacing="1"/>
              <w:jc w:val="center"/>
              <w:rPr>
                <w:lang w:val="uk-UA"/>
              </w:rPr>
            </w:pPr>
            <w:r w:rsidRPr="0071088C">
              <w:rPr>
                <w:lang w:val="uk-UA"/>
              </w:rPr>
              <w:t>2 (незадовільно)</w:t>
            </w:r>
          </w:p>
        </w:tc>
      </w:tr>
      <w:tr w:rsidR="006A7412" w:rsidRPr="001E7FE5" w:rsidTr="00AC0434">
        <w:trPr>
          <w:trHeight w:val="253"/>
        </w:trPr>
        <w:tc>
          <w:tcPr>
            <w:tcW w:w="2597" w:type="dxa"/>
            <w:tcBorders>
              <w:top w:val="single" w:sz="4" w:space="0" w:color="000000"/>
              <w:left w:val="single" w:sz="4" w:space="0" w:color="000000"/>
              <w:bottom w:val="single" w:sz="4" w:space="0" w:color="000000"/>
              <w:right w:val="single" w:sz="4" w:space="0" w:color="000000"/>
            </w:tcBorders>
          </w:tcPr>
          <w:p w:rsidR="006A7412" w:rsidRPr="0071088C" w:rsidRDefault="006A7412" w:rsidP="00AC0434">
            <w:pPr>
              <w:spacing w:before="100" w:beforeAutospacing="1" w:after="100" w:afterAutospacing="1"/>
              <w:jc w:val="center"/>
              <w:rPr>
                <w:lang w:val="uk-UA"/>
              </w:rPr>
            </w:pPr>
            <w:r w:rsidRPr="0071088C">
              <w:rPr>
                <w:lang w:val="uk-UA"/>
              </w:rPr>
              <w:t>F</w:t>
            </w:r>
          </w:p>
        </w:tc>
        <w:tc>
          <w:tcPr>
            <w:tcW w:w="3622" w:type="dxa"/>
            <w:tcBorders>
              <w:top w:val="single" w:sz="4" w:space="0" w:color="000000"/>
              <w:left w:val="single" w:sz="4" w:space="0" w:color="000000"/>
              <w:bottom w:val="single" w:sz="4" w:space="0" w:color="000000"/>
              <w:right w:val="single" w:sz="4" w:space="0" w:color="000000"/>
            </w:tcBorders>
          </w:tcPr>
          <w:p w:rsidR="006A7412" w:rsidRPr="0071088C" w:rsidRDefault="006A7412" w:rsidP="00AC0434">
            <w:pPr>
              <w:spacing w:before="100" w:beforeAutospacing="1" w:after="100" w:afterAutospacing="1"/>
              <w:jc w:val="center"/>
              <w:rPr>
                <w:lang w:val="uk-UA"/>
              </w:rPr>
            </w:pPr>
            <w:r w:rsidRPr="0071088C">
              <w:rPr>
                <w:lang w:val="uk-UA"/>
              </w:rPr>
              <w:t>0 - 29</w:t>
            </w:r>
          </w:p>
        </w:tc>
        <w:tc>
          <w:tcPr>
            <w:tcW w:w="3358" w:type="dxa"/>
            <w:tcBorders>
              <w:top w:val="single" w:sz="4" w:space="0" w:color="000000"/>
              <w:left w:val="single" w:sz="4" w:space="0" w:color="000000"/>
              <w:bottom w:val="single" w:sz="4" w:space="0" w:color="000000"/>
              <w:right w:val="single" w:sz="4" w:space="0" w:color="000000"/>
            </w:tcBorders>
          </w:tcPr>
          <w:p w:rsidR="006A7412" w:rsidRPr="0071088C" w:rsidRDefault="006A7412" w:rsidP="00AC0434">
            <w:pPr>
              <w:spacing w:before="100" w:beforeAutospacing="1" w:after="100" w:afterAutospacing="1"/>
              <w:jc w:val="center"/>
              <w:rPr>
                <w:lang w:val="uk-UA"/>
              </w:rPr>
            </w:pPr>
            <w:r w:rsidRPr="0071088C">
              <w:rPr>
                <w:lang w:val="uk-UA"/>
              </w:rPr>
              <w:t>2 (незадовільно)</w:t>
            </w:r>
          </w:p>
        </w:tc>
      </w:tr>
    </w:tbl>
    <w:p w:rsidR="006A7412" w:rsidRDefault="006A7412" w:rsidP="006A7412">
      <w:pPr>
        <w:ind w:firstLine="720"/>
        <w:jc w:val="both"/>
        <w:rPr>
          <w:sz w:val="26"/>
          <w:szCs w:val="26"/>
          <w:lang w:val="uk-UA"/>
        </w:rPr>
      </w:pPr>
    </w:p>
    <w:p w:rsidR="006A7412" w:rsidRPr="00AF0E91" w:rsidRDefault="006A7412" w:rsidP="006A7412">
      <w:pPr>
        <w:ind w:firstLine="720"/>
        <w:jc w:val="both"/>
        <w:rPr>
          <w:sz w:val="26"/>
          <w:szCs w:val="26"/>
          <w:lang w:val="uk-UA"/>
        </w:rPr>
      </w:pPr>
      <w:r w:rsidRPr="00AF0E91">
        <w:rPr>
          <w:sz w:val="26"/>
          <w:szCs w:val="26"/>
          <w:lang w:val="uk-UA"/>
        </w:rPr>
        <w:t>При визначенні рівня знань студентів, які виконують модульн</w:t>
      </w:r>
      <w:r>
        <w:rPr>
          <w:sz w:val="26"/>
          <w:szCs w:val="26"/>
          <w:lang w:val="uk-UA"/>
        </w:rPr>
        <w:t>і</w:t>
      </w:r>
      <w:r w:rsidRPr="00AF0E91">
        <w:rPr>
          <w:sz w:val="26"/>
          <w:szCs w:val="26"/>
          <w:lang w:val="uk-UA"/>
        </w:rPr>
        <w:t xml:space="preserve"> завдання</w:t>
      </w:r>
      <w:r>
        <w:rPr>
          <w:sz w:val="26"/>
          <w:szCs w:val="26"/>
          <w:lang w:val="uk-UA"/>
        </w:rPr>
        <w:t xml:space="preserve"> з дисципліни </w:t>
      </w:r>
      <w:proofErr w:type="spellStart"/>
      <w:r w:rsidRPr="00C71F6E">
        <w:rPr>
          <w:sz w:val="26"/>
          <w:szCs w:val="26"/>
          <w:lang w:val="uk-UA"/>
        </w:rPr>
        <w:t>“</w:t>
      </w:r>
      <w:r>
        <w:rPr>
          <w:sz w:val="26"/>
          <w:szCs w:val="26"/>
          <w:lang w:val="uk-UA"/>
        </w:rPr>
        <w:t>Аналіз</w:t>
      </w:r>
      <w:proofErr w:type="spellEnd"/>
      <w:r>
        <w:rPr>
          <w:sz w:val="26"/>
          <w:szCs w:val="26"/>
          <w:lang w:val="uk-UA"/>
        </w:rPr>
        <w:t xml:space="preserve"> інвестиційних </w:t>
      </w:r>
      <w:proofErr w:type="spellStart"/>
      <w:r>
        <w:rPr>
          <w:sz w:val="26"/>
          <w:szCs w:val="26"/>
          <w:lang w:val="uk-UA"/>
        </w:rPr>
        <w:t>проектів</w:t>
      </w:r>
      <w:r w:rsidRPr="00C71F6E">
        <w:rPr>
          <w:sz w:val="26"/>
          <w:szCs w:val="26"/>
          <w:lang w:val="uk-UA"/>
        </w:rPr>
        <w:t>”</w:t>
      </w:r>
      <w:proofErr w:type="spellEnd"/>
      <w:r w:rsidRPr="00AF0E91">
        <w:rPr>
          <w:sz w:val="26"/>
          <w:szCs w:val="26"/>
          <w:lang w:val="uk-UA"/>
        </w:rPr>
        <w:t>, викладач повинен керуватися наступними критеріями:</w:t>
      </w:r>
    </w:p>
    <w:p w:rsidR="006A7412" w:rsidRPr="00AF0E91" w:rsidRDefault="006A7412" w:rsidP="006A7412">
      <w:pPr>
        <w:numPr>
          <w:ilvl w:val="0"/>
          <w:numId w:val="2"/>
        </w:numPr>
        <w:ind w:left="0" w:firstLine="720"/>
        <w:jc w:val="both"/>
        <w:rPr>
          <w:sz w:val="26"/>
          <w:szCs w:val="26"/>
          <w:lang w:val="uk-UA"/>
        </w:rPr>
      </w:pPr>
      <w:r w:rsidRPr="00AF0E91">
        <w:rPr>
          <w:sz w:val="26"/>
          <w:szCs w:val="26"/>
          <w:lang w:val="uk-UA"/>
        </w:rPr>
        <w:t xml:space="preserve">оцінка </w:t>
      </w:r>
      <w:r>
        <w:rPr>
          <w:sz w:val="26"/>
          <w:szCs w:val="26"/>
          <w:lang w:val="uk-UA"/>
        </w:rPr>
        <w:t>А</w:t>
      </w:r>
      <w:r w:rsidRPr="00AF0E91">
        <w:rPr>
          <w:sz w:val="26"/>
          <w:szCs w:val="26"/>
          <w:lang w:val="uk-UA"/>
        </w:rPr>
        <w:t xml:space="preserve"> виставляється, якщо студент надав правильні обґрунтовані відповіді на всі запитання і набрав 90-100 балів;</w:t>
      </w:r>
    </w:p>
    <w:p w:rsidR="006A7412" w:rsidRPr="00AF0E91" w:rsidRDefault="006A7412" w:rsidP="006A7412">
      <w:pPr>
        <w:numPr>
          <w:ilvl w:val="0"/>
          <w:numId w:val="2"/>
        </w:numPr>
        <w:ind w:left="0" w:firstLine="720"/>
        <w:jc w:val="both"/>
        <w:rPr>
          <w:sz w:val="26"/>
          <w:szCs w:val="26"/>
          <w:lang w:val="uk-UA"/>
        </w:rPr>
      </w:pPr>
      <w:r w:rsidRPr="00AF0E91">
        <w:rPr>
          <w:sz w:val="26"/>
          <w:szCs w:val="26"/>
          <w:lang w:val="uk-UA"/>
        </w:rPr>
        <w:t xml:space="preserve">оцінка </w:t>
      </w:r>
      <w:r>
        <w:rPr>
          <w:sz w:val="26"/>
          <w:szCs w:val="26"/>
          <w:lang w:val="uk-UA"/>
        </w:rPr>
        <w:t>В та С</w:t>
      </w:r>
      <w:r w:rsidRPr="00AF0E91">
        <w:rPr>
          <w:sz w:val="26"/>
          <w:szCs w:val="26"/>
          <w:lang w:val="uk-UA"/>
        </w:rPr>
        <w:t xml:space="preserve"> виставляється в тому випадку, якщо студент дав вірні відповіді на поставлені запитання, але допустився незначних помилок, які не мають принципового значення, та набрав </w:t>
      </w:r>
      <w:r>
        <w:rPr>
          <w:sz w:val="26"/>
          <w:szCs w:val="26"/>
          <w:lang w:val="uk-UA"/>
        </w:rPr>
        <w:t>81-89 балів (В); 75-80</w:t>
      </w:r>
      <w:r w:rsidRPr="00AF0E91">
        <w:rPr>
          <w:sz w:val="26"/>
          <w:szCs w:val="26"/>
          <w:lang w:val="uk-UA"/>
        </w:rPr>
        <w:t xml:space="preserve"> балів</w:t>
      </w:r>
      <w:r>
        <w:rPr>
          <w:sz w:val="26"/>
          <w:szCs w:val="26"/>
          <w:lang w:val="uk-UA"/>
        </w:rPr>
        <w:t xml:space="preserve"> (С)</w:t>
      </w:r>
      <w:r w:rsidRPr="00AF0E91">
        <w:rPr>
          <w:sz w:val="26"/>
          <w:szCs w:val="26"/>
          <w:lang w:val="uk-UA"/>
        </w:rPr>
        <w:t>;</w:t>
      </w:r>
    </w:p>
    <w:p w:rsidR="006A7412" w:rsidRPr="00AF0E91" w:rsidRDefault="006A7412" w:rsidP="006A7412">
      <w:pPr>
        <w:numPr>
          <w:ilvl w:val="0"/>
          <w:numId w:val="2"/>
        </w:numPr>
        <w:ind w:left="0" w:firstLine="720"/>
        <w:jc w:val="both"/>
        <w:rPr>
          <w:sz w:val="26"/>
          <w:szCs w:val="26"/>
          <w:lang w:val="uk-UA"/>
        </w:rPr>
      </w:pPr>
      <w:r w:rsidRPr="00AF0E91">
        <w:rPr>
          <w:sz w:val="26"/>
          <w:szCs w:val="26"/>
          <w:lang w:val="uk-UA"/>
        </w:rPr>
        <w:t xml:space="preserve">оцінка </w:t>
      </w:r>
      <w:r>
        <w:rPr>
          <w:sz w:val="26"/>
          <w:szCs w:val="26"/>
          <w:lang w:val="en-US"/>
        </w:rPr>
        <w:t>D</w:t>
      </w:r>
      <w:r>
        <w:rPr>
          <w:sz w:val="26"/>
          <w:szCs w:val="26"/>
          <w:lang w:val="uk-UA"/>
        </w:rPr>
        <w:t xml:space="preserve"> та Е</w:t>
      </w:r>
      <w:r w:rsidRPr="00AF0E91">
        <w:rPr>
          <w:sz w:val="26"/>
          <w:szCs w:val="26"/>
          <w:lang w:val="uk-UA"/>
        </w:rPr>
        <w:t xml:space="preserve"> виставляється, якщо студент при виконанні завдання допустився помилок в тестовому завданні, не повністю розкрив категорії, зробив арифметичні помилки при розв’язанні задач, що не дозволило отримати правильні відповіді, набрав </w:t>
      </w:r>
      <w:r>
        <w:rPr>
          <w:sz w:val="26"/>
          <w:szCs w:val="26"/>
          <w:lang w:val="uk-UA"/>
        </w:rPr>
        <w:t>65-74 бали (</w:t>
      </w:r>
      <w:r>
        <w:rPr>
          <w:sz w:val="26"/>
          <w:szCs w:val="26"/>
          <w:lang w:val="en-US"/>
        </w:rPr>
        <w:t>D</w:t>
      </w:r>
      <w:r>
        <w:rPr>
          <w:sz w:val="26"/>
          <w:szCs w:val="26"/>
          <w:lang w:val="uk-UA"/>
        </w:rPr>
        <w:t xml:space="preserve">) та </w:t>
      </w:r>
      <w:r w:rsidRPr="00AF0E91">
        <w:rPr>
          <w:sz w:val="26"/>
          <w:szCs w:val="26"/>
          <w:lang w:val="uk-UA"/>
        </w:rPr>
        <w:t>55-</w:t>
      </w:r>
      <w:r>
        <w:rPr>
          <w:sz w:val="26"/>
          <w:szCs w:val="26"/>
          <w:lang w:val="uk-UA"/>
        </w:rPr>
        <w:t>6</w:t>
      </w:r>
      <w:r w:rsidRPr="00AF0E91">
        <w:rPr>
          <w:sz w:val="26"/>
          <w:szCs w:val="26"/>
          <w:lang w:val="uk-UA"/>
        </w:rPr>
        <w:t>4 бали</w:t>
      </w:r>
      <w:r>
        <w:rPr>
          <w:sz w:val="26"/>
          <w:szCs w:val="26"/>
          <w:lang w:val="uk-UA"/>
        </w:rPr>
        <w:t xml:space="preserve"> (Е)</w:t>
      </w:r>
      <w:r w:rsidRPr="00AF0E91">
        <w:rPr>
          <w:sz w:val="26"/>
          <w:szCs w:val="26"/>
          <w:lang w:val="uk-UA"/>
        </w:rPr>
        <w:t>;</w:t>
      </w:r>
    </w:p>
    <w:p w:rsidR="006A7412" w:rsidRPr="00AF0E91" w:rsidRDefault="006A7412" w:rsidP="006A7412">
      <w:pPr>
        <w:numPr>
          <w:ilvl w:val="0"/>
          <w:numId w:val="2"/>
        </w:numPr>
        <w:ind w:left="0" w:firstLine="720"/>
        <w:jc w:val="both"/>
        <w:rPr>
          <w:sz w:val="26"/>
          <w:szCs w:val="26"/>
          <w:lang w:val="uk-UA"/>
        </w:rPr>
      </w:pPr>
      <w:r w:rsidRPr="00AF0E91">
        <w:rPr>
          <w:sz w:val="26"/>
          <w:szCs w:val="26"/>
          <w:lang w:val="uk-UA"/>
        </w:rPr>
        <w:lastRenderedPageBreak/>
        <w:t xml:space="preserve">оцінка </w:t>
      </w:r>
      <w:r>
        <w:rPr>
          <w:sz w:val="26"/>
          <w:szCs w:val="26"/>
          <w:lang w:val="en-US"/>
        </w:rPr>
        <w:t>FX</w:t>
      </w:r>
      <w:r w:rsidRPr="00C24E1B">
        <w:rPr>
          <w:sz w:val="26"/>
          <w:szCs w:val="26"/>
        </w:rPr>
        <w:t xml:space="preserve"> </w:t>
      </w:r>
      <w:r>
        <w:rPr>
          <w:sz w:val="26"/>
          <w:szCs w:val="26"/>
          <w:lang w:val="uk-UA"/>
        </w:rPr>
        <w:t xml:space="preserve">та </w:t>
      </w:r>
      <w:r>
        <w:rPr>
          <w:sz w:val="26"/>
          <w:szCs w:val="26"/>
          <w:lang w:val="en-US"/>
        </w:rPr>
        <w:t>F</w:t>
      </w:r>
      <w:r w:rsidRPr="00AF0E91">
        <w:rPr>
          <w:sz w:val="26"/>
          <w:szCs w:val="26"/>
          <w:lang w:val="uk-UA"/>
        </w:rPr>
        <w:t xml:space="preserve"> виставляється при наявності значних помилок у визначенні понять, у відповідях на тестові завдання та при розв’язанні задач</w:t>
      </w:r>
      <w:r>
        <w:rPr>
          <w:sz w:val="26"/>
          <w:szCs w:val="26"/>
          <w:lang w:val="uk-UA"/>
        </w:rPr>
        <w:t xml:space="preserve"> (0-54 бали)</w:t>
      </w:r>
      <w:r w:rsidRPr="00AF0E91">
        <w:rPr>
          <w:sz w:val="26"/>
          <w:szCs w:val="26"/>
          <w:lang w:val="uk-UA"/>
        </w:rPr>
        <w:t>.</w:t>
      </w:r>
    </w:p>
    <w:p w:rsidR="006A7412" w:rsidRDefault="006A7412" w:rsidP="006A7412">
      <w:pPr>
        <w:ind w:left="720"/>
        <w:jc w:val="both"/>
        <w:rPr>
          <w:sz w:val="26"/>
          <w:szCs w:val="26"/>
          <w:lang w:val="uk-UA"/>
        </w:rPr>
      </w:pPr>
    </w:p>
    <w:p w:rsidR="006A7412" w:rsidRPr="001E7FE5" w:rsidRDefault="006A7412" w:rsidP="006A7412">
      <w:pPr>
        <w:ind w:firstLine="720"/>
        <w:jc w:val="center"/>
        <w:rPr>
          <w:b/>
          <w:bCs/>
          <w:sz w:val="26"/>
          <w:szCs w:val="26"/>
          <w:lang w:val="uk-UA"/>
        </w:rPr>
      </w:pPr>
      <w:r w:rsidRPr="001E7FE5">
        <w:rPr>
          <w:b/>
          <w:bCs/>
          <w:sz w:val="26"/>
          <w:szCs w:val="26"/>
          <w:lang w:val="uk-UA"/>
        </w:rPr>
        <w:t>Модуль 2.</w:t>
      </w:r>
    </w:p>
    <w:p w:rsidR="006A7412" w:rsidRPr="001E7FE5" w:rsidRDefault="006A7412" w:rsidP="006A7412">
      <w:pPr>
        <w:pStyle w:val="a3"/>
        <w:widowControl w:val="0"/>
        <w:spacing w:line="240" w:lineRule="auto"/>
        <w:rPr>
          <w:sz w:val="26"/>
          <w:szCs w:val="26"/>
        </w:rPr>
      </w:pPr>
      <w:r w:rsidRPr="001E7FE5">
        <w:rPr>
          <w:sz w:val="26"/>
          <w:szCs w:val="26"/>
        </w:rPr>
        <w:t>Модуль №2 (</w:t>
      </w:r>
      <w:r>
        <w:rPr>
          <w:sz w:val="26"/>
          <w:szCs w:val="26"/>
        </w:rPr>
        <w:t>практичні заняття 4-6</w:t>
      </w:r>
      <w:r w:rsidRPr="001E7FE5">
        <w:rPr>
          <w:sz w:val="26"/>
          <w:szCs w:val="26"/>
        </w:rPr>
        <w:t xml:space="preserve">) охоплює теми </w:t>
      </w:r>
      <w:r>
        <w:rPr>
          <w:sz w:val="26"/>
          <w:szCs w:val="26"/>
        </w:rPr>
        <w:t>4</w:t>
      </w:r>
      <w:r w:rsidRPr="001E7FE5">
        <w:rPr>
          <w:sz w:val="26"/>
          <w:szCs w:val="26"/>
        </w:rPr>
        <w:t>-</w:t>
      </w:r>
      <w:r>
        <w:rPr>
          <w:sz w:val="26"/>
          <w:szCs w:val="26"/>
        </w:rPr>
        <w:t>8</w:t>
      </w:r>
      <w:r w:rsidRPr="001E7FE5">
        <w:rPr>
          <w:bCs/>
          <w:sz w:val="26"/>
          <w:szCs w:val="26"/>
        </w:rPr>
        <w:t xml:space="preserve"> згідно навчальній програмі</w:t>
      </w:r>
      <w:r>
        <w:rPr>
          <w:bCs/>
          <w:sz w:val="26"/>
          <w:szCs w:val="26"/>
        </w:rPr>
        <w:t xml:space="preserve"> та виконання колоквіуму за всіма темами курсу.</w:t>
      </w:r>
      <w:r w:rsidRPr="001E7FE5">
        <w:rPr>
          <w:sz w:val="26"/>
          <w:szCs w:val="26"/>
        </w:rPr>
        <w:t xml:space="preserve"> </w:t>
      </w:r>
    </w:p>
    <w:p w:rsidR="006A7412" w:rsidRPr="007D6697" w:rsidRDefault="006A7412" w:rsidP="006A7412">
      <w:pPr>
        <w:tabs>
          <w:tab w:val="num" w:pos="900"/>
        </w:tabs>
        <w:ind w:firstLine="720"/>
        <w:jc w:val="both"/>
        <w:rPr>
          <w:sz w:val="26"/>
          <w:szCs w:val="26"/>
          <w:lang w:val="uk-UA"/>
        </w:rPr>
      </w:pPr>
      <w:r w:rsidRPr="007D6697">
        <w:rPr>
          <w:b/>
          <w:bCs/>
          <w:sz w:val="26"/>
          <w:szCs w:val="26"/>
          <w:lang w:val="uk-UA"/>
        </w:rPr>
        <w:t>Мета</w:t>
      </w:r>
      <w:r w:rsidRPr="007D6697">
        <w:rPr>
          <w:sz w:val="26"/>
          <w:szCs w:val="26"/>
          <w:lang w:val="uk-UA"/>
        </w:rPr>
        <w:t xml:space="preserve"> – закріплення і оцінювання отриманих студентами теоретичних знань щодо </w:t>
      </w:r>
      <w:r>
        <w:rPr>
          <w:sz w:val="26"/>
          <w:szCs w:val="26"/>
          <w:lang w:val="uk-UA"/>
        </w:rPr>
        <w:t>впливу інфляційних процесів на інвестиційний аналіз та ефективність інвестицій, методів аналізу конкуруючих та альтернативних проектів, методів аналізу ефективності інвестиційних проектів при дефіциті фінансових ресурсів, прогнозування грошових потоків проекту та аналізу інвестиційних ризиків.</w:t>
      </w:r>
    </w:p>
    <w:p w:rsidR="006A7412" w:rsidRPr="001E7FE5" w:rsidRDefault="006A7412" w:rsidP="006A7412">
      <w:pPr>
        <w:ind w:firstLine="720"/>
        <w:jc w:val="both"/>
        <w:rPr>
          <w:sz w:val="26"/>
          <w:szCs w:val="26"/>
          <w:lang w:val="uk-UA"/>
        </w:rPr>
      </w:pPr>
      <w:r w:rsidRPr="001E7FE5">
        <w:rPr>
          <w:sz w:val="26"/>
          <w:szCs w:val="26"/>
          <w:lang w:val="uk-UA"/>
        </w:rPr>
        <w:t xml:space="preserve">Оцінюється модуль </w:t>
      </w:r>
      <w:r>
        <w:rPr>
          <w:sz w:val="26"/>
          <w:szCs w:val="26"/>
          <w:lang w:val="uk-UA"/>
        </w:rPr>
        <w:t>1</w:t>
      </w:r>
      <w:r w:rsidRPr="001E7FE5">
        <w:rPr>
          <w:sz w:val="26"/>
          <w:szCs w:val="26"/>
          <w:lang w:val="uk-UA"/>
        </w:rPr>
        <w:t xml:space="preserve"> за 100 бальною системою. В таблиці </w:t>
      </w:r>
      <w:r>
        <w:rPr>
          <w:sz w:val="26"/>
          <w:szCs w:val="26"/>
          <w:lang w:val="uk-UA"/>
        </w:rPr>
        <w:t>7</w:t>
      </w:r>
      <w:r w:rsidRPr="001E7FE5">
        <w:rPr>
          <w:sz w:val="26"/>
          <w:szCs w:val="26"/>
          <w:lang w:val="uk-UA"/>
        </w:rPr>
        <w:t xml:space="preserve"> наведено суму балів, за </w:t>
      </w:r>
      <w:r>
        <w:rPr>
          <w:sz w:val="26"/>
          <w:szCs w:val="26"/>
          <w:lang w:val="uk-UA"/>
        </w:rPr>
        <w:t>кожною контрольною точкою модулю 2</w:t>
      </w:r>
      <w:r w:rsidRPr="001E7FE5">
        <w:rPr>
          <w:sz w:val="26"/>
          <w:szCs w:val="26"/>
          <w:lang w:val="uk-UA"/>
        </w:rPr>
        <w:t>.</w:t>
      </w:r>
    </w:p>
    <w:p w:rsidR="006A7412" w:rsidRDefault="006A7412" w:rsidP="006A7412">
      <w:pPr>
        <w:ind w:firstLine="720"/>
        <w:jc w:val="both"/>
        <w:rPr>
          <w:sz w:val="26"/>
          <w:szCs w:val="26"/>
          <w:lang w:val="uk-UA"/>
        </w:rPr>
      </w:pPr>
    </w:p>
    <w:p w:rsidR="006A7412" w:rsidRDefault="006A7412" w:rsidP="006A7412">
      <w:pPr>
        <w:ind w:firstLine="720"/>
        <w:jc w:val="both"/>
        <w:rPr>
          <w:sz w:val="26"/>
          <w:szCs w:val="26"/>
          <w:lang w:val="uk-UA"/>
        </w:rPr>
      </w:pPr>
      <w:r w:rsidRPr="001E7FE5">
        <w:rPr>
          <w:sz w:val="26"/>
          <w:szCs w:val="26"/>
          <w:lang w:val="uk-UA"/>
        </w:rPr>
        <w:t xml:space="preserve">Таблиця </w:t>
      </w:r>
      <w:r>
        <w:rPr>
          <w:sz w:val="26"/>
          <w:szCs w:val="26"/>
          <w:lang w:val="uk-UA"/>
        </w:rPr>
        <w:t>7</w:t>
      </w:r>
      <w:r w:rsidRPr="001E7FE5">
        <w:rPr>
          <w:sz w:val="26"/>
          <w:szCs w:val="26"/>
          <w:lang w:val="uk-UA"/>
        </w:rPr>
        <w:t xml:space="preserve"> – Критерії оцінки </w:t>
      </w:r>
      <w:r>
        <w:rPr>
          <w:sz w:val="26"/>
          <w:szCs w:val="26"/>
          <w:lang w:val="uk-UA"/>
        </w:rPr>
        <w:t xml:space="preserve">за модулем </w:t>
      </w:r>
      <w:r w:rsidRPr="001E7FE5">
        <w:rPr>
          <w:sz w:val="26"/>
          <w:szCs w:val="26"/>
          <w:lang w:val="uk-UA"/>
        </w:rPr>
        <w:t>№</w:t>
      </w:r>
      <w:r>
        <w:rPr>
          <w:sz w:val="26"/>
          <w:szCs w:val="26"/>
          <w:lang w:val="uk-UA"/>
        </w:rPr>
        <w:t>2</w:t>
      </w:r>
    </w:p>
    <w:tbl>
      <w:tblPr>
        <w:tblW w:w="94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20"/>
        <w:gridCol w:w="2165"/>
        <w:gridCol w:w="1804"/>
      </w:tblGrid>
      <w:tr w:rsidR="006A7412" w:rsidRPr="00AE10A1" w:rsidTr="00AC0434">
        <w:trPr>
          <w:trHeight w:val="372"/>
        </w:trPr>
        <w:tc>
          <w:tcPr>
            <w:tcW w:w="5520" w:type="dxa"/>
            <w:vMerge w:val="restart"/>
            <w:vAlign w:val="center"/>
          </w:tcPr>
          <w:p w:rsidR="006A7412" w:rsidRPr="00AE10A1" w:rsidRDefault="006A7412" w:rsidP="00AC0434">
            <w:pPr>
              <w:jc w:val="center"/>
              <w:rPr>
                <w:lang w:val="uk-UA"/>
              </w:rPr>
            </w:pPr>
            <w:r w:rsidRPr="00AE10A1">
              <w:rPr>
                <w:lang w:val="uk-UA"/>
              </w:rPr>
              <w:t>Найменування виконуваного завдання</w:t>
            </w:r>
          </w:p>
        </w:tc>
        <w:tc>
          <w:tcPr>
            <w:tcW w:w="3969" w:type="dxa"/>
            <w:gridSpan w:val="2"/>
          </w:tcPr>
          <w:p w:rsidR="006A7412" w:rsidRPr="00AE10A1" w:rsidRDefault="006A7412" w:rsidP="00AC0434">
            <w:pPr>
              <w:jc w:val="center"/>
              <w:rPr>
                <w:lang w:val="uk-UA"/>
              </w:rPr>
            </w:pPr>
            <w:r w:rsidRPr="00AE10A1">
              <w:rPr>
                <w:lang w:val="uk-UA"/>
              </w:rPr>
              <w:t>Сума балів</w:t>
            </w:r>
          </w:p>
        </w:tc>
      </w:tr>
      <w:tr w:rsidR="006A7412" w:rsidRPr="00AE10A1" w:rsidTr="00AC0434">
        <w:trPr>
          <w:trHeight w:val="191"/>
        </w:trPr>
        <w:tc>
          <w:tcPr>
            <w:tcW w:w="5520" w:type="dxa"/>
            <w:vMerge/>
            <w:vAlign w:val="center"/>
          </w:tcPr>
          <w:p w:rsidR="006A7412" w:rsidRPr="00AE10A1" w:rsidRDefault="006A7412" w:rsidP="00AC0434">
            <w:pPr>
              <w:jc w:val="center"/>
              <w:rPr>
                <w:lang w:val="uk-UA"/>
              </w:rPr>
            </w:pPr>
          </w:p>
        </w:tc>
        <w:tc>
          <w:tcPr>
            <w:tcW w:w="3969" w:type="dxa"/>
            <w:gridSpan w:val="2"/>
          </w:tcPr>
          <w:p w:rsidR="006A7412" w:rsidRPr="00AE10A1" w:rsidRDefault="006A7412" w:rsidP="00AC0434">
            <w:pPr>
              <w:jc w:val="center"/>
              <w:rPr>
                <w:lang w:val="uk-UA"/>
              </w:rPr>
            </w:pPr>
            <w:r w:rsidRPr="00AE10A1">
              <w:rPr>
                <w:lang w:val="uk-UA"/>
              </w:rPr>
              <w:t>За виконання усіх завдань</w:t>
            </w:r>
          </w:p>
        </w:tc>
      </w:tr>
      <w:tr w:rsidR="006A7412" w:rsidRPr="00AE10A1" w:rsidTr="00AC0434">
        <w:trPr>
          <w:trHeight w:val="191"/>
        </w:trPr>
        <w:tc>
          <w:tcPr>
            <w:tcW w:w="5520" w:type="dxa"/>
            <w:vMerge/>
          </w:tcPr>
          <w:p w:rsidR="006A7412" w:rsidRPr="00AE10A1" w:rsidRDefault="006A7412" w:rsidP="00AC0434">
            <w:pPr>
              <w:jc w:val="both"/>
              <w:rPr>
                <w:lang w:val="uk-UA"/>
              </w:rPr>
            </w:pPr>
          </w:p>
        </w:tc>
        <w:tc>
          <w:tcPr>
            <w:tcW w:w="2165" w:type="dxa"/>
          </w:tcPr>
          <w:p w:rsidR="006A7412" w:rsidRPr="00AE10A1" w:rsidRDefault="006A7412" w:rsidP="00AC0434">
            <w:pPr>
              <w:jc w:val="center"/>
              <w:rPr>
                <w:lang w:val="en-US"/>
              </w:rPr>
            </w:pPr>
            <w:r w:rsidRPr="00AE10A1">
              <w:rPr>
                <w:lang w:val="en-US"/>
              </w:rPr>
              <w:t>max</w:t>
            </w:r>
          </w:p>
        </w:tc>
        <w:tc>
          <w:tcPr>
            <w:tcW w:w="1804" w:type="dxa"/>
          </w:tcPr>
          <w:p w:rsidR="006A7412" w:rsidRPr="00AE10A1" w:rsidRDefault="006A7412" w:rsidP="00AC0434">
            <w:pPr>
              <w:jc w:val="center"/>
              <w:rPr>
                <w:lang w:val="en-US"/>
              </w:rPr>
            </w:pPr>
            <w:r w:rsidRPr="00AE10A1">
              <w:rPr>
                <w:lang w:val="en-US"/>
              </w:rPr>
              <w:t>min</w:t>
            </w:r>
          </w:p>
        </w:tc>
      </w:tr>
      <w:tr w:rsidR="006A7412" w:rsidRPr="00AE10A1" w:rsidTr="00AC0434">
        <w:trPr>
          <w:trHeight w:val="399"/>
        </w:trPr>
        <w:tc>
          <w:tcPr>
            <w:tcW w:w="5520" w:type="dxa"/>
          </w:tcPr>
          <w:p w:rsidR="006A7412" w:rsidRPr="00AE10A1" w:rsidRDefault="006A7412" w:rsidP="00AC0434">
            <w:pPr>
              <w:jc w:val="both"/>
              <w:rPr>
                <w:lang w:val="uk-UA"/>
              </w:rPr>
            </w:pPr>
            <w:r w:rsidRPr="00AE10A1">
              <w:rPr>
                <w:lang w:val="uk-UA"/>
              </w:rPr>
              <w:t>Модульна контрольна точка</w:t>
            </w:r>
          </w:p>
        </w:tc>
        <w:tc>
          <w:tcPr>
            <w:tcW w:w="2165" w:type="dxa"/>
          </w:tcPr>
          <w:p w:rsidR="006A7412" w:rsidRPr="00AE10A1" w:rsidRDefault="006A7412" w:rsidP="00AC0434">
            <w:pPr>
              <w:jc w:val="center"/>
              <w:rPr>
                <w:sz w:val="26"/>
                <w:szCs w:val="26"/>
                <w:lang w:val="en-US"/>
              </w:rPr>
            </w:pPr>
            <w:r w:rsidRPr="00AE10A1">
              <w:rPr>
                <w:sz w:val="26"/>
                <w:szCs w:val="26"/>
                <w:lang w:val="en-US"/>
              </w:rPr>
              <w:t>100</w:t>
            </w:r>
          </w:p>
        </w:tc>
        <w:tc>
          <w:tcPr>
            <w:tcW w:w="1804" w:type="dxa"/>
          </w:tcPr>
          <w:p w:rsidR="006A7412" w:rsidRPr="00AE10A1" w:rsidRDefault="006A7412" w:rsidP="00AC0434">
            <w:pPr>
              <w:jc w:val="center"/>
              <w:rPr>
                <w:sz w:val="26"/>
                <w:szCs w:val="26"/>
                <w:lang w:val="en-US"/>
              </w:rPr>
            </w:pPr>
            <w:r w:rsidRPr="00AE10A1">
              <w:rPr>
                <w:sz w:val="26"/>
                <w:szCs w:val="26"/>
                <w:lang w:val="en-US"/>
              </w:rPr>
              <w:t>55</w:t>
            </w:r>
          </w:p>
        </w:tc>
      </w:tr>
      <w:tr w:rsidR="006A7412" w:rsidRPr="00AE10A1" w:rsidTr="00AC0434">
        <w:trPr>
          <w:trHeight w:val="346"/>
        </w:trPr>
        <w:tc>
          <w:tcPr>
            <w:tcW w:w="5520" w:type="dxa"/>
          </w:tcPr>
          <w:p w:rsidR="006A7412" w:rsidRPr="00AE10A1" w:rsidRDefault="006A7412" w:rsidP="00AC0434">
            <w:pPr>
              <w:jc w:val="both"/>
              <w:rPr>
                <w:b/>
                <w:lang w:val="uk-UA"/>
              </w:rPr>
            </w:pPr>
            <w:r w:rsidRPr="00AE10A1">
              <w:rPr>
                <w:b/>
                <w:lang w:val="uk-UA"/>
              </w:rPr>
              <w:t xml:space="preserve">Усього </w:t>
            </w:r>
          </w:p>
        </w:tc>
        <w:tc>
          <w:tcPr>
            <w:tcW w:w="2165" w:type="dxa"/>
          </w:tcPr>
          <w:p w:rsidR="006A7412" w:rsidRPr="00AE10A1" w:rsidRDefault="006A7412" w:rsidP="00AC0434">
            <w:pPr>
              <w:jc w:val="center"/>
              <w:rPr>
                <w:b/>
                <w:lang w:val="uk-UA"/>
              </w:rPr>
            </w:pPr>
            <w:r w:rsidRPr="00AE10A1">
              <w:rPr>
                <w:b/>
                <w:lang w:val="uk-UA"/>
              </w:rPr>
              <w:t>100</w:t>
            </w:r>
          </w:p>
        </w:tc>
        <w:tc>
          <w:tcPr>
            <w:tcW w:w="1804" w:type="dxa"/>
          </w:tcPr>
          <w:p w:rsidR="006A7412" w:rsidRPr="00AE10A1" w:rsidRDefault="006A7412" w:rsidP="00AC0434">
            <w:pPr>
              <w:jc w:val="center"/>
              <w:rPr>
                <w:b/>
                <w:lang w:val="uk-UA"/>
              </w:rPr>
            </w:pPr>
            <w:r w:rsidRPr="00AE10A1">
              <w:rPr>
                <w:b/>
                <w:lang w:val="uk-UA"/>
              </w:rPr>
              <w:t>55</w:t>
            </w:r>
          </w:p>
        </w:tc>
      </w:tr>
    </w:tbl>
    <w:p w:rsidR="006A7412" w:rsidRDefault="006A7412" w:rsidP="006A7412">
      <w:pPr>
        <w:ind w:firstLine="720"/>
        <w:jc w:val="both"/>
        <w:rPr>
          <w:sz w:val="26"/>
          <w:szCs w:val="26"/>
          <w:lang w:val="uk-UA"/>
        </w:rPr>
      </w:pPr>
    </w:p>
    <w:p w:rsidR="006A7412" w:rsidRPr="001E7FE5" w:rsidRDefault="006A7412" w:rsidP="006A7412">
      <w:pPr>
        <w:ind w:firstLine="720"/>
        <w:jc w:val="both"/>
        <w:rPr>
          <w:sz w:val="26"/>
          <w:szCs w:val="26"/>
          <w:lang w:val="uk-UA"/>
        </w:rPr>
      </w:pPr>
      <w:r w:rsidRPr="001E7FE5">
        <w:rPr>
          <w:sz w:val="26"/>
          <w:szCs w:val="26"/>
          <w:lang w:val="uk-UA"/>
        </w:rPr>
        <w:t xml:space="preserve">При розробці критеріїв оцінки за основу береться повнота та правильність виконання завдань, а також враховується здатність студента (таблиця </w:t>
      </w:r>
      <w:r>
        <w:rPr>
          <w:sz w:val="26"/>
          <w:szCs w:val="26"/>
          <w:lang w:val="uk-UA"/>
        </w:rPr>
        <w:t>8</w:t>
      </w:r>
      <w:r w:rsidRPr="001E7FE5">
        <w:rPr>
          <w:sz w:val="26"/>
          <w:szCs w:val="26"/>
          <w:lang w:val="uk-UA"/>
        </w:rPr>
        <w:t>):</w:t>
      </w:r>
    </w:p>
    <w:p w:rsidR="006A7412" w:rsidRPr="001E7FE5" w:rsidRDefault="006A7412" w:rsidP="006A7412">
      <w:pPr>
        <w:numPr>
          <w:ilvl w:val="0"/>
          <w:numId w:val="2"/>
        </w:numPr>
        <w:ind w:left="0" w:firstLine="720"/>
        <w:jc w:val="both"/>
        <w:rPr>
          <w:sz w:val="26"/>
          <w:szCs w:val="26"/>
          <w:lang w:val="uk-UA"/>
        </w:rPr>
      </w:pPr>
      <w:r w:rsidRPr="001E7FE5">
        <w:rPr>
          <w:sz w:val="26"/>
          <w:szCs w:val="26"/>
          <w:lang w:val="uk-UA"/>
        </w:rPr>
        <w:t>диференціювати, інтегрувати та уніфікувати знання;</w:t>
      </w:r>
    </w:p>
    <w:p w:rsidR="006A7412" w:rsidRPr="001E7FE5" w:rsidRDefault="006A7412" w:rsidP="006A7412">
      <w:pPr>
        <w:numPr>
          <w:ilvl w:val="0"/>
          <w:numId w:val="2"/>
        </w:numPr>
        <w:ind w:left="0" w:firstLine="720"/>
        <w:jc w:val="both"/>
        <w:rPr>
          <w:sz w:val="26"/>
          <w:szCs w:val="26"/>
          <w:lang w:val="uk-UA"/>
        </w:rPr>
      </w:pPr>
      <w:r w:rsidRPr="001E7FE5">
        <w:rPr>
          <w:sz w:val="26"/>
          <w:szCs w:val="26"/>
          <w:lang w:val="uk-UA"/>
        </w:rPr>
        <w:t>застосовувати правила, методи, принципи, закони у конкретних ситуаціях;</w:t>
      </w:r>
    </w:p>
    <w:p w:rsidR="006A7412" w:rsidRPr="001E7FE5" w:rsidRDefault="006A7412" w:rsidP="006A7412">
      <w:pPr>
        <w:numPr>
          <w:ilvl w:val="0"/>
          <w:numId w:val="2"/>
        </w:numPr>
        <w:ind w:left="0" w:firstLine="720"/>
        <w:jc w:val="both"/>
        <w:rPr>
          <w:sz w:val="26"/>
          <w:szCs w:val="26"/>
          <w:lang w:val="uk-UA"/>
        </w:rPr>
      </w:pPr>
      <w:r w:rsidRPr="001E7FE5">
        <w:rPr>
          <w:sz w:val="26"/>
          <w:szCs w:val="26"/>
          <w:lang w:val="uk-UA"/>
        </w:rPr>
        <w:t>аналізувати та оцінювати показники та прогнозувати результати від прийняття рішень;</w:t>
      </w:r>
    </w:p>
    <w:p w:rsidR="006A7412" w:rsidRPr="001E7FE5" w:rsidRDefault="006A7412" w:rsidP="006A7412">
      <w:pPr>
        <w:numPr>
          <w:ilvl w:val="0"/>
          <w:numId w:val="2"/>
        </w:numPr>
        <w:ind w:left="0" w:firstLine="720"/>
        <w:jc w:val="both"/>
        <w:rPr>
          <w:sz w:val="26"/>
          <w:szCs w:val="26"/>
          <w:lang w:val="uk-UA"/>
        </w:rPr>
      </w:pPr>
      <w:r w:rsidRPr="001E7FE5">
        <w:rPr>
          <w:sz w:val="26"/>
          <w:szCs w:val="26"/>
          <w:lang w:val="uk-UA"/>
        </w:rPr>
        <w:t>викладати матеріали логічно, послідовно, з дотриманням вимог ЄСТД.</w:t>
      </w:r>
    </w:p>
    <w:p w:rsidR="006A7412" w:rsidRDefault="006A7412" w:rsidP="006A7412">
      <w:pPr>
        <w:ind w:firstLine="720"/>
        <w:jc w:val="both"/>
        <w:rPr>
          <w:sz w:val="26"/>
          <w:szCs w:val="26"/>
          <w:lang w:val="uk-UA"/>
        </w:rPr>
      </w:pPr>
    </w:p>
    <w:p w:rsidR="006A7412" w:rsidRDefault="006A7412" w:rsidP="006A7412">
      <w:pPr>
        <w:ind w:firstLine="720"/>
        <w:jc w:val="both"/>
        <w:rPr>
          <w:sz w:val="26"/>
          <w:szCs w:val="26"/>
          <w:lang w:val="uk-UA"/>
        </w:rPr>
      </w:pPr>
    </w:p>
    <w:p w:rsidR="006A7412" w:rsidRDefault="006A7412" w:rsidP="006A7412">
      <w:pPr>
        <w:ind w:firstLine="720"/>
        <w:jc w:val="both"/>
        <w:rPr>
          <w:sz w:val="26"/>
          <w:szCs w:val="26"/>
          <w:lang w:val="uk-UA"/>
        </w:rPr>
      </w:pPr>
    </w:p>
    <w:p w:rsidR="006A7412" w:rsidRDefault="006A7412" w:rsidP="006A7412">
      <w:pPr>
        <w:ind w:firstLine="720"/>
        <w:jc w:val="both"/>
        <w:rPr>
          <w:sz w:val="26"/>
          <w:szCs w:val="26"/>
          <w:lang w:val="uk-UA"/>
        </w:rPr>
      </w:pPr>
    </w:p>
    <w:p w:rsidR="006A7412" w:rsidRPr="001E7FE5" w:rsidRDefault="006A7412" w:rsidP="006A7412">
      <w:pPr>
        <w:ind w:firstLine="720"/>
        <w:jc w:val="both"/>
        <w:rPr>
          <w:sz w:val="26"/>
          <w:szCs w:val="26"/>
          <w:lang w:val="uk-UA"/>
        </w:rPr>
      </w:pPr>
    </w:p>
    <w:p w:rsidR="006A7412" w:rsidRPr="001E7FE5" w:rsidRDefault="006A7412" w:rsidP="006A7412">
      <w:pPr>
        <w:ind w:firstLine="720"/>
        <w:jc w:val="both"/>
        <w:rPr>
          <w:sz w:val="26"/>
          <w:szCs w:val="26"/>
          <w:lang w:val="uk-UA"/>
        </w:rPr>
      </w:pPr>
      <w:r w:rsidRPr="001E7FE5">
        <w:rPr>
          <w:sz w:val="26"/>
          <w:szCs w:val="26"/>
          <w:lang w:val="uk-UA"/>
        </w:rPr>
        <w:t xml:space="preserve">Таблиця </w:t>
      </w:r>
      <w:r>
        <w:rPr>
          <w:sz w:val="26"/>
          <w:szCs w:val="26"/>
          <w:lang w:val="uk-UA"/>
        </w:rPr>
        <w:t>8</w:t>
      </w:r>
      <w:r w:rsidRPr="001E7FE5">
        <w:rPr>
          <w:sz w:val="26"/>
          <w:szCs w:val="26"/>
          <w:lang w:val="uk-UA"/>
        </w:rPr>
        <w:t xml:space="preserve"> –  Критерії оцінки за національною шкалою та  ECTS (модуль </w:t>
      </w:r>
      <w:r>
        <w:rPr>
          <w:sz w:val="26"/>
          <w:szCs w:val="26"/>
          <w:lang w:val="uk-UA"/>
        </w:rPr>
        <w:t>2</w:t>
      </w:r>
      <w:r w:rsidRPr="001E7FE5">
        <w:rPr>
          <w:sz w:val="26"/>
          <w:szCs w:val="26"/>
          <w:lang w:val="uk-UA"/>
        </w:rPr>
        <w:t>)</w:t>
      </w:r>
    </w:p>
    <w:tbl>
      <w:tblPr>
        <w:tblW w:w="959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602"/>
        <w:gridCol w:w="3629"/>
        <w:gridCol w:w="3365"/>
      </w:tblGrid>
      <w:tr w:rsidR="006A7412" w:rsidRPr="001E7FE5" w:rsidTr="00AC0434">
        <w:trPr>
          <w:trHeight w:val="657"/>
        </w:trPr>
        <w:tc>
          <w:tcPr>
            <w:tcW w:w="2602" w:type="dxa"/>
            <w:tcBorders>
              <w:top w:val="single" w:sz="4" w:space="0" w:color="000000"/>
              <w:left w:val="single" w:sz="4" w:space="0" w:color="000000"/>
              <w:bottom w:val="single" w:sz="4" w:space="0" w:color="000000"/>
              <w:right w:val="single" w:sz="4" w:space="0" w:color="000000"/>
            </w:tcBorders>
          </w:tcPr>
          <w:p w:rsidR="006A7412" w:rsidRPr="0071088C" w:rsidRDefault="006A7412" w:rsidP="00AC0434">
            <w:pPr>
              <w:spacing w:before="100" w:beforeAutospacing="1" w:after="100" w:afterAutospacing="1"/>
              <w:jc w:val="center"/>
              <w:rPr>
                <w:lang w:val="uk-UA"/>
              </w:rPr>
            </w:pPr>
            <w:r w:rsidRPr="0071088C">
              <w:rPr>
                <w:lang w:val="uk-UA"/>
              </w:rPr>
              <w:t>Оцінка за шкалою ECTS</w:t>
            </w:r>
          </w:p>
        </w:tc>
        <w:tc>
          <w:tcPr>
            <w:tcW w:w="3629" w:type="dxa"/>
            <w:tcBorders>
              <w:top w:val="single" w:sz="4" w:space="0" w:color="000000"/>
              <w:left w:val="single" w:sz="4" w:space="0" w:color="000000"/>
              <w:bottom w:val="single" w:sz="4" w:space="0" w:color="000000"/>
              <w:right w:val="single" w:sz="4" w:space="0" w:color="000000"/>
            </w:tcBorders>
          </w:tcPr>
          <w:p w:rsidR="006A7412" w:rsidRPr="0071088C" w:rsidRDefault="006A7412" w:rsidP="00AC0434">
            <w:pPr>
              <w:spacing w:before="100" w:beforeAutospacing="1" w:after="100" w:afterAutospacing="1"/>
              <w:jc w:val="center"/>
              <w:rPr>
                <w:lang w:val="uk-UA"/>
              </w:rPr>
            </w:pPr>
            <w:r w:rsidRPr="0071088C">
              <w:rPr>
                <w:lang w:val="uk-UA"/>
              </w:rPr>
              <w:t>Оцінка за бальною шкалою, що використовується у ДДМА</w:t>
            </w:r>
          </w:p>
        </w:tc>
        <w:tc>
          <w:tcPr>
            <w:tcW w:w="3365" w:type="dxa"/>
            <w:tcBorders>
              <w:top w:val="single" w:sz="4" w:space="0" w:color="000000"/>
              <w:left w:val="single" w:sz="4" w:space="0" w:color="000000"/>
              <w:bottom w:val="single" w:sz="4" w:space="0" w:color="000000"/>
              <w:right w:val="single" w:sz="4" w:space="0" w:color="000000"/>
            </w:tcBorders>
          </w:tcPr>
          <w:p w:rsidR="006A7412" w:rsidRPr="0071088C" w:rsidRDefault="006A7412" w:rsidP="00AC0434">
            <w:pPr>
              <w:spacing w:before="100" w:beforeAutospacing="1" w:after="100" w:afterAutospacing="1"/>
              <w:jc w:val="center"/>
              <w:rPr>
                <w:lang w:val="uk-UA"/>
              </w:rPr>
            </w:pPr>
            <w:r w:rsidRPr="0071088C">
              <w:rPr>
                <w:lang w:val="uk-UA"/>
              </w:rPr>
              <w:t>Оцінка за національною шкалою</w:t>
            </w:r>
          </w:p>
        </w:tc>
      </w:tr>
      <w:tr w:rsidR="006A7412" w:rsidRPr="001E7FE5" w:rsidTr="00AC0434">
        <w:trPr>
          <w:trHeight w:val="311"/>
        </w:trPr>
        <w:tc>
          <w:tcPr>
            <w:tcW w:w="2602" w:type="dxa"/>
            <w:tcBorders>
              <w:top w:val="single" w:sz="4" w:space="0" w:color="000000"/>
              <w:left w:val="single" w:sz="4" w:space="0" w:color="000000"/>
              <w:bottom w:val="single" w:sz="4" w:space="0" w:color="000000"/>
              <w:right w:val="single" w:sz="4" w:space="0" w:color="000000"/>
            </w:tcBorders>
          </w:tcPr>
          <w:p w:rsidR="006A7412" w:rsidRPr="0071088C" w:rsidRDefault="006A7412" w:rsidP="00AC0434">
            <w:pPr>
              <w:spacing w:before="100" w:beforeAutospacing="1" w:after="100" w:afterAutospacing="1"/>
              <w:jc w:val="center"/>
              <w:rPr>
                <w:lang w:val="uk-UA"/>
              </w:rPr>
            </w:pPr>
            <w:r w:rsidRPr="0071088C">
              <w:rPr>
                <w:lang w:val="uk-UA"/>
              </w:rPr>
              <w:t>A</w:t>
            </w:r>
          </w:p>
        </w:tc>
        <w:tc>
          <w:tcPr>
            <w:tcW w:w="3629" w:type="dxa"/>
            <w:tcBorders>
              <w:top w:val="single" w:sz="4" w:space="0" w:color="000000"/>
              <w:left w:val="single" w:sz="4" w:space="0" w:color="000000"/>
              <w:bottom w:val="single" w:sz="4" w:space="0" w:color="000000"/>
              <w:right w:val="single" w:sz="4" w:space="0" w:color="000000"/>
            </w:tcBorders>
          </w:tcPr>
          <w:p w:rsidR="006A7412" w:rsidRPr="0071088C" w:rsidRDefault="006A7412" w:rsidP="00AC0434">
            <w:pPr>
              <w:spacing w:before="100" w:beforeAutospacing="1" w:after="100" w:afterAutospacing="1"/>
              <w:jc w:val="center"/>
              <w:rPr>
                <w:lang w:val="uk-UA"/>
              </w:rPr>
            </w:pPr>
            <w:r w:rsidRPr="0071088C">
              <w:rPr>
                <w:lang w:val="uk-UA"/>
              </w:rPr>
              <w:t>90 - 100</w:t>
            </w:r>
          </w:p>
        </w:tc>
        <w:tc>
          <w:tcPr>
            <w:tcW w:w="3365" w:type="dxa"/>
            <w:tcBorders>
              <w:top w:val="single" w:sz="4" w:space="0" w:color="000000"/>
              <w:left w:val="single" w:sz="4" w:space="0" w:color="000000"/>
              <w:bottom w:val="single" w:sz="4" w:space="0" w:color="000000"/>
              <w:right w:val="single" w:sz="4" w:space="0" w:color="000000"/>
            </w:tcBorders>
          </w:tcPr>
          <w:p w:rsidR="006A7412" w:rsidRPr="0071088C" w:rsidRDefault="006A7412" w:rsidP="00AC0434">
            <w:pPr>
              <w:spacing w:before="100" w:beforeAutospacing="1" w:after="100" w:afterAutospacing="1"/>
              <w:jc w:val="center"/>
              <w:rPr>
                <w:lang w:val="uk-UA"/>
              </w:rPr>
            </w:pPr>
            <w:r w:rsidRPr="0071088C">
              <w:rPr>
                <w:lang w:val="uk-UA"/>
              </w:rPr>
              <w:t>5 (відмінно)</w:t>
            </w:r>
          </w:p>
        </w:tc>
      </w:tr>
      <w:tr w:rsidR="006A7412" w:rsidRPr="001E7FE5" w:rsidTr="00AC0434">
        <w:trPr>
          <w:trHeight w:val="297"/>
        </w:trPr>
        <w:tc>
          <w:tcPr>
            <w:tcW w:w="2602" w:type="dxa"/>
            <w:tcBorders>
              <w:top w:val="single" w:sz="4" w:space="0" w:color="000000"/>
              <w:left w:val="single" w:sz="4" w:space="0" w:color="000000"/>
              <w:bottom w:val="single" w:sz="4" w:space="0" w:color="000000"/>
              <w:right w:val="single" w:sz="4" w:space="0" w:color="000000"/>
            </w:tcBorders>
          </w:tcPr>
          <w:p w:rsidR="006A7412" w:rsidRPr="0071088C" w:rsidRDefault="006A7412" w:rsidP="00AC0434">
            <w:pPr>
              <w:spacing w:before="100" w:beforeAutospacing="1" w:after="100" w:afterAutospacing="1"/>
              <w:jc w:val="center"/>
              <w:rPr>
                <w:lang w:val="uk-UA"/>
              </w:rPr>
            </w:pPr>
            <w:r w:rsidRPr="0071088C">
              <w:rPr>
                <w:lang w:val="uk-UA"/>
              </w:rPr>
              <w:t>B</w:t>
            </w:r>
          </w:p>
        </w:tc>
        <w:tc>
          <w:tcPr>
            <w:tcW w:w="3629" w:type="dxa"/>
            <w:tcBorders>
              <w:top w:val="single" w:sz="4" w:space="0" w:color="000000"/>
              <w:left w:val="single" w:sz="4" w:space="0" w:color="000000"/>
              <w:bottom w:val="single" w:sz="4" w:space="0" w:color="000000"/>
              <w:right w:val="single" w:sz="4" w:space="0" w:color="000000"/>
            </w:tcBorders>
          </w:tcPr>
          <w:p w:rsidR="006A7412" w:rsidRPr="0071088C" w:rsidRDefault="006A7412" w:rsidP="00AC0434">
            <w:pPr>
              <w:spacing w:before="100" w:beforeAutospacing="1" w:after="100" w:afterAutospacing="1"/>
              <w:jc w:val="center"/>
              <w:rPr>
                <w:lang w:val="uk-UA"/>
              </w:rPr>
            </w:pPr>
            <w:r w:rsidRPr="0071088C">
              <w:rPr>
                <w:lang w:val="uk-UA"/>
              </w:rPr>
              <w:t>81 - 89</w:t>
            </w:r>
          </w:p>
        </w:tc>
        <w:tc>
          <w:tcPr>
            <w:tcW w:w="3365" w:type="dxa"/>
            <w:tcBorders>
              <w:top w:val="single" w:sz="4" w:space="0" w:color="000000"/>
              <w:left w:val="single" w:sz="4" w:space="0" w:color="000000"/>
              <w:bottom w:val="single" w:sz="4" w:space="0" w:color="000000"/>
              <w:right w:val="single" w:sz="4" w:space="0" w:color="000000"/>
            </w:tcBorders>
          </w:tcPr>
          <w:p w:rsidR="006A7412" w:rsidRPr="0071088C" w:rsidRDefault="006A7412" w:rsidP="00AC0434">
            <w:pPr>
              <w:spacing w:before="100" w:beforeAutospacing="1" w:after="100" w:afterAutospacing="1"/>
              <w:jc w:val="center"/>
              <w:rPr>
                <w:lang w:val="uk-UA"/>
              </w:rPr>
            </w:pPr>
            <w:r w:rsidRPr="0071088C">
              <w:rPr>
                <w:lang w:val="uk-UA"/>
              </w:rPr>
              <w:t>4 (добре)</w:t>
            </w:r>
          </w:p>
        </w:tc>
      </w:tr>
      <w:tr w:rsidR="006A7412" w:rsidRPr="001E7FE5" w:rsidTr="00AC0434">
        <w:trPr>
          <w:trHeight w:val="297"/>
        </w:trPr>
        <w:tc>
          <w:tcPr>
            <w:tcW w:w="2602" w:type="dxa"/>
            <w:tcBorders>
              <w:top w:val="single" w:sz="4" w:space="0" w:color="000000"/>
              <w:left w:val="single" w:sz="4" w:space="0" w:color="000000"/>
              <w:bottom w:val="single" w:sz="4" w:space="0" w:color="000000"/>
              <w:right w:val="single" w:sz="4" w:space="0" w:color="000000"/>
            </w:tcBorders>
          </w:tcPr>
          <w:p w:rsidR="006A7412" w:rsidRPr="0071088C" w:rsidRDefault="006A7412" w:rsidP="00AC0434">
            <w:pPr>
              <w:spacing w:before="100" w:beforeAutospacing="1" w:after="100" w:afterAutospacing="1"/>
              <w:jc w:val="center"/>
              <w:rPr>
                <w:lang w:val="uk-UA"/>
              </w:rPr>
            </w:pPr>
            <w:r w:rsidRPr="0071088C">
              <w:rPr>
                <w:lang w:val="uk-UA"/>
              </w:rPr>
              <w:t>C</w:t>
            </w:r>
          </w:p>
        </w:tc>
        <w:tc>
          <w:tcPr>
            <w:tcW w:w="3629" w:type="dxa"/>
            <w:tcBorders>
              <w:top w:val="single" w:sz="4" w:space="0" w:color="000000"/>
              <w:left w:val="single" w:sz="4" w:space="0" w:color="000000"/>
              <w:bottom w:val="single" w:sz="4" w:space="0" w:color="000000"/>
              <w:right w:val="single" w:sz="4" w:space="0" w:color="000000"/>
            </w:tcBorders>
          </w:tcPr>
          <w:p w:rsidR="006A7412" w:rsidRPr="0071088C" w:rsidRDefault="006A7412" w:rsidP="00AC0434">
            <w:pPr>
              <w:spacing w:before="100" w:beforeAutospacing="1" w:after="100" w:afterAutospacing="1"/>
              <w:jc w:val="center"/>
              <w:rPr>
                <w:lang w:val="uk-UA"/>
              </w:rPr>
            </w:pPr>
            <w:r w:rsidRPr="0071088C">
              <w:rPr>
                <w:lang w:val="uk-UA"/>
              </w:rPr>
              <w:t>75 - 80</w:t>
            </w:r>
          </w:p>
        </w:tc>
        <w:tc>
          <w:tcPr>
            <w:tcW w:w="3365" w:type="dxa"/>
            <w:tcBorders>
              <w:top w:val="single" w:sz="4" w:space="0" w:color="000000"/>
              <w:left w:val="single" w:sz="4" w:space="0" w:color="000000"/>
              <w:bottom w:val="single" w:sz="4" w:space="0" w:color="000000"/>
              <w:right w:val="single" w:sz="4" w:space="0" w:color="000000"/>
            </w:tcBorders>
          </w:tcPr>
          <w:p w:rsidR="006A7412" w:rsidRPr="0071088C" w:rsidRDefault="006A7412" w:rsidP="00AC0434">
            <w:pPr>
              <w:spacing w:before="100" w:beforeAutospacing="1" w:after="100" w:afterAutospacing="1"/>
              <w:jc w:val="center"/>
              <w:rPr>
                <w:lang w:val="uk-UA"/>
              </w:rPr>
            </w:pPr>
            <w:r w:rsidRPr="0071088C">
              <w:rPr>
                <w:lang w:val="uk-UA"/>
              </w:rPr>
              <w:t>4 (добре)</w:t>
            </w:r>
          </w:p>
        </w:tc>
      </w:tr>
      <w:tr w:rsidR="006A7412" w:rsidRPr="001E7FE5" w:rsidTr="00AC0434">
        <w:trPr>
          <w:trHeight w:val="297"/>
        </w:trPr>
        <w:tc>
          <w:tcPr>
            <w:tcW w:w="2602" w:type="dxa"/>
            <w:tcBorders>
              <w:top w:val="single" w:sz="4" w:space="0" w:color="000000"/>
              <w:left w:val="single" w:sz="4" w:space="0" w:color="000000"/>
              <w:bottom w:val="single" w:sz="4" w:space="0" w:color="000000"/>
              <w:right w:val="single" w:sz="4" w:space="0" w:color="000000"/>
            </w:tcBorders>
          </w:tcPr>
          <w:p w:rsidR="006A7412" w:rsidRPr="0071088C" w:rsidRDefault="006A7412" w:rsidP="00AC0434">
            <w:pPr>
              <w:spacing w:before="100" w:beforeAutospacing="1" w:after="100" w:afterAutospacing="1"/>
              <w:jc w:val="center"/>
              <w:rPr>
                <w:lang w:val="uk-UA"/>
              </w:rPr>
            </w:pPr>
            <w:r w:rsidRPr="0071088C">
              <w:rPr>
                <w:lang w:val="uk-UA"/>
              </w:rPr>
              <w:t>D</w:t>
            </w:r>
          </w:p>
        </w:tc>
        <w:tc>
          <w:tcPr>
            <w:tcW w:w="3629" w:type="dxa"/>
            <w:tcBorders>
              <w:top w:val="single" w:sz="4" w:space="0" w:color="000000"/>
              <w:left w:val="single" w:sz="4" w:space="0" w:color="000000"/>
              <w:bottom w:val="single" w:sz="4" w:space="0" w:color="000000"/>
              <w:right w:val="single" w:sz="4" w:space="0" w:color="000000"/>
            </w:tcBorders>
          </w:tcPr>
          <w:p w:rsidR="006A7412" w:rsidRPr="0071088C" w:rsidRDefault="006A7412" w:rsidP="00AC0434">
            <w:pPr>
              <w:spacing w:before="100" w:beforeAutospacing="1" w:after="100" w:afterAutospacing="1"/>
              <w:jc w:val="center"/>
              <w:rPr>
                <w:lang w:val="uk-UA"/>
              </w:rPr>
            </w:pPr>
            <w:r w:rsidRPr="0071088C">
              <w:rPr>
                <w:lang w:val="uk-UA"/>
              </w:rPr>
              <w:t>65 - 74</w:t>
            </w:r>
          </w:p>
        </w:tc>
        <w:tc>
          <w:tcPr>
            <w:tcW w:w="3365" w:type="dxa"/>
            <w:tcBorders>
              <w:top w:val="single" w:sz="4" w:space="0" w:color="000000"/>
              <w:left w:val="single" w:sz="4" w:space="0" w:color="000000"/>
              <w:bottom w:val="single" w:sz="4" w:space="0" w:color="000000"/>
              <w:right w:val="single" w:sz="4" w:space="0" w:color="000000"/>
            </w:tcBorders>
          </w:tcPr>
          <w:p w:rsidR="006A7412" w:rsidRPr="0071088C" w:rsidRDefault="006A7412" w:rsidP="00AC0434">
            <w:pPr>
              <w:spacing w:before="100" w:beforeAutospacing="1" w:after="100" w:afterAutospacing="1"/>
              <w:jc w:val="center"/>
              <w:rPr>
                <w:lang w:val="uk-UA"/>
              </w:rPr>
            </w:pPr>
            <w:r w:rsidRPr="0071088C">
              <w:rPr>
                <w:lang w:val="uk-UA"/>
              </w:rPr>
              <w:t>3 (задовільно)</w:t>
            </w:r>
          </w:p>
        </w:tc>
      </w:tr>
      <w:tr w:rsidR="006A7412" w:rsidRPr="001E7FE5" w:rsidTr="00AC0434">
        <w:trPr>
          <w:trHeight w:val="297"/>
        </w:trPr>
        <w:tc>
          <w:tcPr>
            <w:tcW w:w="2602" w:type="dxa"/>
            <w:tcBorders>
              <w:top w:val="single" w:sz="4" w:space="0" w:color="000000"/>
              <w:left w:val="single" w:sz="4" w:space="0" w:color="000000"/>
              <w:bottom w:val="single" w:sz="4" w:space="0" w:color="000000"/>
              <w:right w:val="single" w:sz="4" w:space="0" w:color="000000"/>
            </w:tcBorders>
          </w:tcPr>
          <w:p w:rsidR="006A7412" w:rsidRPr="0071088C" w:rsidRDefault="006A7412" w:rsidP="00AC0434">
            <w:pPr>
              <w:spacing w:before="100" w:beforeAutospacing="1" w:after="100" w:afterAutospacing="1"/>
              <w:jc w:val="center"/>
              <w:rPr>
                <w:lang w:val="uk-UA"/>
              </w:rPr>
            </w:pPr>
            <w:r w:rsidRPr="0071088C">
              <w:rPr>
                <w:lang w:val="uk-UA"/>
              </w:rPr>
              <w:t>E</w:t>
            </w:r>
          </w:p>
        </w:tc>
        <w:tc>
          <w:tcPr>
            <w:tcW w:w="3629" w:type="dxa"/>
            <w:tcBorders>
              <w:top w:val="single" w:sz="4" w:space="0" w:color="000000"/>
              <w:left w:val="single" w:sz="4" w:space="0" w:color="000000"/>
              <w:bottom w:val="single" w:sz="4" w:space="0" w:color="000000"/>
              <w:right w:val="single" w:sz="4" w:space="0" w:color="000000"/>
            </w:tcBorders>
          </w:tcPr>
          <w:p w:rsidR="006A7412" w:rsidRPr="0071088C" w:rsidRDefault="006A7412" w:rsidP="00AC0434">
            <w:pPr>
              <w:spacing w:before="100" w:beforeAutospacing="1" w:after="100" w:afterAutospacing="1"/>
              <w:jc w:val="center"/>
              <w:rPr>
                <w:lang w:val="uk-UA"/>
              </w:rPr>
            </w:pPr>
            <w:r w:rsidRPr="0071088C">
              <w:rPr>
                <w:lang w:val="uk-UA"/>
              </w:rPr>
              <w:t>55 - 64</w:t>
            </w:r>
          </w:p>
        </w:tc>
        <w:tc>
          <w:tcPr>
            <w:tcW w:w="3365" w:type="dxa"/>
            <w:tcBorders>
              <w:top w:val="single" w:sz="4" w:space="0" w:color="000000"/>
              <w:left w:val="single" w:sz="4" w:space="0" w:color="000000"/>
              <w:bottom w:val="single" w:sz="4" w:space="0" w:color="000000"/>
              <w:right w:val="single" w:sz="4" w:space="0" w:color="000000"/>
            </w:tcBorders>
          </w:tcPr>
          <w:p w:rsidR="006A7412" w:rsidRPr="0071088C" w:rsidRDefault="006A7412" w:rsidP="00AC0434">
            <w:pPr>
              <w:spacing w:before="100" w:beforeAutospacing="1" w:after="100" w:afterAutospacing="1"/>
              <w:jc w:val="center"/>
              <w:rPr>
                <w:lang w:val="uk-UA"/>
              </w:rPr>
            </w:pPr>
            <w:r w:rsidRPr="0071088C">
              <w:rPr>
                <w:lang w:val="uk-UA"/>
              </w:rPr>
              <w:t>3 (задовільно)</w:t>
            </w:r>
          </w:p>
        </w:tc>
      </w:tr>
      <w:tr w:rsidR="006A7412" w:rsidRPr="001E7FE5" w:rsidTr="00AC0434">
        <w:trPr>
          <w:trHeight w:val="246"/>
        </w:trPr>
        <w:tc>
          <w:tcPr>
            <w:tcW w:w="2602" w:type="dxa"/>
            <w:tcBorders>
              <w:top w:val="single" w:sz="4" w:space="0" w:color="000000"/>
              <w:left w:val="single" w:sz="4" w:space="0" w:color="000000"/>
              <w:bottom w:val="single" w:sz="4" w:space="0" w:color="000000"/>
              <w:right w:val="single" w:sz="4" w:space="0" w:color="000000"/>
            </w:tcBorders>
          </w:tcPr>
          <w:p w:rsidR="006A7412" w:rsidRPr="0071088C" w:rsidRDefault="006A7412" w:rsidP="00AC0434">
            <w:pPr>
              <w:spacing w:before="100" w:beforeAutospacing="1" w:after="100" w:afterAutospacing="1"/>
              <w:jc w:val="center"/>
              <w:rPr>
                <w:lang w:val="uk-UA"/>
              </w:rPr>
            </w:pPr>
            <w:r w:rsidRPr="0071088C">
              <w:rPr>
                <w:lang w:val="uk-UA"/>
              </w:rPr>
              <w:t>FX</w:t>
            </w:r>
          </w:p>
        </w:tc>
        <w:tc>
          <w:tcPr>
            <w:tcW w:w="3629" w:type="dxa"/>
            <w:tcBorders>
              <w:top w:val="single" w:sz="4" w:space="0" w:color="000000"/>
              <w:left w:val="single" w:sz="4" w:space="0" w:color="000000"/>
              <w:bottom w:val="single" w:sz="4" w:space="0" w:color="000000"/>
              <w:right w:val="single" w:sz="4" w:space="0" w:color="000000"/>
            </w:tcBorders>
          </w:tcPr>
          <w:p w:rsidR="006A7412" w:rsidRPr="0071088C" w:rsidRDefault="006A7412" w:rsidP="00AC0434">
            <w:pPr>
              <w:spacing w:before="100" w:beforeAutospacing="1" w:after="100" w:afterAutospacing="1"/>
              <w:jc w:val="center"/>
              <w:rPr>
                <w:lang w:val="uk-UA"/>
              </w:rPr>
            </w:pPr>
            <w:r w:rsidRPr="0071088C">
              <w:rPr>
                <w:lang w:val="uk-UA"/>
              </w:rPr>
              <w:t>30 - 54</w:t>
            </w:r>
          </w:p>
        </w:tc>
        <w:tc>
          <w:tcPr>
            <w:tcW w:w="3365" w:type="dxa"/>
            <w:tcBorders>
              <w:top w:val="single" w:sz="4" w:space="0" w:color="000000"/>
              <w:left w:val="single" w:sz="4" w:space="0" w:color="000000"/>
              <w:bottom w:val="single" w:sz="4" w:space="0" w:color="000000"/>
              <w:right w:val="single" w:sz="4" w:space="0" w:color="000000"/>
            </w:tcBorders>
          </w:tcPr>
          <w:p w:rsidR="006A7412" w:rsidRPr="0071088C" w:rsidRDefault="006A7412" w:rsidP="00AC0434">
            <w:pPr>
              <w:spacing w:before="100" w:beforeAutospacing="1" w:after="100" w:afterAutospacing="1"/>
              <w:jc w:val="center"/>
              <w:rPr>
                <w:lang w:val="uk-UA"/>
              </w:rPr>
            </w:pPr>
            <w:r w:rsidRPr="0071088C">
              <w:rPr>
                <w:lang w:val="uk-UA"/>
              </w:rPr>
              <w:t>2 (незадовільно)</w:t>
            </w:r>
          </w:p>
        </w:tc>
      </w:tr>
      <w:tr w:rsidR="006A7412" w:rsidRPr="001E7FE5" w:rsidTr="00AC0434">
        <w:trPr>
          <w:trHeight w:val="311"/>
        </w:trPr>
        <w:tc>
          <w:tcPr>
            <w:tcW w:w="2602" w:type="dxa"/>
            <w:tcBorders>
              <w:top w:val="single" w:sz="4" w:space="0" w:color="000000"/>
              <w:left w:val="single" w:sz="4" w:space="0" w:color="000000"/>
              <w:bottom w:val="single" w:sz="4" w:space="0" w:color="000000"/>
              <w:right w:val="single" w:sz="4" w:space="0" w:color="000000"/>
            </w:tcBorders>
          </w:tcPr>
          <w:p w:rsidR="006A7412" w:rsidRPr="0071088C" w:rsidRDefault="006A7412" w:rsidP="00AC0434">
            <w:pPr>
              <w:spacing w:before="100" w:beforeAutospacing="1" w:after="100" w:afterAutospacing="1"/>
              <w:jc w:val="center"/>
              <w:rPr>
                <w:lang w:val="uk-UA"/>
              </w:rPr>
            </w:pPr>
            <w:r w:rsidRPr="0071088C">
              <w:rPr>
                <w:lang w:val="uk-UA"/>
              </w:rPr>
              <w:t>F</w:t>
            </w:r>
          </w:p>
        </w:tc>
        <w:tc>
          <w:tcPr>
            <w:tcW w:w="3629" w:type="dxa"/>
            <w:tcBorders>
              <w:top w:val="single" w:sz="4" w:space="0" w:color="000000"/>
              <w:left w:val="single" w:sz="4" w:space="0" w:color="000000"/>
              <w:bottom w:val="single" w:sz="4" w:space="0" w:color="000000"/>
              <w:right w:val="single" w:sz="4" w:space="0" w:color="000000"/>
            </w:tcBorders>
          </w:tcPr>
          <w:p w:rsidR="006A7412" w:rsidRPr="0071088C" w:rsidRDefault="006A7412" w:rsidP="00AC0434">
            <w:pPr>
              <w:spacing w:before="100" w:beforeAutospacing="1" w:after="100" w:afterAutospacing="1"/>
              <w:jc w:val="center"/>
              <w:rPr>
                <w:lang w:val="uk-UA"/>
              </w:rPr>
            </w:pPr>
            <w:r w:rsidRPr="0071088C">
              <w:rPr>
                <w:lang w:val="uk-UA"/>
              </w:rPr>
              <w:t>0 - 29</w:t>
            </w:r>
          </w:p>
        </w:tc>
        <w:tc>
          <w:tcPr>
            <w:tcW w:w="3365" w:type="dxa"/>
            <w:tcBorders>
              <w:top w:val="single" w:sz="4" w:space="0" w:color="000000"/>
              <w:left w:val="single" w:sz="4" w:space="0" w:color="000000"/>
              <w:bottom w:val="single" w:sz="4" w:space="0" w:color="000000"/>
              <w:right w:val="single" w:sz="4" w:space="0" w:color="000000"/>
            </w:tcBorders>
          </w:tcPr>
          <w:p w:rsidR="006A7412" w:rsidRPr="0071088C" w:rsidRDefault="006A7412" w:rsidP="00AC0434">
            <w:pPr>
              <w:spacing w:before="100" w:beforeAutospacing="1" w:after="100" w:afterAutospacing="1"/>
              <w:jc w:val="center"/>
              <w:rPr>
                <w:lang w:val="uk-UA"/>
              </w:rPr>
            </w:pPr>
            <w:r w:rsidRPr="0071088C">
              <w:rPr>
                <w:lang w:val="uk-UA"/>
              </w:rPr>
              <w:t>2 (незадовільно)</w:t>
            </w:r>
          </w:p>
        </w:tc>
      </w:tr>
    </w:tbl>
    <w:p w:rsidR="006A7412" w:rsidRPr="001E7FE5" w:rsidRDefault="006A7412" w:rsidP="006A7412">
      <w:pPr>
        <w:ind w:firstLine="720"/>
        <w:jc w:val="both"/>
        <w:rPr>
          <w:sz w:val="26"/>
          <w:szCs w:val="26"/>
          <w:lang w:val="uk-UA"/>
        </w:rPr>
      </w:pPr>
    </w:p>
    <w:p w:rsidR="006A7412" w:rsidRPr="00AF0E91" w:rsidRDefault="006A7412" w:rsidP="006A7412">
      <w:pPr>
        <w:ind w:firstLine="720"/>
        <w:jc w:val="both"/>
        <w:rPr>
          <w:sz w:val="26"/>
          <w:szCs w:val="26"/>
          <w:lang w:val="uk-UA"/>
        </w:rPr>
      </w:pPr>
      <w:r w:rsidRPr="00AF0E91">
        <w:rPr>
          <w:sz w:val="26"/>
          <w:szCs w:val="26"/>
          <w:lang w:val="uk-UA"/>
        </w:rPr>
        <w:lastRenderedPageBreak/>
        <w:t>При визначенні рівня знань студентів, які виконують модульн</w:t>
      </w:r>
      <w:r>
        <w:rPr>
          <w:sz w:val="26"/>
          <w:szCs w:val="26"/>
          <w:lang w:val="uk-UA"/>
        </w:rPr>
        <w:t>і</w:t>
      </w:r>
      <w:r w:rsidRPr="00AF0E91">
        <w:rPr>
          <w:sz w:val="26"/>
          <w:szCs w:val="26"/>
          <w:lang w:val="uk-UA"/>
        </w:rPr>
        <w:t xml:space="preserve"> завдання</w:t>
      </w:r>
      <w:r>
        <w:rPr>
          <w:sz w:val="26"/>
          <w:szCs w:val="26"/>
          <w:lang w:val="uk-UA"/>
        </w:rPr>
        <w:t xml:space="preserve"> з дисципліни </w:t>
      </w:r>
      <w:proofErr w:type="spellStart"/>
      <w:r w:rsidRPr="00C71F6E">
        <w:rPr>
          <w:sz w:val="26"/>
          <w:szCs w:val="26"/>
          <w:lang w:val="uk-UA"/>
        </w:rPr>
        <w:t>“</w:t>
      </w:r>
      <w:r>
        <w:rPr>
          <w:sz w:val="26"/>
          <w:szCs w:val="26"/>
          <w:lang w:val="uk-UA"/>
        </w:rPr>
        <w:t>Аналіз</w:t>
      </w:r>
      <w:proofErr w:type="spellEnd"/>
      <w:r>
        <w:rPr>
          <w:sz w:val="26"/>
          <w:szCs w:val="26"/>
          <w:lang w:val="uk-UA"/>
        </w:rPr>
        <w:t xml:space="preserve"> інвестиційних </w:t>
      </w:r>
      <w:proofErr w:type="spellStart"/>
      <w:r>
        <w:rPr>
          <w:sz w:val="26"/>
          <w:szCs w:val="26"/>
          <w:lang w:val="uk-UA"/>
        </w:rPr>
        <w:t>проектів</w:t>
      </w:r>
      <w:r w:rsidRPr="00C71F6E">
        <w:rPr>
          <w:sz w:val="26"/>
          <w:szCs w:val="26"/>
          <w:lang w:val="uk-UA"/>
        </w:rPr>
        <w:t>”</w:t>
      </w:r>
      <w:proofErr w:type="spellEnd"/>
      <w:r w:rsidRPr="00AF0E91">
        <w:rPr>
          <w:sz w:val="26"/>
          <w:szCs w:val="26"/>
          <w:lang w:val="uk-UA"/>
        </w:rPr>
        <w:t>, викладач повинен керуватися наступними критеріями:</w:t>
      </w:r>
    </w:p>
    <w:p w:rsidR="006A7412" w:rsidRPr="00AF0E91" w:rsidRDefault="006A7412" w:rsidP="006A7412">
      <w:pPr>
        <w:numPr>
          <w:ilvl w:val="0"/>
          <w:numId w:val="2"/>
        </w:numPr>
        <w:ind w:left="0" w:firstLine="720"/>
        <w:jc w:val="both"/>
        <w:rPr>
          <w:sz w:val="26"/>
          <w:szCs w:val="26"/>
          <w:lang w:val="uk-UA"/>
        </w:rPr>
      </w:pPr>
      <w:r w:rsidRPr="00AF0E91">
        <w:rPr>
          <w:sz w:val="26"/>
          <w:szCs w:val="26"/>
          <w:lang w:val="uk-UA"/>
        </w:rPr>
        <w:t xml:space="preserve">оцінка </w:t>
      </w:r>
      <w:r>
        <w:rPr>
          <w:sz w:val="26"/>
          <w:szCs w:val="26"/>
          <w:lang w:val="uk-UA"/>
        </w:rPr>
        <w:t>А</w:t>
      </w:r>
      <w:r w:rsidRPr="00AF0E91">
        <w:rPr>
          <w:sz w:val="26"/>
          <w:szCs w:val="26"/>
          <w:lang w:val="uk-UA"/>
        </w:rPr>
        <w:t xml:space="preserve"> виставляється, якщо студент надав правильні обґрунтовані відповіді на всі запитання і набрав 90-100 балів;</w:t>
      </w:r>
    </w:p>
    <w:p w:rsidR="006A7412" w:rsidRPr="00AF0E91" w:rsidRDefault="006A7412" w:rsidP="006A7412">
      <w:pPr>
        <w:numPr>
          <w:ilvl w:val="0"/>
          <w:numId w:val="2"/>
        </w:numPr>
        <w:ind w:left="0" w:firstLine="720"/>
        <w:jc w:val="both"/>
        <w:rPr>
          <w:sz w:val="26"/>
          <w:szCs w:val="26"/>
          <w:lang w:val="uk-UA"/>
        </w:rPr>
      </w:pPr>
      <w:r w:rsidRPr="00AF0E91">
        <w:rPr>
          <w:sz w:val="26"/>
          <w:szCs w:val="26"/>
          <w:lang w:val="uk-UA"/>
        </w:rPr>
        <w:t xml:space="preserve">оцінка </w:t>
      </w:r>
      <w:r>
        <w:rPr>
          <w:sz w:val="26"/>
          <w:szCs w:val="26"/>
          <w:lang w:val="uk-UA"/>
        </w:rPr>
        <w:t>В та С</w:t>
      </w:r>
      <w:r w:rsidRPr="00AF0E91">
        <w:rPr>
          <w:sz w:val="26"/>
          <w:szCs w:val="26"/>
          <w:lang w:val="uk-UA"/>
        </w:rPr>
        <w:t xml:space="preserve"> виставляється в тому випадку, якщо студент дав вірні відповіді на поставлені запитання, але допустився незначних помилок, які не мають принципового значення, та набрав </w:t>
      </w:r>
      <w:r>
        <w:rPr>
          <w:sz w:val="26"/>
          <w:szCs w:val="26"/>
          <w:lang w:val="uk-UA"/>
        </w:rPr>
        <w:t>81-89 балів (В); 75-80</w:t>
      </w:r>
      <w:r w:rsidRPr="00AF0E91">
        <w:rPr>
          <w:sz w:val="26"/>
          <w:szCs w:val="26"/>
          <w:lang w:val="uk-UA"/>
        </w:rPr>
        <w:t xml:space="preserve"> балів</w:t>
      </w:r>
      <w:r>
        <w:rPr>
          <w:sz w:val="26"/>
          <w:szCs w:val="26"/>
          <w:lang w:val="uk-UA"/>
        </w:rPr>
        <w:t xml:space="preserve"> (С)</w:t>
      </w:r>
      <w:r w:rsidRPr="00AF0E91">
        <w:rPr>
          <w:sz w:val="26"/>
          <w:szCs w:val="26"/>
          <w:lang w:val="uk-UA"/>
        </w:rPr>
        <w:t>;</w:t>
      </w:r>
    </w:p>
    <w:p w:rsidR="006A7412" w:rsidRPr="00AF0E91" w:rsidRDefault="006A7412" w:rsidP="006A7412">
      <w:pPr>
        <w:numPr>
          <w:ilvl w:val="0"/>
          <w:numId w:val="2"/>
        </w:numPr>
        <w:ind w:left="0" w:firstLine="720"/>
        <w:jc w:val="both"/>
        <w:rPr>
          <w:sz w:val="26"/>
          <w:szCs w:val="26"/>
          <w:lang w:val="uk-UA"/>
        </w:rPr>
      </w:pPr>
      <w:r w:rsidRPr="00AF0E91">
        <w:rPr>
          <w:sz w:val="26"/>
          <w:szCs w:val="26"/>
          <w:lang w:val="uk-UA"/>
        </w:rPr>
        <w:t xml:space="preserve">оцінка </w:t>
      </w:r>
      <w:r>
        <w:rPr>
          <w:sz w:val="26"/>
          <w:szCs w:val="26"/>
          <w:lang w:val="en-US"/>
        </w:rPr>
        <w:t>D</w:t>
      </w:r>
      <w:r>
        <w:rPr>
          <w:sz w:val="26"/>
          <w:szCs w:val="26"/>
          <w:lang w:val="uk-UA"/>
        </w:rPr>
        <w:t xml:space="preserve"> та Е</w:t>
      </w:r>
      <w:r w:rsidRPr="00AF0E91">
        <w:rPr>
          <w:sz w:val="26"/>
          <w:szCs w:val="26"/>
          <w:lang w:val="uk-UA"/>
        </w:rPr>
        <w:t xml:space="preserve"> виставляється, якщо студент при виконанні завдання допустився помилок в тестовому завданні, не повністю розкрив категорії, зробив арифметичні помилки при розв’язанні задач, що не дозволило отримати правильні відповіді, набрав </w:t>
      </w:r>
      <w:r>
        <w:rPr>
          <w:sz w:val="26"/>
          <w:szCs w:val="26"/>
          <w:lang w:val="uk-UA"/>
        </w:rPr>
        <w:t>65-74 бали (</w:t>
      </w:r>
      <w:r>
        <w:rPr>
          <w:sz w:val="26"/>
          <w:szCs w:val="26"/>
          <w:lang w:val="en-US"/>
        </w:rPr>
        <w:t>D</w:t>
      </w:r>
      <w:r>
        <w:rPr>
          <w:sz w:val="26"/>
          <w:szCs w:val="26"/>
          <w:lang w:val="uk-UA"/>
        </w:rPr>
        <w:t xml:space="preserve">) та </w:t>
      </w:r>
      <w:r w:rsidRPr="00AF0E91">
        <w:rPr>
          <w:sz w:val="26"/>
          <w:szCs w:val="26"/>
          <w:lang w:val="uk-UA"/>
        </w:rPr>
        <w:t>55-</w:t>
      </w:r>
      <w:r>
        <w:rPr>
          <w:sz w:val="26"/>
          <w:szCs w:val="26"/>
          <w:lang w:val="uk-UA"/>
        </w:rPr>
        <w:t>6</w:t>
      </w:r>
      <w:r w:rsidRPr="00AF0E91">
        <w:rPr>
          <w:sz w:val="26"/>
          <w:szCs w:val="26"/>
          <w:lang w:val="uk-UA"/>
        </w:rPr>
        <w:t>4 бали</w:t>
      </w:r>
      <w:r>
        <w:rPr>
          <w:sz w:val="26"/>
          <w:szCs w:val="26"/>
          <w:lang w:val="uk-UA"/>
        </w:rPr>
        <w:t xml:space="preserve"> (Е)</w:t>
      </w:r>
      <w:r w:rsidRPr="00AF0E91">
        <w:rPr>
          <w:sz w:val="26"/>
          <w:szCs w:val="26"/>
          <w:lang w:val="uk-UA"/>
        </w:rPr>
        <w:t>;</w:t>
      </w:r>
    </w:p>
    <w:p w:rsidR="006A7412" w:rsidRPr="00AF0E91" w:rsidRDefault="006A7412" w:rsidP="006A7412">
      <w:pPr>
        <w:numPr>
          <w:ilvl w:val="0"/>
          <w:numId w:val="2"/>
        </w:numPr>
        <w:ind w:left="0" w:firstLine="720"/>
        <w:jc w:val="both"/>
        <w:rPr>
          <w:sz w:val="26"/>
          <w:szCs w:val="26"/>
          <w:lang w:val="uk-UA"/>
        </w:rPr>
      </w:pPr>
      <w:r w:rsidRPr="00AF0E91">
        <w:rPr>
          <w:sz w:val="26"/>
          <w:szCs w:val="26"/>
          <w:lang w:val="uk-UA"/>
        </w:rPr>
        <w:t xml:space="preserve">оцінка </w:t>
      </w:r>
      <w:r>
        <w:rPr>
          <w:sz w:val="26"/>
          <w:szCs w:val="26"/>
          <w:lang w:val="en-US"/>
        </w:rPr>
        <w:t>FX</w:t>
      </w:r>
      <w:r w:rsidRPr="00C24E1B">
        <w:rPr>
          <w:sz w:val="26"/>
          <w:szCs w:val="26"/>
        </w:rPr>
        <w:t xml:space="preserve"> </w:t>
      </w:r>
      <w:r>
        <w:rPr>
          <w:sz w:val="26"/>
          <w:szCs w:val="26"/>
          <w:lang w:val="uk-UA"/>
        </w:rPr>
        <w:t xml:space="preserve">та </w:t>
      </w:r>
      <w:r>
        <w:rPr>
          <w:sz w:val="26"/>
          <w:szCs w:val="26"/>
          <w:lang w:val="en-US"/>
        </w:rPr>
        <w:t>F</w:t>
      </w:r>
      <w:r w:rsidRPr="00AF0E91">
        <w:rPr>
          <w:sz w:val="26"/>
          <w:szCs w:val="26"/>
          <w:lang w:val="uk-UA"/>
        </w:rPr>
        <w:t xml:space="preserve"> виставляється при наявності значних помилок у визначенні понять, у відповідях на тестові завдання та при розв’язанні задач</w:t>
      </w:r>
      <w:r>
        <w:rPr>
          <w:sz w:val="26"/>
          <w:szCs w:val="26"/>
          <w:lang w:val="uk-UA"/>
        </w:rPr>
        <w:t xml:space="preserve"> (0-54 бали)</w:t>
      </w:r>
      <w:r w:rsidRPr="00AF0E91">
        <w:rPr>
          <w:sz w:val="26"/>
          <w:szCs w:val="26"/>
          <w:lang w:val="uk-UA"/>
        </w:rPr>
        <w:t>.</w:t>
      </w:r>
    </w:p>
    <w:p w:rsidR="006A7412" w:rsidRPr="001E7FE5" w:rsidRDefault="006A7412" w:rsidP="006A7412">
      <w:pPr>
        <w:pStyle w:val="3"/>
        <w:widowControl w:val="0"/>
        <w:ind w:firstLine="709"/>
        <w:jc w:val="center"/>
        <w:rPr>
          <w:b/>
          <w:bCs/>
          <w:sz w:val="26"/>
          <w:szCs w:val="26"/>
        </w:rPr>
      </w:pPr>
      <w:r w:rsidRPr="001E7FE5">
        <w:rPr>
          <w:b/>
          <w:bCs/>
          <w:sz w:val="26"/>
          <w:szCs w:val="26"/>
        </w:rPr>
        <w:t>Підсумковий рейтинговий контроль</w:t>
      </w:r>
    </w:p>
    <w:p w:rsidR="006A7412" w:rsidRPr="001E7FE5" w:rsidRDefault="006A7412" w:rsidP="006A7412">
      <w:pPr>
        <w:widowControl w:val="0"/>
        <w:ind w:firstLine="709"/>
        <w:jc w:val="both"/>
        <w:rPr>
          <w:sz w:val="26"/>
          <w:szCs w:val="26"/>
          <w:lang w:val="uk-UA" w:eastAsia="uk-UA"/>
        </w:rPr>
      </w:pPr>
      <w:r w:rsidRPr="001E7FE5">
        <w:rPr>
          <w:sz w:val="26"/>
          <w:szCs w:val="26"/>
          <w:lang w:val="uk-UA" w:eastAsia="uk-UA"/>
        </w:rPr>
        <w:t xml:space="preserve">Підсумковий рейтинговий контроль передбачає складання модульного контролю </w:t>
      </w:r>
      <w:r>
        <w:rPr>
          <w:sz w:val="26"/>
          <w:szCs w:val="26"/>
          <w:lang w:val="uk-UA" w:eastAsia="uk-UA"/>
        </w:rPr>
        <w:t xml:space="preserve">або заліку </w:t>
      </w:r>
      <w:r w:rsidRPr="001E7FE5">
        <w:rPr>
          <w:sz w:val="26"/>
          <w:szCs w:val="26"/>
          <w:lang w:val="uk-UA" w:eastAsia="uk-UA"/>
        </w:rPr>
        <w:t xml:space="preserve">за курсом </w:t>
      </w:r>
      <w:r w:rsidRPr="00C71F6E">
        <w:rPr>
          <w:sz w:val="26"/>
          <w:szCs w:val="26"/>
          <w:lang w:eastAsia="uk-UA"/>
        </w:rPr>
        <w:t>“</w:t>
      </w:r>
      <w:r>
        <w:rPr>
          <w:sz w:val="26"/>
          <w:szCs w:val="26"/>
          <w:lang w:val="uk-UA" w:eastAsia="uk-UA"/>
        </w:rPr>
        <w:t>Аналіз інвестиційних проектів</w:t>
      </w:r>
      <w:r w:rsidRPr="00C71F6E">
        <w:rPr>
          <w:sz w:val="26"/>
          <w:szCs w:val="26"/>
          <w:lang w:eastAsia="uk-UA"/>
        </w:rPr>
        <w:t>”</w:t>
      </w:r>
      <w:r w:rsidRPr="001E7FE5">
        <w:rPr>
          <w:sz w:val="26"/>
          <w:szCs w:val="26"/>
          <w:lang w:val="uk-UA" w:eastAsia="uk-UA"/>
        </w:rPr>
        <w:t xml:space="preserve"> наприкінці вивчення цього курсу. Модульний контроль припускає перевірку теоретичних і практичних знань і умінь студентів з усіх питань курсу </w:t>
      </w:r>
      <w:r w:rsidRPr="001E7FE5">
        <w:rPr>
          <w:bCs/>
          <w:sz w:val="26"/>
          <w:szCs w:val="26"/>
          <w:lang w:val="uk-UA"/>
        </w:rPr>
        <w:t>згідно навчальній програмі</w:t>
      </w:r>
      <w:r w:rsidRPr="001E7FE5">
        <w:rPr>
          <w:sz w:val="26"/>
          <w:szCs w:val="26"/>
          <w:lang w:val="uk-UA" w:eastAsia="uk-UA"/>
        </w:rPr>
        <w:t>.</w:t>
      </w:r>
    </w:p>
    <w:p w:rsidR="006A7412" w:rsidRPr="001E7FE5" w:rsidRDefault="006A7412" w:rsidP="006A7412">
      <w:pPr>
        <w:widowControl w:val="0"/>
        <w:ind w:firstLine="709"/>
        <w:jc w:val="both"/>
        <w:rPr>
          <w:sz w:val="26"/>
          <w:szCs w:val="26"/>
          <w:lang w:val="uk-UA" w:eastAsia="uk-UA"/>
        </w:rPr>
      </w:pPr>
      <w:r w:rsidRPr="001E7FE5">
        <w:rPr>
          <w:sz w:val="26"/>
          <w:szCs w:val="26"/>
          <w:lang w:val="uk-UA" w:eastAsia="uk-UA"/>
        </w:rPr>
        <w:t>Умови складання модульного контролю мають три варіанти дій:</w:t>
      </w:r>
    </w:p>
    <w:p w:rsidR="006A7412" w:rsidRPr="001E7FE5" w:rsidRDefault="006A7412" w:rsidP="006A7412">
      <w:pPr>
        <w:widowControl w:val="0"/>
        <w:numPr>
          <w:ilvl w:val="0"/>
          <w:numId w:val="3"/>
        </w:numPr>
        <w:tabs>
          <w:tab w:val="clear" w:pos="414"/>
          <w:tab w:val="num" w:pos="1074"/>
        </w:tabs>
        <w:jc w:val="both"/>
        <w:rPr>
          <w:bCs/>
          <w:sz w:val="26"/>
          <w:szCs w:val="26"/>
          <w:lang w:val="uk-UA"/>
        </w:rPr>
      </w:pPr>
      <w:r w:rsidRPr="001E7FE5">
        <w:rPr>
          <w:bCs/>
          <w:sz w:val="26"/>
          <w:szCs w:val="26"/>
          <w:lang w:val="uk-UA"/>
        </w:rPr>
        <w:t>підсумок оцінювання знань бакалаврів-фінансистів (модульний контроль) здійснюється за результатами двох поточних модульних контролів, завдання яких оцінюються разом у діапазоні від 0 до 100 балів (модуль №1 – ваговий коефіцієнт 0,</w:t>
      </w:r>
      <w:r>
        <w:rPr>
          <w:bCs/>
          <w:sz w:val="26"/>
          <w:szCs w:val="26"/>
          <w:lang w:val="uk-UA"/>
        </w:rPr>
        <w:t>25</w:t>
      </w:r>
      <w:r w:rsidRPr="001E7FE5">
        <w:rPr>
          <w:bCs/>
          <w:sz w:val="26"/>
          <w:szCs w:val="26"/>
          <w:lang w:val="uk-UA"/>
        </w:rPr>
        <w:t>, модуль №2 – ваговий коефіцієнт дорівнює 0,</w:t>
      </w:r>
      <w:r>
        <w:rPr>
          <w:bCs/>
          <w:sz w:val="26"/>
          <w:szCs w:val="26"/>
          <w:lang w:val="uk-UA"/>
        </w:rPr>
        <w:t>75</w:t>
      </w:r>
      <w:r w:rsidRPr="001E7FE5">
        <w:rPr>
          <w:bCs/>
          <w:sz w:val="26"/>
          <w:szCs w:val="26"/>
          <w:lang w:val="uk-UA"/>
        </w:rPr>
        <w:t xml:space="preserve">). Підсумковий бал за результатами двох поточних модульних контролів визначається під час останнього лекційного заняття та є основою для виставлення модульного контролю по дисципліні </w:t>
      </w:r>
      <w:r w:rsidRPr="00C71F6E">
        <w:rPr>
          <w:sz w:val="26"/>
          <w:szCs w:val="26"/>
          <w:lang w:eastAsia="uk-UA"/>
        </w:rPr>
        <w:t>“</w:t>
      </w:r>
      <w:r>
        <w:rPr>
          <w:sz w:val="26"/>
          <w:szCs w:val="26"/>
          <w:lang w:val="uk-UA" w:eastAsia="uk-UA"/>
        </w:rPr>
        <w:t>Аналіз інвестиційних проектів</w:t>
      </w:r>
      <w:r w:rsidRPr="00C71F6E">
        <w:rPr>
          <w:sz w:val="26"/>
          <w:szCs w:val="26"/>
          <w:lang w:eastAsia="uk-UA"/>
        </w:rPr>
        <w:t>”</w:t>
      </w:r>
      <w:r w:rsidRPr="001E7FE5">
        <w:rPr>
          <w:bCs/>
          <w:sz w:val="26"/>
          <w:szCs w:val="26"/>
          <w:lang w:val="uk-UA"/>
        </w:rPr>
        <w:t>;</w:t>
      </w:r>
    </w:p>
    <w:p w:rsidR="006A7412" w:rsidRPr="001E7FE5" w:rsidRDefault="006A7412" w:rsidP="006A7412">
      <w:pPr>
        <w:widowControl w:val="0"/>
        <w:numPr>
          <w:ilvl w:val="0"/>
          <w:numId w:val="3"/>
        </w:numPr>
        <w:tabs>
          <w:tab w:val="clear" w:pos="414"/>
          <w:tab w:val="num" w:pos="1074"/>
        </w:tabs>
        <w:jc w:val="both"/>
        <w:rPr>
          <w:bCs/>
          <w:sz w:val="26"/>
          <w:szCs w:val="26"/>
          <w:lang w:val="uk-UA"/>
        </w:rPr>
      </w:pPr>
      <w:r w:rsidRPr="001E7FE5">
        <w:rPr>
          <w:bCs/>
          <w:sz w:val="26"/>
          <w:szCs w:val="26"/>
          <w:lang w:val="uk-UA"/>
        </w:rPr>
        <w:t xml:space="preserve">викладач має право виставити модульний контроль при умові, якщо бакалавр-фінансист набрав не менш, ніж 55 балів за підсумком двох поточних модульних контролів згідно з </w:t>
      </w:r>
      <w:r w:rsidRPr="001E7FE5">
        <w:rPr>
          <w:sz w:val="26"/>
          <w:szCs w:val="26"/>
          <w:lang w:val="uk-UA"/>
        </w:rPr>
        <w:t xml:space="preserve">критеріями оцінки за національною шкалою та ECTS (таблиця </w:t>
      </w:r>
      <w:r>
        <w:rPr>
          <w:sz w:val="26"/>
          <w:szCs w:val="26"/>
          <w:lang w:val="uk-UA"/>
        </w:rPr>
        <w:t>7</w:t>
      </w:r>
      <w:r w:rsidRPr="001E7FE5">
        <w:rPr>
          <w:sz w:val="26"/>
          <w:szCs w:val="26"/>
          <w:lang w:val="uk-UA"/>
        </w:rPr>
        <w:t>);</w:t>
      </w:r>
    </w:p>
    <w:p w:rsidR="006A7412" w:rsidRPr="001E7FE5" w:rsidRDefault="006A7412" w:rsidP="006A7412">
      <w:pPr>
        <w:widowControl w:val="0"/>
        <w:numPr>
          <w:ilvl w:val="0"/>
          <w:numId w:val="3"/>
        </w:numPr>
        <w:tabs>
          <w:tab w:val="clear" w:pos="414"/>
          <w:tab w:val="num" w:pos="1074"/>
        </w:tabs>
        <w:jc w:val="both"/>
        <w:rPr>
          <w:color w:val="000000"/>
          <w:sz w:val="26"/>
          <w:szCs w:val="26"/>
          <w:lang w:val="uk-UA"/>
        </w:rPr>
      </w:pPr>
      <w:r w:rsidRPr="001E7FE5">
        <w:rPr>
          <w:bCs/>
          <w:sz w:val="26"/>
          <w:szCs w:val="26"/>
          <w:lang w:val="uk-UA"/>
        </w:rPr>
        <w:t xml:space="preserve">бакалавр-фінансист, що не набрав за результатами двох поточних модульних контролів 55 балів, зобов’язаний складати модульний контроль. </w:t>
      </w:r>
    </w:p>
    <w:p w:rsidR="006A7412" w:rsidRPr="001E7FE5" w:rsidRDefault="006A7412" w:rsidP="006A7412">
      <w:pPr>
        <w:widowControl w:val="0"/>
        <w:ind w:firstLine="709"/>
        <w:jc w:val="both"/>
        <w:rPr>
          <w:sz w:val="26"/>
          <w:szCs w:val="26"/>
          <w:lang w:val="uk-UA"/>
        </w:rPr>
      </w:pPr>
      <w:r w:rsidRPr="001E7FE5">
        <w:rPr>
          <w:sz w:val="26"/>
          <w:szCs w:val="26"/>
          <w:lang w:val="uk-UA" w:eastAsia="uk-UA"/>
        </w:rPr>
        <w:t>Під час модульного контролю студенту пропонується виконати теоретичні і практичні завдання</w:t>
      </w:r>
      <w:r w:rsidRPr="001E7FE5">
        <w:rPr>
          <w:sz w:val="26"/>
          <w:szCs w:val="26"/>
          <w:lang w:val="uk-UA"/>
        </w:rPr>
        <w:t>, для чого надаються залікові білети, що мають типовий характер і повинні обновлятися не менше, ніж один раз у 2 роки (умови діють тільки для економічних дисциплін).</w:t>
      </w:r>
    </w:p>
    <w:p w:rsidR="006A7412" w:rsidRPr="001E7FE5" w:rsidRDefault="006A7412" w:rsidP="006A7412">
      <w:pPr>
        <w:widowControl w:val="0"/>
        <w:ind w:firstLine="709"/>
        <w:jc w:val="both"/>
        <w:rPr>
          <w:bCs/>
          <w:sz w:val="26"/>
          <w:szCs w:val="26"/>
          <w:lang w:val="uk-UA"/>
        </w:rPr>
      </w:pPr>
      <w:r w:rsidRPr="001E7FE5">
        <w:rPr>
          <w:bCs/>
          <w:sz w:val="26"/>
          <w:szCs w:val="26"/>
          <w:lang w:val="uk-UA"/>
        </w:rPr>
        <w:t>Оцінювання модульного контролю (навчальних досягнень) бакалаврів-фінансистів при вивченні дисципліни</w:t>
      </w:r>
      <w:r w:rsidRPr="00C71F6E">
        <w:rPr>
          <w:bCs/>
          <w:sz w:val="26"/>
          <w:szCs w:val="26"/>
        </w:rPr>
        <w:t xml:space="preserve"> </w:t>
      </w:r>
      <w:r w:rsidRPr="00C71F6E">
        <w:rPr>
          <w:sz w:val="26"/>
          <w:szCs w:val="26"/>
          <w:lang w:eastAsia="uk-UA"/>
        </w:rPr>
        <w:t>”</w:t>
      </w:r>
      <w:r>
        <w:rPr>
          <w:sz w:val="26"/>
          <w:szCs w:val="26"/>
          <w:lang w:val="uk-UA" w:eastAsia="uk-UA"/>
        </w:rPr>
        <w:t>Аналіз інвестиційних проектів</w:t>
      </w:r>
      <w:r w:rsidRPr="00C71F6E">
        <w:rPr>
          <w:sz w:val="26"/>
          <w:szCs w:val="26"/>
          <w:lang w:eastAsia="uk-UA"/>
        </w:rPr>
        <w:t>”</w:t>
      </w:r>
      <w:r w:rsidRPr="001E7FE5">
        <w:rPr>
          <w:sz w:val="26"/>
          <w:szCs w:val="26"/>
          <w:lang w:val="uk-UA" w:eastAsia="uk-UA"/>
        </w:rPr>
        <w:t xml:space="preserve"> </w:t>
      </w:r>
      <w:r w:rsidRPr="001E7FE5">
        <w:rPr>
          <w:bCs/>
          <w:sz w:val="26"/>
          <w:szCs w:val="26"/>
          <w:lang w:val="uk-UA"/>
        </w:rPr>
        <w:t xml:space="preserve">наведено у таблиці </w:t>
      </w:r>
      <w:r>
        <w:rPr>
          <w:bCs/>
          <w:sz w:val="26"/>
          <w:szCs w:val="26"/>
          <w:lang w:val="uk-UA"/>
        </w:rPr>
        <w:t>9</w:t>
      </w:r>
      <w:r w:rsidRPr="001E7FE5">
        <w:rPr>
          <w:bCs/>
          <w:sz w:val="26"/>
          <w:szCs w:val="26"/>
          <w:lang w:val="uk-UA"/>
        </w:rPr>
        <w:t>.</w:t>
      </w:r>
    </w:p>
    <w:p w:rsidR="006A7412" w:rsidRPr="001E7FE5" w:rsidRDefault="006A7412" w:rsidP="006A7412">
      <w:pPr>
        <w:widowControl w:val="0"/>
        <w:ind w:firstLine="709"/>
        <w:jc w:val="both"/>
        <w:rPr>
          <w:bCs/>
          <w:sz w:val="26"/>
          <w:szCs w:val="26"/>
          <w:lang w:val="uk-UA"/>
        </w:rPr>
      </w:pPr>
    </w:p>
    <w:p w:rsidR="006A7412" w:rsidRPr="001E7FE5" w:rsidRDefault="006A7412" w:rsidP="006A7412">
      <w:pPr>
        <w:widowControl w:val="0"/>
        <w:ind w:firstLine="709"/>
        <w:jc w:val="both"/>
        <w:rPr>
          <w:sz w:val="26"/>
          <w:szCs w:val="26"/>
          <w:lang w:val="uk-UA"/>
        </w:rPr>
      </w:pPr>
      <w:r w:rsidRPr="001E7FE5">
        <w:rPr>
          <w:sz w:val="26"/>
          <w:szCs w:val="26"/>
          <w:lang w:val="uk-UA"/>
        </w:rPr>
        <w:t xml:space="preserve">Таблиця </w:t>
      </w:r>
      <w:r>
        <w:rPr>
          <w:sz w:val="26"/>
          <w:szCs w:val="26"/>
          <w:lang w:val="uk-UA"/>
        </w:rPr>
        <w:t>9</w:t>
      </w:r>
      <w:r w:rsidRPr="001E7FE5">
        <w:rPr>
          <w:sz w:val="26"/>
          <w:szCs w:val="26"/>
          <w:lang w:val="uk-UA"/>
        </w:rPr>
        <w:t xml:space="preserve"> –  Критерії оцінки за національною шкалою та  ECTS (модульний контроль)</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595"/>
        <w:gridCol w:w="3620"/>
        <w:gridCol w:w="3356"/>
      </w:tblGrid>
      <w:tr w:rsidR="006A7412" w:rsidRPr="001E7FE5" w:rsidTr="00AC0434">
        <w:trPr>
          <w:trHeight w:val="657"/>
        </w:trPr>
        <w:tc>
          <w:tcPr>
            <w:tcW w:w="1356" w:type="pct"/>
            <w:tcBorders>
              <w:top w:val="single" w:sz="4" w:space="0" w:color="000000"/>
              <w:left w:val="single" w:sz="4" w:space="0" w:color="000000"/>
              <w:bottom w:val="single" w:sz="4" w:space="0" w:color="000000"/>
              <w:right w:val="single" w:sz="4" w:space="0" w:color="000000"/>
            </w:tcBorders>
            <w:vAlign w:val="center"/>
          </w:tcPr>
          <w:p w:rsidR="006A7412" w:rsidRPr="00F909E7" w:rsidRDefault="006A7412" w:rsidP="00AC0434">
            <w:pPr>
              <w:widowControl w:val="0"/>
              <w:jc w:val="center"/>
              <w:rPr>
                <w:lang w:val="uk-UA"/>
              </w:rPr>
            </w:pPr>
            <w:r w:rsidRPr="00F909E7">
              <w:rPr>
                <w:lang w:val="uk-UA"/>
              </w:rPr>
              <w:t>Оцінка за шкалою ECTS</w:t>
            </w:r>
          </w:p>
        </w:tc>
        <w:tc>
          <w:tcPr>
            <w:tcW w:w="1891" w:type="pct"/>
            <w:tcBorders>
              <w:top w:val="single" w:sz="4" w:space="0" w:color="000000"/>
              <w:left w:val="single" w:sz="4" w:space="0" w:color="000000"/>
              <w:bottom w:val="single" w:sz="4" w:space="0" w:color="000000"/>
              <w:right w:val="single" w:sz="4" w:space="0" w:color="000000"/>
            </w:tcBorders>
            <w:vAlign w:val="center"/>
          </w:tcPr>
          <w:p w:rsidR="006A7412" w:rsidRPr="00F909E7" w:rsidRDefault="006A7412" w:rsidP="00AC0434">
            <w:pPr>
              <w:widowControl w:val="0"/>
              <w:jc w:val="center"/>
              <w:rPr>
                <w:lang w:val="uk-UA"/>
              </w:rPr>
            </w:pPr>
            <w:r w:rsidRPr="00F909E7">
              <w:rPr>
                <w:lang w:val="uk-UA"/>
              </w:rPr>
              <w:t>Оцінка за бальною шкалою, що використовується у ДДМА</w:t>
            </w:r>
          </w:p>
        </w:tc>
        <w:tc>
          <w:tcPr>
            <w:tcW w:w="1753" w:type="pct"/>
            <w:tcBorders>
              <w:top w:val="single" w:sz="4" w:space="0" w:color="000000"/>
              <w:left w:val="single" w:sz="4" w:space="0" w:color="000000"/>
              <w:bottom w:val="single" w:sz="4" w:space="0" w:color="000000"/>
              <w:right w:val="single" w:sz="4" w:space="0" w:color="000000"/>
            </w:tcBorders>
            <w:vAlign w:val="center"/>
          </w:tcPr>
          <w:p w:rsidR="006A7412" w:rsidRPr="00F909E7" w:rsidRDefault="006A7412" w:rsidP="00AC0434">
            <w:pPr>
              <w:widowControl w:val="0"/>
              <w:jc w:val="center"/>
              <w:rPr>
                <w:lang w:val="uk-UA"/>
              </w:rPr>
            </w:pPr>
            <w:r w:rsidRPr="00F909E7">
              <w:rPr>
                <w:lang w:val="uk-UA"/>
              </w:rPr>
              <w:t>Оцінка за національною шкалою</w:t>
            </w:r>
          </w:p>
        </w:tc>
      </w:tr>
      <w:tr w:rsidR="006A7412" w:rsidRPr="001E7FE5" w:rsidTr="00AC0434">
        <w:trPr>
          <w:trHeight w:val="311"/>
        </w:trPr>
        <w:tc>
          <w:tcPr>
            <w:tcW w:w="1356" w:type="pct"/>
            <w:tcBorders>
              <w:top w:val="single" w:sz="4" w:space="0" w:color="000000"/>
              <w:left w:val="single" w:sz="4" w:space="0" w:color="000000"/>
              <w:bottom w:val="single" w:sz="4" w:space="0" w:color="000000"/>
              <w:right w:val="single" w:sz="4" w:space="0" w:color="000000"/>
            </w:tcBorders>
            <w:vAlign w:val="center"/>
          </w:tcPr>
          <w:p w:rsidR="006A7412" w:rsidRPr="00F909E7" w:rsidRDefault="006A7412" w:rsidP="00AC0434">
            <w:pPr>
              <w:widowControl w:val="0"/>
              <w:jc w:val="center"/>
              <w:rPr>
                <w:lang w:val="uk-UA"/>
              </w:rPr>
            </w:pPr>
            <w:r w:rsidRPr="00F909E7">
              <w:rPr>
                <w:lang w:val="uk-UA"/>
              </w:rPr>
              <w:t>A</w:t>
            </w:r>
          </w:p>
        </w:tc>
        <w:tc>
          <w:tcPr>
            <w:tcW w:w="1891" w:type="pct"/>
            <w:tcBorders>
              <w:top w:val="single" w:sz="4" w:space="0" w:color="000000"/>
              <w:left w:val="single" w:sz="4" w:space="0" w:color="000000"/>
              <w:bottom w:val="single" w:sz="4" w:space="0" w:color="000000"/>
              <w:right w:val="single" w:sz="4" w:space="0" w:color="000000"/>
            </w:tcBorders>
            <w:vAlign w:val="center"/>
          </w:tcPr>
          <w:p w:rsidR="006A7412" w:rsidRPr="00F909E7" w:rsidRDefault="006A7412" w:rsidP="00AC0434">
            <w:pPr>
              <w:widowControl w:val="0"/>
              <w:jc w:val="center"/>
              <w:rPr>
                <w:lang w:val="uk-UA"/>
              </w:rPr>
            </w:pPr>
            <w:r w:rsidRPr="00F909E7">
              <w:rPr>
                <w:lang w:val="uk-UA"/>
              </w:rPr>
              <w:t>90 - 100</w:t>
            </w:r>
          </w:p>
        </w:tc>
        <w:tc>
          <w:tcPr>
            <w:tcW w:w="1753" w:type="pct"/>
            <w:tcBorders>
              <w:top w:val="single" w:sz="4" w:space="0" w:color="000000"/>
              <w:left w:val="single" w:sz="4" w:space="0" w:color="000000"/>
              <w:bottom w:val="single" w:sz="4" w:space="0" w:color="000000"/>
              <w:right w:val="single" w:sz="4" w:space="0" w:color="000000"/>
            </w:tcBorders>
            <w:vAlign w:val="center"/>
          </w:tcPr>
          <w:p w:rsidR="006A7412" w:rsidRPr="00F909E7" w:rsidRDefault="006A7412" w:rsidP="00AC0434">
            <w:pPr>
              <w:widowControl w:val="0"/>
              <w:jc w:val="center"/>
              <w:rPr>
                <w:lang w:val="uk-UA"/>
              </w:rPr>
            </w:pPr>
            <w:r w:rsidRPr="00F909E7">
              <w:rPr>
                <w:lang w:val="uk-UA"/>
              </w:rPr>
              <w:t>залік</w:t>
            </w:r>
          </w:p>
        </w:tc>
      </w:tr>
      <w:tr w:rsidR="006A7412" w:rsidRPr="001E7FE5" w:rsidTr="00AC0434">
        <w:trPr>
          <w:trHeight w:val="297"/>
        </w:trPr>
        <w:tc>
          <w:tcPr>
            <w:tcW w:w="1356" w:type="pct"/>
            <w:tcBorders>
              <w:top w:val="single" w:sz="4" w:space="0" w:color="000000"/>
              <w:left w:val="single" w:sz="4" w:space="0" w:color="000000"/>
              <w:bottom w:val="single" w:sz="4" w:space="0" w:color="000000"/>
              <w:right w:val="single" w:sz="4" w:space="0" w:color="000000"/>
            </w:tcBorders>
            <w:vAlign w:val="center"/>
          </w:tcPr>
          <w:p w:rsidR="006A7412" w:rsidRPr="00F909E7" w:rsidRDefault="006A7412" w:rsidP="00AC0434">
            <w:pPr>
              <w:widowControl w:val="0"/>
              <w:jc w:val="center"/>
              <w:rPr>
                <w:lang w:val="uk-UA"/>
              </w:rPr>
            </w:pPr>
            <w:r w:rsidRPr="00F909E7">
              <w:rPr>
                <w:lang w:val="uk-UA"/>
              </w:rPr>
              <w:lastRenderedPageBreak/>
              <w:t>B</w:t>
            </w:r>
          </w:p>
        </w:tc>
        <w:tc>
          <w:tcPr>
            <w:tcW w:w="1891" w:type="pct"/>
            <w:tcBorders>
              <w:top w:val="single" w:sz="4" w:space="0" w:color="000000"/>
              <w:left w:val="single" w:sz="4" w:space="0" w:color="000000"/>
              <w:bottom w:val="single" w:sz="4" w:space="0" w:color="000000"/>
              <w:right w:val="single" w:sz="4" w:space="0" w:color="000000"/>
            </w:tcBorders>
            <w:vAlign w:val="center"/>
          </w:tcPr>
          <w:p w:rsidR="006A7412" w:rsidRPr="00F909E7" w:rsidRDefault="006A7412" w:rsidP="00AC0434">
            <w:pPr>
              <w:widowControl w:val="0"/>
              <w:jc w:val="center"/>
              <w:rPr>
                <w:lang w:val="uk-UA"/>
              </w:rPr>
            </w:pPr>
            <w:r w:rsidRPr="00F909E7">
              <w:rPr>
                <w:lang w:val="uk-UA"/>
              </w:rPr>
              <w:t>81 - 89</w:t>
            </w:r>
          </w:p>
        </w:tc>
        <w:tc>
          <w:tcPr>
            <w:tcW w:w="1753" w:type="pct"/>
            <w:tcBorders>
              <w:top w:val="single" w:sz="4" w:space="0" w:color="000000"/>
              <w:left w:val="single" w:sz="4" w:space="0" w:color="000000"/>
              <w:bottom w:val="single" w:sz="4" w:space="0" w:color="000000"/>
              <w:right w:val="single" w:sz="4" w:space="0" w:color="000000"/>
            </w:tcBorders>
          </w:tcPr>
          <w:p w:rsidR="006A7412" w:rsidRPr="00F909E7" w:rsidRDefault="006A7412" w:rsidP="00AC0434">
            <w:pPr>
              <w:jc w:val="center"/>
              <w:rPr>
                <w:lang w:val="uk-UA"/>
              </w:rPr>
            </w:pPr>
            <w:r w:rsidRPr="00F909E7">
              <w:rPr>
                <w:lang w:val="uk-UA"/>
              </w:rPr>
              <w:t>залік</w:t>
            </w:r>
          </w:p>
        </w:tc>
      </w:tr>
      <w:tr w:rsidR="006A7412" w:rsidRPr="001E7FE5" w:rsidTr="00AC0434">
        <w:trPr>
          <w:trHeight w:val="297"/>
        </w:trPr>
        <w:tc>
          <w:tcPr>
            <w:tcW w:w="1356" w:type="pct"/>
            <w:tcBorders>
              <w:top w:val="single" w:sz="4" w:space="0" w:color="000000"/>
              <w:left w:val="single" w:sz="4" w:space="0" w:color="000000"/>
              <w:bottom w:val="single" w:sz="4" w:space="0" w:color="000000"/>
              <w:right w:val="single" w:sz="4" w:space="0" w:color="000000"/>
            </w:tcBorders>
            <w:vAlign w:val="center"/>
          </w:tcPr>
          <w:p w:rsidR="006A7412" w:rsidRPr="00F909E7" w:rsidRDefault="006A7412" w:rsidP="00AC0434">
            <w:pPr>
              <w:widowControl w:val="0"/>
              <w:jc w:val="center"/>
              <w:rPr>
                <w:lang w:val="uk-UA"/>
              </w:rPr>
            </w:pPr>
            <w:r w:rsidRPr="00F909E7">
              <w:rPr>
                <w:lang w:val="uk-UA"/>
              </w:rPr>
              <w:t>C</w:t>
            </w:r>
          </w:p>
        </w:tc>
        <w:tc>
          <w:tcPr>
            <w:tcW w:w="1891" w:type="pct"/>
            <w:tcBorders>
              <w:top w:val="single" w:sz="4" w:space="0" w:color="000000"/>
              <w:left w:val="single" w:sz="4" w:space="0" w:color="000000"/>
              <w:bottom w:val="single" w:sz="4" w:space="0" w:color="000000"/>
              <w:right w:val="single" w:sz="4" w:space="0" w:color="000000"/>
            </w:tcBorders>
            <w:vAlign w:val="center"/>
          </w:tcPr>
          <w:p w:rsidR="006A7412" w:rsidRPr="00F909E7" w:rsidRDefault="006A7412" w:rsidP="00AC0434">
            <w:pPr>
              <w:widowControl w:val="0"/>
              <w:jc w:val="center"/>
              <w:rPr>
                <w:lang w:val="uk-UA"/>
              </w:rPr>
            </w:pPr>
            <w:r w:rsidRPr="00F909E7">
              <w:rPr>
                <w:lang w:val="uk-UA"/>
              </w:rPr>
              <w:t>75 - 80</w:t>
            </w:r>
          </w:p>
        </w:tc>
        <w:tc>
          <w:tcPr>
            <w:tcW w:w="1753" w:type="pct"/>
            <w:tcBorders>
              <w:top w:val="single" w:sz="4" w:space="0" w:color="000000"/>
              <w:left w:val="single" w:sz="4" w:space="0" w:color="000000"/>
              <w:bottom w:val="single" w:sz="4" w:space="0" w:color="000000"/>
              <w:right w:val="single" w:sz="4" w:space="0" w:color="000000"/>
            </w:tcBorders>
          </w:tcPr>
          <w:p w:rsidR="006A7412" w:rsidRPr="00F909E7" w:rsidRDefault="006A7412" w:rsidP="00AC0434">
            <w:pPr>
              <w:jc w:val="center"/>
              <w:rPr>
                <w:lang w:val="uk-UA"/>
              </w:rPr>
            </w:pPr>
            <w:r w:rsidRPr="00F909E7">
              <w:rPr>
                <w:lang w:val="uk-UA"/>
              </w:rPr>
              <w:t>залік</w:t>
            </w:r>
          </w:p>
        </w:tc>
      </w:tr>
      <w:tr w:rsidR="006A7412" w:rsidRPr="001E7FE5" w:rsidTr="00AC0434">
        <w:trPr>
          <w:trHeight w:val="297"/>
        </w:trPr>
        <w:tc>
          <w:tcPr>
            <w:tcW w:w="1356" w:type="pct"/>
            <w:tcBorders>
              <w:top w:val="single" w:sz="4" w:space="0" w:color="000000"/>
              <w:left w:val="single" w:sz="4" w:space="0" w:color="000000"/>
              <w:bottom w:val="single" w:sz="4" w:space="0" w:color="000000"/>
              <w:right w:val="single" w:sz="4" w:space="0" w:color="000000"/>
            </w:tcBorders>
            <w:vAlign w:val="center"/>
          </w:tcPr>
          <w:p w:rsidR="006A7412" w:rsidRPr="00F909E7" w:rsidRDefault="006A7412" w:rsidP="00AC0434">
            <w:pPr>
              <w:widowControl w:val="0"/>
              <w:jc w:val="center"/>
              <w:rPr>
                <w:lang w:val="uk-UA"/>
              </w:rPr>
            </w:pPr>
            <w:r w:rsidRPr="00F909E7">
              <w:rPr>
                <w:lang w:val="uk-UA"/>
              </w:rPr>
              <w:t>D</w:t>
            </w:r>
          </w:p>
        </w:tc>
        <w:tc>
          <w:tcPr>
            <w:tcW w:w="1891" w:type="pct"/>
            <w:tcBorders>
              <w:top w:val="single" w:sz="4" w:space="0" w:color="000000"/>
              <w:left w:val="single" w:sz="4" w:space="0" w:color="000000"/>
              <w:bottom w:val="single" w:sz="4" w:space="0" w:color="000000"/>
              <w:right w:val="single" w:sz="4" w:space="0" w:color="000000"/>
            </w:tcBorders>
            <w:vAlign w:val="center"/>
          </w:tcPr>
          <w:p w:rsidR="006A7412" w:rsidRPr="00F909E7" w:rsidRDefault="006A7412" w:rsidP="00AC0434">
            <w:pPr>
              <w:widowControl w:val="0"/>
              <w:jc w:val="center"/>
              <w:rPr>
                <w:lang w:val="uk-UA"/>
              </w:rPr>
            </w:pPr>
            <w:r w:rsidRPr="00F909E7">
              <w:rPr>
                <w:lang w:val="uk-UA"/>
              </w:rPr>
              <w:t>65 - 74</w:t>
            </w:r>
          </w:p>
        </w:tc>
        <w:tc>
          <w:tcPr>
            <w:tcW w:w="1753" w:type="pct"/>
            <w:tcBorders>
              <w:top w:val="single" w:sz="4" w:space="0" w:color="000000"/>
              <w:left w:val="single" w:sz="4" w:space="0" w:color="000000"/>
              <w:bottom w:val="single" w:sz="4" w:space="0" w:color="000000"/>
              <w:right w:val="single" w:sz="4" w:space="0" w:color="000000"/>
            </w:tcBorders>
          </w:tcPr>
          <w:p w:rsidR="006A7412" w:rsidRPr="00F909E7" w:rsidRDefault="006A7412" w:rsidP="00AC0434">
            <w:pPr>
              <w:jc w:val="center"/>
              <w:rPr>
                <w:lang w:val="uk-UA"/>
              </w:rPr>
            </w:pPr>
            <w:r w:rsidRPr="00F909E7">
              <w:rPr>
                <w:lang w:val="uk-UA"/>
              </w:rPr>
              <w:t>залік</w:t>
            </w:r>
          </w:p>
        </w:tc>
      </w:tr>
      <w:tr w:rsidR="006A7412" w:rsidRPr="001E7FE5" w:rsidTr="00AC0434">
        <w:trPr>
          <w:trHeight w:val="297"/>
        </w:trPr>
        <w:tc>
          <w:tcPr>
            <w:tcW w:w="1356" w:type="pct"/>
            <w:tcBorders>
              <w:top w:val="single" w:sz="4" w:space="0" w:color="000000"/>
              <w:left w:val="single" w:sz="4" w:space="0" w:color="000000"/>
              <w:bottom w:val="single" w:sz="4" w:space="0" w:color="000000"/>
              <w:right w:val="single" w:sz="4" w:space="0" w:color="000000"/>
            </w:tcBorders>
            <w:vAlign w:val="center"/>
          </w:tcPr>
          <w:p w:rsidR="006A7412" w:rsidRPr="00F909E7" w:rsidRDefault="006A7412" w:rsidP="00AC0434">
            <w:pPr>
              <w:widowControl w:val="0"/>
              <w:jc w:val="center"/>
              <w:rPr>
                <w:lang w:val="uk-UA"/>
              </w:rPr>
            </w:pPr>
            <w:r w:rsidRPr="00F909E7">
              <w:rPr>
                <w:lang w:val="uk-UA"/>
              </w:rPr>
              <w:t>E</w:t>
            </w:r>
          </w:p>
        </w:tc>
        <w:tc>
          <w:tcPr>
            <w:tcW w:w="1891" w:type="pct"/>
            <w:tcBorders>
              <w:top w:val="single" w:sz="4" w:space="0" w:color="000000"/>
              <w:left w:val="single" w:sz="4" w:space="0" w:color="000000"/>
              <w:bottom w:val="single" w:sz="4" w:space="0" w:color="000000"/>
              <w:right w:val="single" w:sz="4" w:space="0" w:color="000000"/>
            </w:tcBorders>
            <w:vAlign w:val="center"/>
          </w:tcPr>
          <w:p w:rsidR="006A7412" w:rsidRPr="00F909E7" w:rsidRDefault="006A7412" w:rsidP="00AC0434">
            <w:pPr>
              <w:widowControl w:val="0"/>
              <w:jc w:val="center"/>
              <w:rPr>
                <w:lang w:val="uk-UA"/>
              </w:rPr>
            </w:pPr>
            <w:r w:rsidRPr="00F909E7">
              <w:rPr>
                <w:lang w:val="uk-UA"/>
              </w:rPr>
              <w:t>55 - 64</w:t>
            </w:r>
          </w:p>
        </w:tc>
        <w:tc>
          <w:tcPr>
            <w:tcW w:w="1753" w:type="pct"/>
            <w:tcBorders>
              <w:top w:val="single" w:sz="4" w:space="0" w:color="000000"/>
              <w:left w:val="single" w:sz="4" w:space="0" w:color="000000"/>
              <w:bottom w:val="single" w:sz="4" w:space="0" w:color="000000"/>
              <w:right w:val="single" w:sz="4" w:space="0" w:color="000000"/>
            </w:tcBorders>
          </w:tcPr>
          <w:p w:rsidR="006A7412" w:rsidRPr="00F909E7" w:rsidRDefault="006A7412" w:rsidP="00AC0434">
            <w:pPr>
              <w:jc w:val="center"/>
              <w:rPr>
                <w:lang w:val="uk-UA"/>
              </w:rPr>
            </w:pPr>
            <w:r w:rsidRPr="00F909E7">
              <w:rPr>
                <w:lang w:val="uk-UA"/>
              </w:rPr>
              <w:t>залік</w:t>
            </w:r>
          </w:p>
        </w:tc>
      </w:tr>
      <w:tr w:rsidR="006A7412" w:rsidRPr="001E7FE5" w:rsidTr="00AC0434">
        <w:trPr>
          <w:trHeight w:val="246"/>
        </w:trPr>
        <w:tc>
          <w:tcPr>
            <w:tcW w:w="1356" w:type="pct"/>
            <w:tcBorders>
              <w:top w:val="single" w:sz="4" w:space="0" w:color="000000"/>
              <w:left w:val="single" w:sz="4" w:space="0" w:color="000000"/>
              <w:bottom w:val="single" w:sz="4" w:space="0" w:color="000000"/>
              <w:right w:val="single" w:sz="4" w:space="0" w:color="000000"/>
            </w:tcBorders>
            <w:vAlign w:val="center"/>
          </w:tcPr>
          <w:p w:rsidR="006A7412" w:rsidRPr="00F909E7" w:rsidRDefault="006A7412" w:rsidP="00AC0434">
            <w:pPr>
              <w:widowControl w:val="0"/>
              <w:jc w:val="center"/>
              <w:rPr>
                <w:lang w:val="uk-UA"/>
              </w:rPr>
            </w:pPr>
            <w:r w:rsidRPr="00F909E7">
              <w:rPr>
                <w:lang w:val="uk-UA"/>
              </w:rPr>
              <w:t>FX</w:t>
            </w:r>
          </w:p>
        </w:tc>
        <w:tc>
          <w:tcPr>
            <w:tcW w:w="1891" w:type="pct"/>
            <w:tcBorders>
              <w:top w:val="single" w:sz="4" w:space="0" w:color="000000"/>
              <w:left w:val="single" w:sz="4" w:space="0" w:color="000000"/>
              <w:bottom w:val="single" w:sz="4" w:space="0" w:color="000000"/>
              <w:right w:val="single" w:sz="4" w:space="0" w:color="000000"/>
            </w:tcBorders>
            <w:vAlign w:val="center"/>
          </w:tcPr>
          <w:p w:rsidR="006A7412" w:rsidRPr="00F909E7" w:rsidRDefault="006A7412" w:rsidP="00AC0434">
            <w:pPr>
              <w:widowControl w:val="0"/>
              <w:jc w:val="center"/>
              <w:rPr>
                <w:lang w:val="uk-UA"/>
              </w:rPr>
            </w:pPr>
            <w:r w:rsidRPr="00F909E7">
              <w:rPr>
                <w:lang w:val="uk-UA"/>
              </w:rPr>
              <w:t>30 - 54</w:t>
            </w:r>
          </w:p>
        </w:tc>
        <w:tc>
          <w:tcPr>
            <w:tcW w:w="1753" w:type="pct"/>
            <w:tcBorders>
              <w:top w:val="single" w:sz="4" w:space="0" w:color="000000"/>
              <w:left w:val="single" w:sz="4" w:space="0" w:color="000000"/>
              <w:bottom w:val="single" w:sz="4" w:space="0" w:color="000000"/>
              <w:right w:val="single" w:sz="4" w:space="0" w:color="000000"/>
            </w:tcBorders>
          </w:tcPr>
          <w:p w:rsidR="006A7412" w:rsidRPr="00F909E7" w:rsidRDefault="006A7412" w:rsidP="00AC0434">
            <w:pPr>
              <w:jc w:val="center"/>
              <w:rPr>
                <w:lang w:val="uk-UA"/>
              </w:rPr>
            </w:pPr>
            <w:r w:rsidRPr="00F909E7">
              <w:rPr>
                <w:lang w:val="uk-UA"/>
              </w:rPr>
              <w:t>незалік</w:t>
            </w:r>
          </w:p>
        </w:tc>
      </w:tr>
      <w:tr w:rsidR="006A7412" w:rsidRPr="001E7FE5" w:rsidTr="00AC0434">
        <w:trPr>
          <w:trHeight w:val="311"/>
        </w:trPr>
        <w:tc>
          <w:tcPr>
            <w:tcW w:w="1356" w:type="pct"/>
            <w:tcBorders>
              <w:top w:val="single" w:sz="4" w:space="0" w:color="000000"/>
              <w:left w:val="single" w:sz="4" w:space="0" w:color="000000"/>
              <w:bottom w:val="single" w:sz="4" w:space="0" w:color="000000"/>
              <w:right w:val="single" w:sz="4" w:space="0" w:color="000000"/>
            </w:tcBorders>
            <w:vAlign w:val="center"/>
          </w:tcPr>
          <w:p w:rsidR="006A7412" w:rsidRPr="00F909E7" w:rsidRDefault="006A7412" w:rsidP="00AC0434">
            <w:pPr>
              <w:widowControl w:val="0"/>
              <w:jc w:val="center"/>
              <w:rPr>
                <w:lang w:val="uk-UA"/>
              </w:rPr>
            </w:pPr>
            <w:r w:rsidRPr="00F909E7">
              <w:rPr>
                <w:lang w:val="uk-UA"/>
              </w:rPr>
              <w:t>F</w:t>
            </w:r>
          </w:p>
        </w:tc>
        <w:tc>
          <w:tcPr>
            <w:tcW w:w="1891" w:type="pct"/>
            <w:tcBorders>
              <w:top w:val="single" w:sz="4" w:space="0" w:color="000000"/>
              <w:left w:val="single" w:sz="4" w:space="0" w:color="000000"/>
              <w:bottom w:val="single" w:sz="4" w:space="0" w:color="000000"/>
              <w:right w:val="single" w:sz="4" w:space="0" w:color="000000"/>
            </w:tcBorders>
            <w:vAlign w:val="center"/>
          </w:tcPr>
          <w:p w:rsidR="006A7412" w:rsidRPr="00F909E7" w:rsidRDefault="006A7412" w:rsidP="00AC0434">
            <w:pPr>
              <w:widowControl w:val="0"/>
              <w:jc w:val="center"/>
              <w:rPr>
                <w:lang w:val="uk-UA"/>
              </w:rPr>
            </w:pPr>
            <w:r w:rsidRPr="00F909E7">
              <w:rPr>
                <w:lang w:val="uk-UA"/>
              </w:rPr>
              <w:t>0 - 29</w:t>
            </w:r>
          </w:p>
        </w:tc>
        <w:tc>
          <w:tcPr>
            <w:tcW w:w="1753" w:type="pct"/>
            <w:tcBorders>
              <w:top w:val="single" w:sz="4" w:space="0" w:color="000000"/>
              <w:left w:val="single" w:sz="4" w:space="0" w:color="000000"/>
              <w:bottom w:val="single" w:sz="4" w:space="0" w:color="000000"/>
              <w:right w:val="single" w:sz="4" w:space="0" w:color="000000"/>
            </w:tcBorders>
          </w:tcPr>
          <w:p w:rsidR="006A7412" w:rsidRPr="00F909E7" w:rsidRDefault="006A7412" w:rsidP="00AC0434">
            <w:pPr>
              <w:jc w:val="center"/>
              <w:rPr>
                <w:lang w:val="uk-UA"/>
              </w:rPr>
            </w:pPr>
            <w:r w:rsidRPr="00F909E7">
              <w:rPr>
                <w:lang w:val="uk-UA"/>
              </w:rPr>
              <w:t>незалік</w:t>
            </w:r>
          </w:p>
        </w:tc>
      </w:tr>
    </w:tbl>
    <w:p w:rsidR="006A7412" w:rsidRPr="001E7FE5" w:rsidRDefault="006A7412" w:rsidP="006A7412">
      <w:pPr>
        <w:widowControl w:val="0"/>
        <w:ind w:firstLine="709"/>
        <w:jc w:val="both"/>
        <w:rPr>
          <w:sz w:val="26"/>
          <w:szCs w:val="26"/>
          <w:lang w:val="uk-UA"/>
        </w:rPr>
      </w:pPr>
    </w:p>
    <w:p w:rsidR="006A7412" w:rsidRPr="001E7FE5" w:rsidRDefault="006A7412" w:rsidP="006A7412">
      <w:pPr>
        <w:widowControl w:val="0"/>
        <w:ind w:firstLine="709"/>
        <w:jc w:val="both"/>
        <w:rPr>
          <w:sz w:val="26"/>
          <w:szCs w:val="26"/>
          <w:lang w:val="uk-UA"/>
        </w:rPr>
      </w:pPr>
      <w:r w:rsidRPr="001E7FE5">
        <w:rPr>
          <w:sz w:val="26"/>
          <w:szCs w:val="26"/>
          <w:lang w:val="uk-UA"/>
        </w:rPr>
        <w:t>При визначенні рівня знань студентів, які виконують модульне завдання, викладач повинен керуватися наступними критеріями:</w:t>
      </w:r>
    </w:p>
    <w:p w:rsidR="006A7412" w:rsidRPr="001E7FE5" w:rsidRDefault="006A7412" w:rsidP="006A7412">
      <w:pPr>
        <w:widowControl w:val="0"/>
        <w:numPr>
          <w:ilvl w:val="0"/>
          <w:numId w:val="2"/>
        </w:numPr>
        <w:ind w:left="0" w:firstLine="709"/>
        <w:jc w:val="both"/>
        <w:rPr>
          <w:sz w:val="26"/>
          <w:szCs w:val="26"/>
          <w:lang w:val="uk-UA"/>
        </w:rPr>
      </w:pPr>
      <w:r w:rsidRPr="001E7FE5">
        <w:rPr>
          <w:sz w:val="26"/>
          <w:szCs w:val="26"/>
          <w:lang w:val="uk-UA"/>
        </w:rPr>
        <w:t>залік виставляється, якщо студент надав правильні обґрунтовані відповіді на всі запитання і набрав 90-100 балів;</w:t>
      </w:r>
    </w:p>
    <w:p w:rsidR="006A7412" w:rsidRPr="001E7FE5" w:rsidRDefault="006A7412" w:rsidP="006A7412">
      <w:pPr>
        <w:widowControl w:val="0"/>
        <w:numPr>
          <w:ilvl w:val="0"/>
          <w:numId w:val="2"/>
        </w:numPr>
        <w:ind w:left="0" w:firstLine="709"/>
        <w:jc w:val="both"/>
        <w:rPr>
          <w:sz w:val="26"/>
          <w:szCs w:val="26"/>
          <w:lang w:val="uk-UA"/>
        </w:rPr>
      </w:pPr>
      <w:r w:rsidRPr="001E7FE5">
        <w:rPr>
          <w:sz w:val="26"/>
          <w:szCs w:val="26"/>
          <w:lang w:val="uk-UA"/>
        </w:rPr>
        <w:t>залік виставляється в тому випадку, якщо студент дав вірні відповіді на поставлені запитання, але допустився незначних помилок, які не мають принципового значення, та набрав 75-89 балів;</w:t>
      </w:r>
    </w:p>
    <w:p w:rsidR="006A7412" w:rsidRPr="001E7FE5" w:rsidRDefault="006A7412" w:rsidP="006A7412">
      <w:pPr>
        <w:widowControl w:val="0"/>
        <w:numPr>
          <w:ilvl w:val="0"/>
          <w:numId w:val="2"/>
        </w:numPr>
        <w:ind w:left="0" w:firstLine="709"/>
        <w:jc w:val="both"/>
        <w:rPr>
          <w:sz w:val="26"/>
          <w:szCs w:val="26"/>
          <w:lang w:val="uk-UA"/>
        </w:rPr>
      </w:pPr>
      <w:r w:rsidRPr="001E7FE5">
        <w:rPr>
          <w:sz w:val="26"/>
          <w:szCs w:val="26"/>
          <w:lang w:val="uk-UA"/>
        </w:rPr>
        <w:t>залік виставляється, якщо студент при виконанні завдання допустився помилок в тестовому завданні, не повністю розкрив категорії, зробив арифметичні помилки при розв’язанні задач, що не дозволило отримати правильні відповіді, набрав 55-74 бали;</w:t>
      </w:r>
    </w:p>
    <w:p w:rsidR="006A7412" w:rsidRPr="001E7FE5" w:rsidRDefault="006A7412" w:rsidP="006A7412">
      <w:pPr>
        <w:widowControl w:val="0"/>
        <w:numPr>
          <w:ilvl w:val="0"/>
          <w:numId w:val="2"/>
        </w:numPr>
        <w:ind w:left="0" w:firstLine="709"/>
        <w:jc w:val="both"/>
        <w:rPr>
          <w:sz w:val="26"/>
          <w:szCs w:val="26"/>
          <w:lang w:val="uk-UA"/>
        </w:rPr>
      </w:pPr>
      <w:r w:rsidRPr="001E7FE5">
        <w:rPr>
          <w:sz w:val="26"/>
          <w:szCs w:val="26"/>
          <w:lang w:val="uk-UA"/>
        </w:rPr>
        <w:t>незалік виставляється при наявності значних помилок у визначенні понять, у відповідях на тестові завдання та при розв’язанні задач.</w:t>
      </w:r>
    </w:p>
    <w:p w:rsidR="006A7412" w:rsidRPr="001E7FE5" w:rsidRDefault="006A7412" w:rsidP="006A7412">
      <w:pPr>
        <w:widowControl w:val="0"/>
        <w:autoSpaceDE w:val="0"/>
        <w:autoSpaceDN w:val="0"/>
        <w:adjustRightInd w:val="0"/>
        <w:ind w:firstLine="709"/>
        <w:jc w:val="both"/>
        <w:rPr>
          <w:sz w:val="26"/>
          <w:szCs w:val="26"/>
          <w:lang w:val="uk-UA"/>
        </w:rPr>
      </w:pPr>
      <w:r w:rsidRPr="001E7FE5">
        <w:rPr>
          <w:sz w:val="26"/>
          <w:szCs w:val="26"/>
          <w:lang w:val="uk-UA"/>
        </w:rPr>
        <w:t>П</w:t>
      </w:r>
      <w:r w:rsidRPr="001E7FE5">
        <w:rPr>
          <w:sz w:val="26"/>
          <w:szCs w:val="26"/>
          <w:lang w:val="uk-UA" w:eastAsia="uk-UA"/>
        </w:rPr>
        <w:t>ри необхідності,</w:t>
      </w:r>
      <w:r w:rsidRPr="001E7FE5">
        <w:rPr>
          <w:sz w:val="26"/>
          <w:szCs w:val="26"/>
          <w:lang w:val="uk-UA"/>
        </w:rPr>
        <w:t xml:space="preserve"> викладачем </w:t>
      </w:r>
      <w:r w:rsidRPr="001E7FE5">
        <w:rPr>
          <w:sz w:val="26"/>
          <w:szCs w:val="26"/>
          <w:lang w:val="uk-UA" w:eastAsia="uk-UA"/>
        </w:rPr>
        <w:t>можуть бути поставлені студенту додаткові питання з питань курсу "</w:t>
      </w:r>
      <w:r>
        <w:rPr>
          <w:sz w:val="26"/>
          <w:szCs w:val="26"/>
          <w:lang w:val="uk-UA" w:eastAsia="uk-UA"/>
        </w:rPr>
        <w:t>Аналіз інвестиційних проектів</w:t>
      </w:r>
      <w:r w:rsidRPr="001E7FE5">
        <w:rPr>
          <w:sz w:val="26"/>
          <w:szCs w:val="26"/>
          <w:lang w:val="uk-UA" w:eastAsia="uk-UA"/>
        </w:rPr>
        <w:t>"</w:t>
      </w:r>
      <w:r w:rsidRPr="001E7FE5">
        <w:rPr>
          <w:bCs/>
          <w:sz w:val="26"/>
          <w:szCs w:val="26"/>
          <w:lang w:val="uk-UA"/>
        </w:rPr>
        <w:t xml:space="preserve"> згідно навчальній програмі</w:t>
      </w:r>
      <w:r w:rsidRPr="001E7FE5">
        <w:rPr>
          <w:sz w:val="26"/>
          <w:szCs w:val="26"/>
          <w:lang w:val="uk-UA" w:eastAsia="uk-UA"/>
        </w:rPr>
        <w:t>.</w:t>
      </w:r>
    </w:p>
    <w:p w:rsidR="00CA12CC" w:rsidRPr="006A7412" w:rsidRDefault="00CA12CC">
      <w:pPr>
        <w:rPr>
          <w:lang w:val="uk-UA"/>
        </w:rPr>
      </w:pPr>
    </w:p>
    <w:sectPr w:rsidR="00CA12CC" w:rsidRPr="006A7412" w:rsidSect="00CA12C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0276C3"/>
    <w:multiLevelType w:val="hybridMultilevel"/>
    <w:tmpl w:val="D3480C42"/>
    <w:lvl w:ilvl="0" w:tplc="58144B88">
      <w:start w:val="1"/>
      <w:numFmt w:val="bullet"/>
      <w:lvlText w:val="-"/>
      <w:lvlJc w:val="left"/>
      <w:pPr>
        <w:tabs>
          <w:tab w:val="num" w:pos="414"/>
        </w:tabs>
        <w:ind w:left="0" w:firstLine="720"/>
      </w:pPr>
      <w:rPr>
        <w:caps w:val="0"/>
        <w:strike w:val="0"/>
        <w:dstrike w:val="0"/>
        <w:outline w:val="0"/>
        <w:shadow w:val="0"/>
        <w:emboss w:val="0"/>
        <w:imprint w:val="0"/>
        <w:vanish w:val="0"/>
        <w:webHidden w:val="0"/>
        <w:sz w:val="28"/>
        <w:szCs w:val="28"/>
        <w:u w:val="none"/>
        <w:effect w:val="none"/>
        <w:vertAlign w:val="baseline"/>
        <w:specVanish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6C9E4750"/>
    <w:multiLevelType w:val="hybridMultilevel"/>
    <w:tmpl w:val="285EF280"/>
    <w:lvl w:ilvl="0" w:tplc="324E48CC">
      <w:start w:val="8"/>
      <w:numFmt w:val="bullet"/>
      <w:lvlText w:val="-"/>
      <w:lvlJc w:val="left"/>
      <w:pPr>
        <w:tabs>
          <w:tab w:val="num" w:pos="1594"/>
        </w:tabs>
        <w:ind w:left="1594" w:hanging="885"/>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
    <w:nsid w:val="78AE6CF2"/>
    <w:multiLevelType w:val="hybridMultilevel"/>
    <w:tmpl w:val="839201BC"/>
    <w:lvl w:ilvl="0" w:tplc="97CAB612">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oNotDisplayPageBoundaries/>
  <w:proofState w:spelling="clean" w:grammar="clean"/>
  <w:defaultTabStop w:val="708"/>
  <w:characterSpacingControl w:val="doNotCompress"/>
  <w:compat/>
  <w:rsids>
    <w:rsidRoot w:val="006A7412"/>
    <w:rsid w:val="001F0838"/>
    <w:rsid w:val="003026D2"/>
    <w:rsid w:val="003F0999"/>
    <w:rsid w:val="004113AB"/>
    <w:rsid w:val="00461411"/>
    <w:rsid w:val="004C354F"/>
    <w:rsid w:val="004F50E0"/>
    <w:rsid w:val="00522DCE"/>
    <w:rsid w:val="0056458F"/>
    <w:rsid w:val="006A7412"/>
    <w:rsid w:val="007B6CB3"/>
    <w:rsid w:val="009165D7"/>
    <w:rsid w:val="00954FD7"/>
    <w:rsid w:val="00CA12CC"/>
    <w:rsid w:val="00D66C28"/>
    <w:rsid w:val="00DE3BF0"/>
    <w:rsid w:val="00E203A4"/>
    <w:rsid w:val="00E42ECE"/>
    <w:rsid w:val="00E914E3"/>
    <w:rsid w:val="00F239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7412"/>
    <w:pPr>
      <w:spacing w:after="0" w:line="240" w:lineRule="auto"/>
    </w:pPr>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6A7412"/>
    <w:pPr>
      <w:spacing w:line="360" w:lineRule="auto"/>
      <w:ind w:firstLine="709"/>
      <w:jc w:val="both"/>
    </w:pPr>
    <w:rPr>
      <w:sz w:val="28"/>
      <w:lang w:val="uk-UA"/>
    </w:rPr>
  </w:style>
  <w:style w:type="character" w:customStyle="1" w:styleId="a4">
    <w:name w:val="Основной текст с отступом Знак"/>
    <w:basedOn w:val="a0"/>
    <w:link w:val="a3"/>
    <w:rsid w:val="006A7412"/>
    <w:rPr>
      <w:rFonts w:eastAsia="Times New Roman"/>
      <w:szCs w:val="24"/>
      <w:lang w:val="uk-UA" w:eastAsia="ru-RU"/>
    </w:rPr>
  </w:style>
  <w:style w:type="paragraph" w:styleId="3">
    <w:name w:val="Body Text 3"/>
    <w:basedOn w:val="a"/>
    <w:link w:val="30"/>
    <w:rsid w:val="006A7412"/>
    <w:pPr>
      <w:spacing w:line="360" w:lineRule="auto"/>
    </w:pPr>
    <w:rPr>
      <w:sz w:val="28"/>
      <w:szCs w:val="28"/>
      <w:lang w:val="uk-UA"/>
    </w:rPr>
  </w:style>
  <w:style w:type="character" w:customStyle="1" w:styleId="30">
    <w:name w:val="Основной текст 3 Знак"/>
    <w:basedOn w:val="a0"/>
    <w:link w:val="3"/>
    <w:rsid w:val="006A7412"/>
    <w:rPr>
      <w:rFonts w:eastAsia="Times New Roman"/>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1883</Words>
  <Characters>10737</Characters>
  <Application>Microsoft Office Word</Application>
  <DocSecurity>0</DocSecurity>
  <Lines>89</Lines>
  <Paragraphs>25</Paragraphs>
  <ScaleCrop>false</ScaleCrop>
  <Company>Grizli777</Company>
  <LinksUpToDate>false</LinksUpToDate>
  <CharactersWithSpaces>12595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Женя</dc:creator>
  <cp:lastModifiedBy>Женя</cp:lastModifiedBy>
  <cp:revision>1</cp:revision>
  <dcterms:created xsi:type="dcterms:W3CDTF">2012-04-13T09:02:00Z</dcterms:created>
  <dcterms:modified xsi:type="dcterms:W3CDTF">2012-04-13T09:02:00Z</dcterms:modified>
</cp:coreProperties>
</file>