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0A388" w14:textId="6104DA42" w:rsidR="00AF498C" w:rsidRPr="00F30EC0" w:rsidRDefault="00AF498C" w:rsidP="00AF49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30EC0">
        <w:rPr>
          <w:rFonts w:ascii="Times New Roman" w:hAnsi="Times New Roman" w:cs="Times New Roman"/>
          <w:sz w:val="28"/>
          <w:szCs w:val="28"/>
        </w:rPr>
        <w:t>М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EC0">
        <w:rPr>
          <w:rFonts w:ascii="Times New Roman" w:hAnsi="Times New Roman" w:cs="Times New Roman"/>
          <w:sz w:val="28"/>
          <w:szCs w:val="28"/>
        </w:rPr>
        <w:t>Н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EC0">
        <w:rPr>
          <w:rFonts w:ascii="Times New Roman" w:hAnsi="Times New Roman" w:cs="Times New Roman"/>
          <w:sz w:val="28"/>
          <w:szCs w:val="28"/>
        </w:rPr>
        <w:t xml:space="preserve">СТЕРСТВО ОСВІТИ 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F30EC0">
        <w:rPr>
          <w:rFonts w:ascii="Times New Roman" w:hAnsi="Times New Roman" w:cs="Times New Roman"/>
          <w:sz w:val="28"/>
          <w:szCs w:val="28"/>
        </w:rPr>
        <w:t>НАУКИ УКРА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F30EC0">
        <w:rPr>
          <w:rFonts w:ascii="Times New Roman" w:hAnsi="Times New Roman" w:cs="Times New Roman"/>
          <w:sz w:val="28"/>
          <w:szCs w:val="28"/>
        </w:rPr>
        <w:t>Н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14:paraId="7E2E52EC" w14:textId="77777777" w:rsidR="00AF498C" w:rsidRPr="00F30EC0" w:rsidRDefault="00AF498C" w:rsidP="00AF49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EC0">
        <w:rPr>
          <w:rFonts w:ascii="Times New Roman" w:hAnsi="Times New Roman" w:cs="Times New Roman"/>
          <w:sz w:val="28"/>
          <w:szCs w:val="28"/>
        </w:rPr>
        <w:t>ДОНБАС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ЬКА</w:t>
      </w:r>
      <w:r w:rsidRPr="00F30EC0">
        <w:rPr>
          <w:rFonts w:ascii="Times New Roman" w:hAnsi="Times New Roman" w:cs="Times New Roman"/>
          <w:sz w:val="28"/>
          <w:szCs w:val="28"/>
        </w:rPr>
        <w:t xml:space="preserve"> 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ДЕРЖАВНА</w:t>
      </w:r>
      <w:r w:rsidRPr="00F30EC0">
        <w:rPr>
          <w:rFonts w:ascii="Times New Roman" w:hAnsi="Times New Roman" w:cs="Times New Roman"/>
          <w:sz w:val="28"/>
          <w:szCs w:val="28"/>
        </w:rPr>
        <w:t xml:space="preserve"> МАШ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ІНОБУДІВНА</w:t>
      </w:r>
      <w:r w:rsidRPr="00F30EC0">
        <w:rPr>
          <w:rFonts w:ascii="Times New Roman" w:hAnsi="Times New Roman" w:cs="Times New Roman"/>
          <w:sz w:val="28"/>
          <w:szCs w:val="28"/>
        </w:rPr>
        <w:t xml:space="preserve"> АКАДЕМ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EC0">
        <w:rPr>
          <w:rFonts w:ascii="Times New Roman" w:hAnsi="Times New Roman" w:cs="Times New Roman"/>
          <w:sz w:val="28"/>
          <w:szCs w:val="28"/>
        </w:rPr>
        <w:t>Я</w:t>
      </w:r>
    </w:p>
    <w:p w14:paraId="5230229E" w14:textId="77777777" w:rsidR="00AF498C" w:rsidRPr="00F30EC0" w:rsidRDefault="00AF498C" w:rsidP="00AF49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EC0">
        <w:rPr>
          <w:rFonts w:ascii="Times New Roman" w:hAnsi="Times New Roman" w:cs="Times New Roman"/>
          <w:sz w:val="28"/>
          <w:szCs w:val="28"/>
        </w:rPr>
        <w:t>кафедра ф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F30EC0">
        <w:rPr>
          <w:rFonts w:ascii="Times New Roman" w:hAnsi="Times New Roman" w:cs="Times New Roman"/>
          <w:sz w:val="28"/>
          <w:szCs w:val="28"/>
        </w:rPr>
        <w:t>зич</w:t>
      </w:r>
      <w:proofErr w:type="spellEnd"/>
      <w:r w:rsidRPr="00F30EC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30EC0">
        <w:rPr>
          <w:rFonts w:ascii="Times New Roman" w:hAnsi="Times New Roman" w:cs="Times New Roman"/>
          <w:sz w:val="28"/>
          <w:szCs w:val="28"/>
        </w:rPr>
        <w:t>ого в</w:t>
      </w:r>
      <w:proofErr w:type="spellStart"/>
      <w:r w:rsidRPr="00F30EC0">
        <w:rPr>
          <w:rFonts w:ascii="Times New Roman" w:hAnsi="Times New Roman" w:cs="Times New Roman"/>
          <w:sz w:val="28"/>
          <w:szCs w:val="28"/>
          <w:lang w:val="uk-UA"/>
        </w:rPr>
        <w:t>ихованн</w:t>
      </w:r>
      <w:proofErr w:type="spellEnd"/>
      <w:r w:rsidRPr="00F30EC0">
        <w:rPr>
          <w:rFonts w:ascii="Times New Roman" w:hAnsi="Times New Roman" w:cs="Times New Roman"/>
          <w:sz w:val="28"/>
          <w:szCs w:val="28"/>
        </w:rPr>
        <w:t xml:space="preserve">я </w:t>
      </w:r>
    </w:p>
    <w:p w14:paraId="1BACDD0B" w14:textId="77777777" w:rsidR="00AF498C" w:rsidRPr="00F30EC0" w:rsidRDefault="00AF498C" w:rsidP="00AF49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A8BA13" w14:textId="77777777" w:rsidR="00AF498C" w:rsidRPr="00F30EC0" w:rsidRDefault="00AF498C" w:rsidP="00AF49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F744E4" w14:textId="77777777" w:rsidR="00AF498C" w:rsidRPr="00F30EC0" w:rsidRDefault="00AF498C" w:rsidP="00AF49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1ABE70" w14:textId="77777777" w:rsidR="00AF498C" w:rsidRPr="00F30EC0" w:rsidRDefault="00AF498C" w:rsidP="00AF49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089FD6" w14:textId="77777777" w:rsidR="00AF498C" w:rsidRPr="00F30EC0" w:rsidRDefault="00AF498C" w:rsidP="00AF49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E8A3B8" w14:textId="77777777" w:rsidR="00AF498C" w:rsidRPr="00F30EC0" w:rsidRDefault="00AF498C" w:rsidP="00AF49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DD8E8E" w14:textId="77777777" w:rsidR="00AF498C" w:rsidRPr="00F30EC0" w:rsidRDefault="00AF498C" w:rsidP="00AF49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B2A6B7" w14:textId="77777777" w:rsidR="00AF498C" w:rsidRPr="00F30EC0" w:rsidRDefault="00AF498C" w:rsidP="00AF49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B29F1D" w14:textId="77777777" w:rsidR="00AF498C" w:rsidRPr="00F30EC0" w:rsidRDefault="00AF498C" w:rsidP="00AF49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8ECCEA" w14:textId="77777777" w:rsidR="00AF498C" w:rsidRPr="00F30EC0" w:rsidRDefault="00AF498C" w:rsidP="00AF49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57FB63" w14:textId="77777777" w:rsidR="00AF498C" w:rsidRPr="00F30EC0" w:rsidRDefault="00AF498C" w:rsidP="00AF49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55E0FC" w14:textId="77777777" w:rsidR="00AF498C" w:rsidRDefault="00AF498C" w:rsidP="00AF498C">
      <w:pPr>
        <w:autoSpaceDE w:val="0"/>
        <w:autoSpaceDN w:val="0"/>
        <w:adjustRightInd w:val="0"/>
        <w:jc w:val="center"/>
        <w:rPr>
          <w:rFonts w:cs="Times New Roman"/>
          <w:b/>
          <w:caps/>
          <w:sz w:val="28"/>
          <w:szCs w:val="28"/>
          <w:lang w:val="uk-UA"/>
        </w:rPr>
      </w:pPr>
      <w:r w:rsidRPr="00A509BE">
        <w:rPr>
          <w:rFonts w:ascii="Times New Roman Полужирный" w:hAnsi="Times New Roman Полужирный"/>
          <w:b/>
          <w:caps/>
          <w:sz w:val="28"/>
          <w:szCs w:val="28"/>
          <w:lang w:val="uk-UA"/>
        </w:rPr>
        <w:t>Вступ у теорію і методику фізичного виховання</w:t>
      </w:r>
      <w:r w:rsidRPr="00A509BE"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  <w:t xml:space="preserve"> </w:t>
      </w:r>
    </w:p>
    <w:p w14:paraId="3CD1D8FB" w14:textId="4579FFC4" w:rsidR="00AF498C" w:rsidRDefault="00AF498C" w:rsidP="00AF49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36AB3">
        <w:rPr>
          <w:rFonts w:ascii="Times New Roman" w:hAnsi="Times New Roman" w:cs="Times New Roman"/>
          <w:sz w:val="28"/>
          <w:szCs w:val="28"/>
          <w:lang w:val="uk-UA"/>
        </w:rPr>
        <w:t>лекція</w:t>
      </w:r>
    </w:p>
    <w:p w14:paraId="597DF6D0" w14:textId="77777777" w:rsidR="00AF498C" w:rsidRDefault="00AF498C" w:rsidP="00AF49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0727D67" w14:textId="77777777" w:rsidR="00AF498C" w:rsidRDefault="00AF498C" w:rsidP="00AF49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341AB36" w14:textId="77777777" w:rsidR="00AF498C" w:rsidRDefault="00AF498C" w:rsidP="00AF498C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9522BCF" w14:textId="77777777" w:rsidR="00AF498C" w:rsidRDefault="00AF498C" w:rsidP="00AF498C">
      <w:pPr>
        <w:tabs>
          <w:tab w:val="left" w:pos="7513"/>
        </w:tabs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0675AFA" w14:textId="77777777" w:rsidR="00AF498C" w:rsidRDefault="00AF498C" w:rsidP="00AF498C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819D3D5" w14:textId="77777777" w:rsidR="00AF498C" w:rsidRDefault="00AF498C" w:rsidP="00AF498C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1E04FE6" w14:textId="77777777" w:rsidR="00AF498C" w:rsidRDefault="00AF498C" w:rsidP="00AF498C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565F146" w14:textId="77777777" w:rsidR="00AF498C" w:rsidRDefault="00AF498C" w:rsidP="00AF498C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2E5B165" w14:textId="77777777" w:rsidR="00AF498C" w:rsidRDefault="00AF498C" w:rsidP="00AF498C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0D3348D" w14:textId="77777777" w:rsidR="00AF498C" w:rsidRDefault="00AF498C" w:rsidP="00AF498C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193DC4A" w14:textId="77777777" w:rsidR="00AF498C" w:rsidRDefault="00AF498C" w:rsidP="00AF498C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076DF46" w14:textId="77777777" w:rsidR="00AF498C" w:rsidRPr="00F30EC0" w:rsidRDefault="00AF498C" w:rsidP="00AF498C">
      <w:pPr>
        <w:autoSpaceDE w:val="0"/>
        <w:autoSpaceDN w:val="0"/>
        <w:adjustRightInd w:val="0"/>
        <w:ind w:left="5664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Розробник:</w:t>
      </w:r>
    </w:p>
    <w:p w14:paraId="3B60327B" w14:textId="77777777" w:rsidR="00AF498C" w:rsidRPr="001E0D10" w:rsidRDefault="00AF498C" w:rsidP="00AF498C">
      <w:pPr>
        <w:ind w:left="5664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доцент кафедри </w:t>
      </w:r>
    </w:p>
    <w:p w14:paraId="747D7F68" w14:textId="77777777" w:rsidR="00AF498C" w:rsidRPr="00F30EC0" w:rsidRDefault="00AF498C" w:rsidP="00AF498C">
      <w:pPr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фізичного виховання</w:t>
      </w:r>
      <w:r w:rsidRPr="00F30E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 спорту</w:t>
      </w:r>
      <w:r w:rsidRPr="00F30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14:paraId="0D8DBA1C" w14:textId="77777777" w:rsidR="00AF498C" w:rsidRPr="00F30EC0" w:rsidRDefault="00AF498C" w:rsidP="00AF498C">
      <w:pPr>
        <w:spacing w:line="360" w:lineRule="auto"/>
        <w:ind w:left="6372"/>
        <w:rPr>
          <w:rFonts w:ascii="Times New Roman" w:hAnsi="Times New Roman" w:cs="Times New Roman"/>
          <w:sz w:val="28"/>
          <w:szCs w:val="28"/>
        </w:rPr>
      </w:pPr>
      <w:r w:rsidRPr="00F30EC0">
        <w:rPr>
          <w:rFonts w:ascii="Times New Roman" w:hAnsi="Times New Roman" w:cs="Times New Roman"/>
          <w:sz w:val="28"/>
          <w:szCs w:val="28"/>
        </w:rPr>
        <w:t>Черненко С.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30EC0">
        <w:rPr>
          <w:rFonts w:ascii="Times New Roman" w:hAnsi="Times New Roman" w:cs="Times New Roman"/>
          <w:sz w:val="28"/>
          <w:szCs w:val="28"/>
        </w:rPr>
        <w:t>.</w:t>
      </w:r>
    </w:p>
    <w:p w14:paraId="11298B6F" w14:textId="77777777" w:rsidR="00AF498C" w:rsidRPr="00F30EC0" w:rsidRDefault="00AF498C" w:rsidP="00AF498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01D6CAD7" w14:textId="77777777" w:rsidR="00AF498C" w:rsidRDefault="00AF498C" w:rsidP="00AF49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8303F59" w14:textId="77777777" w:rsidR="00AF498C" w:rsidRDefault="00AF498C" w:rsidP="00AF49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DFAF760" w14:textId="77777777" w:rsidR="00AF498C" w:rsidRDefault="00AF498C" w:rsidP="00AF49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A591948" w14:textId="77777777" w:rsidR="00AF498C" w:rsidRDefault="00AF498C" w:rsidP="00AF49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72BBCBE" w14:textId="77777777" w:rsidR="00AF498C" w:rsidRDefault="00AF498C" w:rsidP="00AF49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3F499D7" w14:textId="77777777" w:rsidR="00AF498C" w:rsidRDefault="00AF498C" w:rsidP="00AF49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9BEBE9F" w14:textId="77777777" w:rsidR="00AF498C" w:rsidRDefault="00AF498C" w:rsidP="00AF49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5A3BAB8" w14:textId="77777777" w:rsidR="00AF498C" w:rsidRDefault="00AF498C" w:rsidP="00AF49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53F0056" w14:textId="77777777" w:rsidR="00AF498C" w:rsidRDefault="00AF498C" w:rsidP="00AF49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CFC8E66" w14:textId="6A4CE708" w:rsidR="00AF498C" w:rsidRDefault="00AF498C" w:rsidP="00AF49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2020</w:t>
      </w:r>
    </w:p>
    <w:p w14:paraId="5FEFD0DE" w14:textId="77777777" w:rsidR="00AF498C" w:rsidRPr="008C6641" w:rsidRDefault="00AF498C" w:rsidP="002A499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C664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План</w:t>
      </w:r>
      <w:r w:rsidRPr="008C66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22EEEC6" w14:textId="1E6D8860" w:rsidR="00AF498C" w:rsidRPr="006570AA" w:rsidRDefault="00AF498C" w:rsidP="002A49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70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70AA">
        <w:rPr>
          <w:rFonts w:ascii="Times New Roman" w:hAnsi="Times New Roman"/>
          <w:sz w:val="28"/>
          <w:szCs w:val="28"/>
          <w:lang w:val="uk-UA"/>
        </w:rPr>
        <w:t>Теорія і методика як наукова і навчальна дисципліна: предмет вивчення і викладання.</w:t>
      </w:r>
    </w:p>
    <w:p w14:paraId="7D8AEEBA" w14:textId="13A633A3" w:rsidR="00AF498C" w:rsidRPr="006570AA" w:rsidRDefault="00AF498C" w:rsidP="002A49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70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70AA">
        <w:rPr>
          <w:rFonts w:ascii="Times New Roman" w:hAnsi="Times New Roman"/>
          <w:sz w:val="28"/>
          <w:szCs w:val="28"/>
          <w:lang w:val="uk-UA"/>
        </w:rPr>
        <w:t>Джерела і етапи розвитку теорії і методики фізичного виховання.</w:t>
      </w:r>
    </w:p>
    <w:p w14:paraId="55F55CBD" w14:textId="42B22626" w:rsidR="00AF498C" w:rsidRPr="006570AA" w:rsidRDefault="00AF498C" w:rsidP="002A49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0A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570AA">
        <w:rPr>
          <w:rFonts w:ascii="Times New Roman" w:hAnsi="Times New Roman"/>
          <w:sz w:val="28"/>
          <w:szCs w:val="28"/>
          <w:lang w:val="uk-UA"/>
        </w:rPr>
        <w:t>Зміст і структура навчального предмета.</w:t>
      </w:r>
    </w:p>
    <w:p w14:paraId="40F3B293" w14:textId="5D038922" w:rsidR="00AF498C" w:rsidRPr="006570AA" w:rsidRDefault="00AF498C" w:rsidP="002A49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0AA">
        <w:rPr>
          <w:rFonts w:ascii="Times New Roman" w:hAnsi="Times New Roman"/>
          <w:sz w:val="28"/>
          <w:szCs w:val="28"/>
          <w:lang w:val="uk-UA"/>
        </w:rPr>
        <w:t xml:space="preserve">Основи науково-дослідної роботи: загальні принципи розробки програм дослідження. </w:t>
      </w:r>
    </w:p>
    <w:p w14:paraId="60168B2A" w14:textId="55B60068" w:rsidR="00AF498C" w:rsidRPr="006570AA" w:rsidRDefault="00AF498C" w:rsidP="002A49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70AA">
        <w:rPr>
          <w:rFonts w:ascii="Times New Roman" w:hAnsi="Times New Roman"/>
          <w:sz w:val="28"/>
          <w:szCs w:val="28"/>
          <w:lang w:val="uk-UA"/>
        </w:rPr>
        <w:t>Основні методи наукового дослідження у сфері фізичного виховання та спорту; математико-статистичні методи в дослідженнях у сфері фізичного виховання і спорту.</w:t>
      </w:r>
    </w:p>
    <w:p w14:paraId="0A8BEF13" w14:textId="54F0CDEF" w:rsidR="00AF498C" w:rsidRPr="00854FBA" w:rsidRDefault="00AF498C" w:rsidP="002A4997">
      <w:pPr>
        <w:pStyle w:val="a3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55F5809" w14:textId="77777777" w:rsidR="00AF498C" w:rsidRDefault="00AF498C" w:rsidP="002A4997">
      <w:pPr>
        <w:pStyle w:val="a3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5C12A96" w14:textId="19815871" w:rsidR="00AF498C" w:rsidRPr="002A4997" w:rsidRDefault="00AF498C" w:rsidP="002A4997">
      <w:pPr>
        <w:pStyle w:val="a3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A4997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Контрольні питання</w:t>
      </w:r>
    </w:p>
    <w:p w14:paraId="0DFC8D91" w14:textId="77777777" w:rsidR="00896EB0" w:rsidRPr="00C868DF" w:rsidRDefault="00896EB0" w:rsidP="002A4997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C868DF">
        <w:rPr>
          <w:rFonts w:ascii="Times New Roman" w:hAnsi="Times New Roman"/>
          <w:sz w:val="28"/>
          <w:szCs w:val="28"/>
          <w:lang w:val="uk-UA"/>
        </w:rPr>
        <w:t>Назвіть об’єкт і предмет вивчення теорії і методики фізичного виховання?</w:t>
      </w:r>
    </w:p>
    <w:p w14:paraId="2CCFA2A8" w14:textId="77777777" w:rsidR="00896EB0" w:rsidRPr="00C868DF" w:rsidRDefault="00896EB0" w:rsidP="002A4997">
      <w:pPr>
        <w:autoSpaceDE w:val="0"/>
        <w:autoSpaceDN w:val="0"/>
        <w:adjustRightInd w:val="0"/>
        <w:spacing w:line="360" w:lineRule="auto"/>
        <w:ind w:left="708" w:hanging="28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C868DF">
        <w:rPr>
          <w:rFonts w:ascii="Times New Roman" w:hAnsi="Times New Roman"/>
          <w:sz w:val="28"/>
          <w:szCs w:val="28"/>
          <w:lang w:val="uk-UA"/>
        </w:rPr>
        <w:t>Охарактеризуйте етапи розвитку теорії і методики фізичного виховання як науки.</w:t>
      </w:r>
    </w:p>
    <w:p w14:paraId="349FDC9A" w14:textId="77777777" w:rsidR="00896EB0" w:rsidRPr="00C868DF" w:rsidRDefault="00896EB0" w:rsidP="002A4997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C868DF">
        <w:rPr>
          <w:rFonts w:ascii="Times New Roman" w:hAnsi="Times New Roman"/>
          <w:sz w:val="28"/>
          <w:szCs w:val="28"/>
          <w:lang w:val="uk-UA"/>
        </w:rPr>
        <w:t>Назвіть структуру дисципліни теорії і методики фізичного виховання.</w:t>
      </w:r>
    </w:p>
    <w:p w14:paraId="73DEC40D" w14:textId="77777777" w:rsidR="00896EB0" w:rsidRPr="00C868DF" w:rsidRDefault="00896EB0" w:rsidP="002A4997">
      <w:pPr>
        <w:autoSpaceDE w:val="0"/>
        <w:autoSpaceDN w:val="0"/>
        <w:adjustRightInd w:val="0"/>
        <w:spacing w:line="360" w:lineRule="auto"/>
        <w:ind w:left="708" w:hanging="28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C868DF">
        <w:rPr>
          <w:rFonts w:ascii="Times New Roman" w:hAnsi="Times New Roman"/>
          <w:sz w:val="28"/>
          <w:szCs w:val="28"/>
          <w:lang w:val="uk-UA"/>
        </w:rPr>
        <w:t>Дайте характеристику методологічним підходам до проведення науково-дослідної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68DF">
        <w:rPr>
          <w:rFonts w:ascii="Times New Roman" w:hAnsi="Times New Roman"/>
          <w:sz w:val="28"/>
          <w:szCs w:val="28"/>
          <w:lang w:val="uk-UA"/>
        </w:rPr>
        <w:t>в галузі фізичного виховання і спорту.</w:t>
      </w:r>
    </w:p>
    <w:p w14:paraId="44142B32" w14:textId="77777777" w:rsidR="00896EB0" w:rsidRPr="00C868DF" w:rsidRDefault="00896EB0" w:rsidP="002A4997">
      <w:pPr>
        <w:autoSpaceDE w:val="0"/>
        <w:autoSpaceDN w:val="0"/>
        <w:adjustRightInd w:val="0"/>
        <w:spacing w:line="360" w:lineRule="auto"/>
        <w:ind w:left="708" w:hanging="28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C868DF">
        <w:rPr>
          <w:rFonts w:ascii="Times New Roman" w:hAnsi="Times New Roman"/>
          <w:sz w:val="28"/>
          <w:szCs w:val="28"/>
          <w:lang w:val="uk-UA"/>
        </w:rPr>
        <w:t>Які основні методи дослідження використовуються в теорії і методиці фізичного виховання?</w:t>
      </w:r>
    </w:p>
    <w:p w14:paraId="54C9FC66" w14:textId="77777777" w:rsidR="00896EB0" w:rsidRPr="00C868DF" w:rsidRDefault="00896EB0" w:rsidP="002A4997">
      <w:pPr>
        <w:autoSpaceDE w:val="0"/>
        <w:autoSpaceDN w:val="0"/>
        <w:adjustRightInd w:val="0"/>
        <w:spacing w:line="360" w:lineRule="auto"/>
        <w:ind w:left="708" w:hanging="28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C868DF">
        <w:rPr>
          <w:rFonts w:ascii="Times New Roman" w:hAnsi="Times New Roman"/>
          <w:sz w:val="28"/>
          <w:szCs w:val="28"/>
          <w:lang w:val="uk-UA"/>
        </w:rPr>
        <w:t>Поясніть доцільність використання методів математичної статистики в дослідженнях у галузі фізичного виховання.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22AB49B" w14:textId="0B5F51B7" w:rsidR="00AF498C" w:rsidRDefault="00AF498C" w:rsidP="002A4997">
      <w:pPr>
        <w:pStyle w:val="a3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2CE7DD2" w14:textId="5D3DC4CA" w:rsidR="00AF498C" w:rsidRDefault="00AF498C" w:rsidP="002A4997">
      <w:pPr>
        <w:pStyle w:val="a3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5B37385" w14:textId="70636BA3" w:rsidR="002A4997" w:rsidRDefault="002A4997" w:rsidP="002A4997">
      <w:pPr>
        <w:pStyle w:val="a3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1254081" w14:textId="7D286B1A" w:rsidR="002A4997" w:rsidRDefault="002A4997" w:rsidP="002A4997">
      <w:pPr>
        <w:pStyle w:val="a3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2A1C746" w14:textId="63668199" w:rsidR="002A4997" w:rsidRDefault="002A4997" w:rsidP="002A4997">
      <w:pPr>
        <w:pStyle w:val="a3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E86BB1F" w14:textId="0A8E21CE" w:rsidR="002A4997" w:rsidRDefault="002A4997" w:rsidP="002A4997">
      <w:pPr>
        <w:pStyle w:val="a3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9B382F4" w14:textId="77777777" w:rsidR="002A4997" w:rsidRDefault="002A4997" w:rsidP="002A4997">
      <w:pPr>
        <w:pStyle w:val="a3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935D72" w14:textId="77777777" w:rsidR="00AF498C" w:rsidRPr="008C6641" w:rsidRDefault="00AF498C" w:rsidP="002A4997">
      <w:pPr>
        <w:pStyle w:val="a3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64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Література</w:t>
      </w:r>
    </w:p>
    <w:p w14:paraId="796C79F6" w14:textId="77777777" w:rsidR="00AF498C" w:rsidRPr="00C868DF" w:rsidRDefault="00AF498C" w:rsidP="002A499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68DF">
        <w:rPr>
          <w:rFonts w:ascii="Times New Roman" w:hAnsi="Times New Roman"/>
          <w:i/>
          <w:iCs/>
          <w:sz w:val="28"/>
          <w:szCs w:val="28"/>
          <w:lang w:val="uk-UA"/>
        </w:rPr>
        <w:t xml:space="preserve">1.Державна програма </w:t>
      </w:r>
      <w:r w:rsidRPr="00C868DF">
        <w:rPr>
          <w:rFonts w:ascii="Times New Roman" w:hAnsi="Times New Roman"/>
          <w:sz w:val="28"/>
          <w:szCs w:val="28"/>
          <w:lang w:val="uk-UA"/>
        </w:rPr>
        <w:t>розвитку фізичної</w:t>
      </w:r>
      <w:r>
        <w:rPr>
          <w:rFonts w:ascii="Times New Roman" w:hAnsi="Times New Roman"/>
          <w:sz w:val="28"/>
          <w:szCs w:val="28"/>
          <w:lang w:val="uk-UA"/>
        </w:rPr>
        <w:t xml:space="preserve"> культури і спорту в Україні.</w:t>
      </w:r>
      <w:r>
        <w:rPr>
          <w:rFonts w:ascii="Times New Roman" w:hAnsi="Times New Roman" w:cs="Times New Roman"/>
          <w:sz w:val="24"/>
          <w:szCs w:val="24"/>
          <w:lang w:val="uk-UA"/>
        </w:rPr>
        <w:t> – </w:t>
      </w:r>
      <w:r>
        <w:rPr>
          <w:rFonts w:ascii="Times New Roman" w:hAnsi="Times New Roman"/>
          <w:sz w:val="28"/>
          <w:szCs w:val="28"/>
          <w:lang w:val="uk-UA"/>
        </w:rPr>
        <w:t>К., 1994.</w:t>
      </w:r>
      <w:r>
        <w:rPr>
          <w:rFonts w:ascii="Times New Roman" w:hAnsi="Times New Roman" w:cs="Times New Roman"/>
          <w:sz w:val="24"/>
          <w:szCs w:val="24"/>
          <w:lang w:val="uk-UA"/>
        </w:rPr>
        <w:t> – </w:t>
      </w:r>
      <w:r w:rsidRPr="00C868DF">
        <w:rPr>
          <w:rFonts w:ascii="Times New Roman" w:hAnsi="Times New Roman"/>
          <w:sz w:val="28"/>
          <w:szCs w:val="28"/>
          <w:lang w:val="uk-UA"/>
        </w:rPr>
        <w:t>34 с.</w:t>
      </w:r>
    </w:p>
    <w:p w14:paraId="518FC1A3" w14:textId="77777777" w:rsidR="00AF498C" w:rsidRPr="00C868DF" w:rsidRDefault="00AF498C" w:rsidP="002A499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68D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C868DF">
        <w:rPr>
          <w:rFonts w:ascii="Times New Roman" w:hAnsi="Times New Roman"/>
          <w:i/>
          <w:iCs/>
          <w:sz w:val="28"/>
          <w:szCs w:val="28"/>
          <w:lang w:val="uk-UA"/>
        </w:rPr>
        <w:t xml:space="preserve">Державні тести і нормативи оцінки </w:t>
      </w:r>
      <w:r w:rsidRPr="00C868DF">
        <w:rPr>
          <w:rFonts w:ascii="Times New Roman" w:hAnsi="Times New Roman"/>
          <w:sz w:val="28"/>
          <w:szCs w:val="28"/>
          <w:lang w:val="uk-UA"/>
        </w:rPr>
        <w:t>фізичної підг</w:t>
      </w:r>
      <w:r>
        <w:rPr>
          <w:rFonts w:ascii="Times New Roman" w:hAnsi="Times New Roman"/>
          <w:sz w:val="28"/>
          <w:szCs w:val="28"/>
          <w:lang w:val="uk-UA"/>
        </w:rPr>
        <w:t>отовленості населення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> – </w:t>
      </w:r>
      <w:r>
        <w:rPr>
          <w:rFonts w:ascii="Times New Roman" w:hAnsi="Times New Roman"/>
          <w:sz w:val="28"/>
          <w:szCs w:val="28"/>
          <w:lang w:val="uk-UA"/>
        </w:rPr>
        <w:t>К., 1996.</w:t>
      </w:r>
      <w:r>
        <w:rPr>
          <w:rFonts w:ascii="Times New Roman" w:hAnsi="Times New Roman" w:cs="Times New Roman"/>
          <w:sz w:val="24"/>
          <w:szCs w:val="24"/>
          <w:lang w:val="uk-UA"/>
        </w:rPr>
        <w:t> – </w:t>
      </w:r>
      <w:r w:rsidRPr="00C868DF">
        <w:rPr>
          <w:rFonts w:ascii="Times New Roman" w:hAnsi="Times New Roman"/>
          <w:sz w:val="28"/>
          <w:szCs w:val="28"/>
          <w:lang w:val="uk-UA"/>
        </w:rPr>
        <w:t>31 с.</w:t>
      </w:r>
    </w:p>
    <w:p w14:paraId="13045A04" w14:textId="77777777" w:rsidR="00AF498C" w:rsidRPr="00C868DF" w:rsidRDefault="00AF498C" w:rsidP="002A499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68DF"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C868DF">
        <w:rPr>
          <w:rFonts w:ascii="Times New Roman" w:hAnsi="Times New Roman"/>
          <w:i/>
          <w:iCs/>
          <w:sz w:val="28"/>
          <w:szCs w:val="28"/>
          <w:lang w:val="uk-UA"/>
        </w:rPr>
        <w:t xml:space="preserve">Закон України </w:t>
      </w:r>
      <w:r w:rsidRPr="00C868DF">
        <w:rPr>
          <w:rFonts w:ascii="Times New Roman" w:hAnsi="Times New Roman"/>
          <w:sz w:val="28"/>
          <w:szCs w:val="28"/>
          <w:lang w:val="uk-UA"/>
        </w:rPr>
        <w:t>«Про освіту», 1991, 26 червня.</w:t>
      </w:r>
    </w:p>
    <w:p w14:paraId="28FE1017" w14:textId="77777777" w:rsidR="00AF498C" w:rsidRPr="00C868DF" w:rsidRDefault="00AF498C" w:rsidP="002A499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68DF"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C868DF">
        <w:rPr>
          <w:rFonts w:ascii="Times New Roman" w:hAnsi="Times New Roman"/>
          <w:i/>
          <w:iCs/>
          <w:sz w:val="28"/>
          <w:szCs w:val="28"/>
          <w:lang w:val="uk-UA"/>
        </w:rPr>
        <w:t xml:space="preserve">Закон України </w:t>
      </w:r>
      <w:r w:rsidRPr="00C868DF">
        <w:rPr>
          <w:rFonts w:ascii="Times New Roman" w:hAnsi="Times New Roman"/>
          <w:sz w:val="28"/>
          <w:szCs w:val="28"/>
          <w:lang w:val="uk-UA"/>
        </w:rPr>
        <w:t>«Про внесення змін до Закону У</w:t>
      </w:r>
      <w:r>
        <w:rPr>
          <w:rFonts w:ascii="Times New Roman" w:hAnsi="Times New Roman"/>
          <w:sz w:val="28"/>
          <w:szCs w:val="28"/>
          <w:lang w:val="uk-UA"/>
        </w:rPr>
        <w:t>країнської РСР «Про освіту ».</w:t>
      </w:r>
      <w:r>
        <w:rPr>
          <w:rFonts w:ascii="Times New Roman" w:hAnsi="Times New Roman" w:cs="Times New Roman"/>
          <w:sz w:val="24"/>
          <w:szCs w:val="24"/>
          <w:lang w:val="uk-UA"/>
        </w:rPr>
        <w:t> – </w:t>
      </w:r>
      <w:r>
        <w:rPr>
          <w:rFonts w:ascii="Times New Roman" w:hAnsi="Times New Roman"/>
          <w:sz w:val="28"/>
          <w:szCs w:val="28"/>
          <w:lang w:val="uk-UA"/>
        </w:rPr>
        <w:t>1996.</w:t>
      </w:r>
      <w:r>
        <w:rPr>
          <w:rFonts w:ascii="Times New Roman" w:hAnsi="Times New Roman" w:cs="Times New Roman"/>
          <w:sz w:val="24"/>
          <w:szCs w:val="24"/>
          <w:lang w:val="uk-UA"/>
        </w:rPr>
        <w:t> – </w:t>
      </w:r>
      <w:r w:rsidRPr="00C868DF">
        <w:rPr>
          <w:rFonts w:ascii="Times New Roman" w:hAnsi="Times New Roman"/>
          <w:sz w:val="28"/>
          <w:szCs w:val="28"/>
          <w:lang w:val="uk-UA"/>
        </w:rPr>
        <w:t>25 квітня.</w:t>
      </w:r>
    </w:p>
    <w:p w14:paraId="35BC0485" w14:textId="77777777" w:rsidR="00AF498C" w:rsidRPr="00C868DF" w:rsidRDefault="00AF498C" w:rsidP="002A499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68DF"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C868DF">
        <w:rPr>
          <w:rFonts w:ascii="Times New Roman" w:hAnsi="Times New Roman"/>
          <w:i/>
          <w:iCs/>
          <w:sz w:val="28"/>
          <w:szCs w:val="28"/>
          <w:lang w:val="uk-UA"/>
        </w:rPr>
        <w:t xml:space="preserve">Закон України </w:t>
      </w:r>
      <w:r w:rsidRPr="00C868DF">
        <w:rPr>
          <w:rFonts w:ascii="Times New Roman" w:hAnsi="Times New Roman"/>
          <w:sz w:val="28"/>
          <w:szCs w:val="28"/>
          <w:lang w:val="uk-UA"/>
        </w:rPr>
        <w:t>«П</w:t>
      </w:r>
      <w:r>
        <w:rPr>
          <w:rFonts w:ascii="Times New Roman" w:hAnsi="Times New Roman"/>
          <w:sz w:val="28"/>
          <w:szCs w:val="28"/>
          <w:lang w:val="uk-UA"/>
        </w:rPr>
        <w:t>ро фізичну культуру і спорт».</w:t>
      </w:r>
      <w:r>
        <w:rPr>
          <w:rFonts w:ascii="Times New Roman" w:hAnsi="Times New Roman" w:cs="Times New Roman"/>
          <w:sz w:val="24"/>
          <w:szCs w:val="24"/>
          <w:lang w:val="uk-UA"/>
        </w:rPr>
        <w:t> – </w:t>
      </w:r>
      <w:r w:rsidRPr="00C868DF">
        <w:rPr>
          <w:rFonts w:ascii="Times New Roman" w:hAnsi="Times New Roman"/>
          <w:sz w:val="28"/>
          <w:szCs w:val="28"/>
          <w:lang w:val="uk-UA"/>
        </w:rPr>
        <w:t>К.,</w:t>
      </w:r>
      <w:r>
        <w:rPr>
          <w:rFonts w:ascii="Times New Roman" w:hAnsi="Times New Roman"/>
          <w:sz w:val="28"/>
          <w:szCs w:val="28"/>
          <w:lang w:val="uk-UA"/>
        </w:rPr>
        <w:t xml:space="preserve"> 1994.</w:t>
      </w:r>
      <w:r>
        <w:rPr>
          <w:rFonts w:ascii="Times New Roman" w:hAnsi="Times New Roman" w:cs="Times New Roman"/>
          <w:sz w:val="24"/>
          <w:szCs w:val="24"/>
          <w:lang w:val="uk-UA"/>
        </w:rPr>
        <w:t> – </w:t>
      </w:r>
      <w:r w:rsidRPr="00C868DF">
        <w:rPr>
          <w:rFonts w:ascii="Times New Roman" w:hAnsi="Times New Roman"/>
          <w:sz w:val="28"/>
          <w:szCs w:val="28"/>
          <w:lang w:val="uk-UA"/>
        </w:rPr>
        <w:t>22 с.</w:t>
      </w:r>
    </w:p>
    <w:p w14:paraId="090624B5" w14:textId="77777777" w:rsidR="00AF498C" w:rsidRPr="00C868DF" w:rsidRDefault="00AF498C" w:rsidP="002A499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68DF"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C868DF">
        <w:rPr>
          <w:rFonts w:ascii="Times New Roman" w:hAnsi="Times New Roman"/>
          <w:i/>
          <w:iCs/>
          <w:sz w:val="28"/>
          <w:szCs w:val="28"/>
          <w:lang w:val="uk-UA"/>
        </w:rPr>
        <w:t xml:space="preserve">Закон України </w:t>
      </w:r>
      <w:r w:rsidRPr="00C868DF">
        <w:rPr>
          <w:rFonts w:ascii="Times New Roman" w:hAnsi="Times New Roman"/>
          <w:sz w:val="28"/>
          <w:szCs w:val="28"/>
          <w:lang w:val="uk-UA"/>
        </w:rPr>
        <w:t>«Про внесення змін до Закону України «Про фізичну культуру і спорт» (від 18 червня 1999 ро</w:t>
      </w:r>
      <w:r>
        <w:rPr>
          <w:rFonts w:ascii="Times New Roman" w:hAnsi="Times New Roman"/>
          <w:sz w:val="28"/>
          <w:szCs w:val="28"/>
          <w:lang w:val="uk-UA"/>
        </w:rPr>
        <w:t>ку) // Голос України.</w:t>
      </w:r>
      <w:r>
        <w:rPr>
          <w:rFonts w:ascii="Times New Roman" w:hAnsi="Times New Roman" w:cs="Times New Roman"/>
          <w:sz w:val="24"/>
          <w:szCs w:val="24"/>
          <w:lang w:val="uk-UA"/>
        </w:rPr>
        <w:t> – </w:t>
      </w:r>
      <w:r>
        <w:rPr>
          <w:rFonts w:ascii="Times New Roman" w:hAnsi="Times New Roman"/>
          <w:sz w:val="28"/>
          <w:szCs w:val="28"/>
          <w:lang w:val="uk-UA"/>
        </w:rPr>
        <w:t>1999.</w:t>
      </w:r>
      <w:r>
        <w:rPr>
          <w:rFonts w:ascii="Times New Roman" w:hAnsi="Times New Roman" w:cs="Times New Roman"/>
          <w:sz w:val="24"/>
          <w:szCs w:val="24"/>
          <w:lang w:val="uk-UA"/>
        </w:rPr>
        <w:t> – </w:t>
      </w:r>
      <w:r w:rsidRPr="00C868DF">
        <w:rPr>
          <w:rFonts w:ascii="Times New Roman" w:hAnsi="Times New Roman"/>
          <w:sz w:val="28"/>
          <w:szCs w:val="28"/>
          <w:lang w:val="uk-UA"/>
        </w:rPr>
        <w:t>17 липня.</w:t>
      </w:r>
    </w:p>
    <w:p w14:paraId="4BBAE4AF" w14:textId="77777777" w:rsidR="00AF498C" w:rsidRPr="00C868DF" w:rsidRDefault="00AF498C" w:rsidP="002A499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68DF">
        <w:rPr>
          <w:rFonts w:ascii="Times New Roman" w:hAnsi="Times New Roman"/>
          <w:sz w:val="28"/>
          <w:szCs w:val="28"/>
          <w:lang w:val="uk-UA"/>
        </w:rPr>
        <w:t xml:space="preserve">7. </w:t>
      </w:r>
      <w:r w:rsidRPr="00C868DF">
        <w:rPr>
          <w:rFonts w:ascii="Times New Roman" w:hAnsi="Times New Roman"/>
          <w:i/>
          <w:iCs/>
          <w:sz w:val="28"/>
          <w:szCs w:val="28"/>
          <w:lang w:val="uk-UA"/>
        </w:rPr>
        <w:t xml:space="preserve">Концептуальні засади </w:t>
      </w:r>
      <w:r w:rsidRPr="00C868DF">
        <w:rPr>
          <w:rFonts w:ascii="Times New Roman" w:hAnsi="Times New Roman"/>
          <w:sz w:val="28"/>
          <w:szCs w:val="28"/>
          <w:lang w:val="uk-UA"/>
        </w:rPr>
        <w:t>подальшого розвитку фізичної культури і спорту в Україні /</w:t>
      </w:r>
      <w:r>
        <w:rPr>
          <w:rFonts w:ascii="Times New Roman" w:hAnsi="Times New Roman"/>
          <w:sz w:val="28"/>
          <w:szCs w:val="28"/>
          <w:lang w:val="uk-UA"/>
        </w:rPr>
        <w:t xml:space="preserve">/ Наука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олимпийском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спорте.</w:t>
      </w:r>
      <w:r>
        <w:rPr>
          <w:rFonts w:ascii="Times New Roman" w:hAnsi="Times New Roman" w:cs="Times New Roman"/>
          <w:sz w:val="24"/>
          <w:szCs w:val="24"/>
          <w:lang w:val="uk-UA"/>
        </w:rPr>
        <w:t> – </w:t>
      </w:r>
      <w:r>
        <w:rPr>
          <w:rFonts w:ascii="Times New Roman" w:hAnsi="Times New Roman"/>
          <w:sz w:val="28"/>
          <w:szCs w:val="28"/>
          <w:lang w:val="uk-UA"/>
        </w:rPr>
        <w:t>1998.</w:t>
      </w:r>
      <w:r>
        <w:rPr>
          <w:rFonts w:ascii="Times New Roman" w:hAnsi="Times New Roman" w:cs="Times New Roman"/>
          <w:sz w:val="24"/>
          <w:szCs w:val="24"/>
          <w:lang w:val="uk-UA"/>
        </w:rPr>
        <w:t> – </w:t>
      </w:r>
      <w:r>
        <w:rPr>
          <w:rFonts w:ascii="Times New Roman" w:hAnsi="Times New Roman"/>
          <w:sz w:val="28"/>
          <w:szCs w:val="28"/>
          <w:lang w:val="uk-UA"/>
        </w:rPr>
        <w:t>№ 1.</w:t>
      </w:r>
      <w:r>
        <w:rPr>
          <w:rFonts w:ascii="Times New Roman" w:hAnsi="Times New Roman" w:cs="Times New Roman"/>
          <w:sz w:val="24"/>
          <w:szCs w:val="24"/>
          <w:lang w:val="uk-UA"/>
        </w:rPr>
        <w:t> – </w:t>
      </w:r>
      <w:r>
        <w:rPr>
          <w:rFonts w:ascii="Times New Roman" w:hAnsi="Times New Roman"/>
          <w:sz w:val="28"/>
          <w:szCs w:val="28"/>
          <w:lang w:val="uk-UA"/>
        </w:rPr>
        <w:t>С. 5</w:t>
      </w:r>
      <w:r>
        <w:rPr>
          <w:rFonts w:ascii="Times New Roman" w:hAnsi="Times New Roman" w:cs="Times New Roman"/>
          <w:sz w:val="24"/>
          <w:szCs w:val="24"/>
          <w:lang w:val="uk-UA"/>
        </w:rPr>
        <w:t> – </w:t>
      </w:r>
      <w:r w:rsidRPr="00C868DF">
        <w:rPr>
          <w:rFonts w:ascii="Times New Roman" w:hAnsi="Times New Roman"/>
          <w:sz w:val="28"/>
          <w:szCs w:val="28"/>
          <w:lang w:val="uk-UA"/>
        </w:rPr>
        <w:t>12.</w:t>
      </w:r>
    </w:p>
    <w:p w14:paraId="5BE3D880" w14:textId="77777777" w:rsidR="00AF498C" w:rsidRPr="00C868DF" w:rsidRDefault="00AF498C" w:rsidP="002A499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68DF">
        <w:rPr>
          <w:rFonts w:ascii="Times New Roman" w:hAnsi="Times New Roman"/>
          <w:sz w:val="28"/>
          <w:szCs w:val="28"/>
          <w:lang w:val="uk-UA"/>
        </w:rPr>
        <w:t xml:space="preserve">8. </w:t>
      </w:r>
      <w:r w:rsidRPr="00C868DF">
        <w:rPr>
          <w:rFonts w:ascii="Times New Roman" w:hAnsi="Times New Roman"/>
          <w:i/>
          <w:iCs/>
          <w:sz w:val="28"/>
          <w:szCs w:val="28"/>
          <w:lang w:val="uk-UA"/>
        </w:rPr>
        <w:t xml:space="preserve">Концепція безперервної </w:t>
      </w:r>
      <w:r w:rsidRPr="00C868DF">
        <w:rPr>
          <w:rFonts w:ascii="Times New Roman" w:hAnsi="Times New Roman"/>
          <w:sz w:val="28"/>
          <w:szCs w:val="28"/>
          <w:lang w:val="uk-UA"/>
        </w:rPr>
        <w:t xml:space="preserve">фізкультурно-оздоровчої роботи з </w:t>
      </w:r>
      <w:r>
        <w:rPr>
          <w:rFonts w:ascii="Times New Roman" w:hAnsi="Times New Roman"/>
          <w:sz w:val="28"/>
          <w:szCs w:val="28"/>
          <w:lang w:val="uk-UA"/>
        </w:rPr>
        <w:t>учнями загальноосвітніх шкіл.</w:t>
      </w:r>
      <w:r>
        <w:rPr>
          <w:rFonts w:ascii="Times New Roman" w:hAnsi="Times New Roman" w:cs="Times New Roman"/>
          <w:sz w:val="24"/>
          <w:szCs w:val="24"/>
          <w:lang w:val="uk-UA"/>
        </w:rPr>
        <w:t> – </w:t>
      </w:r>
      <w:r>
        <w:rPr>
          <w:rFonts w:ascii="Times New Roman" w:hAnsi="Times New Roman"/>
          <w:sz w:val="28"/>
          <w:szCs w:val="28"/>
          <w:lang w:val="uk-UA"/>
        </w:rPr>
        <w:t>К., 1997.</w:t>
      </w:r>
      <w:r>
        <w:rPr>
          <w:rFonts w:ascii="Times New Roman" w:hAnsi="Times New Roman" w:cs="Times New Roman"/>
          <w:sz w:val="24"/>
          <w:szCs w:val="24"/>
          <w:lang w:val="uk-UA"/>
        </w:rPr>
        <w:t> – </w:t>
      </w:r>
      <w:r w:rsidRPr="00C868DF">
        <w:rPr>
          <w:rFonts w:ascii="Times New Roman" w:hAnsi="Times New Roman"/>
          <w:sz w:val="28"/>
          <w:szCs w:val="28"/>
          <w:lang w:val="uk-UA"/>
        </w:rPr>
        <w:t>18 с.</w:t>
      </w:r>
    </w:p>
    <w:p w14:paraId="4EF598EA" w14:textId="77777777" w:rsidR="00AF498C" w:rsidRPr="00C868DF" w:rsidRDefault="00AF498C" w:rsidP="002A499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68DF">
        <w:rPr>
          <w:rFonts w:ascii="Times New Roman" w:hAnsi="Times New Roman"/>
          <w:sz w:val="28"/>
          <w:szCs w:val="28"/>
          <w:lang w:val="uk-UA"/>
        </w:rPr>
        <w:t xml:space="preserve">9. </w:t>
      </w:r>
      <w:r w:rsidRPr="00C868DF">
        <w:rPr>
          <w:rFonts w:ascii="Times New Roman" w:hAnsi="Times New Roman"/>
          <w:i/>
          <w:iCs/>
          <w:sz w:val="28"/>
          <w:szCs w:val="28"/>
          <w:lang w:val="uk-UA"/>
        </w:rPr>
        <w:t xml:space="preserve">Концепція кадрового </w:t>
      </w:r>
      <w:r w:rsidRPr="00C868DF">
        <w:rPr>
          <w:rFonts w:ascii="Times New Roman" w:hAnsi="Times New Roman"/>
          <w:sz w:val="28"/>
          <w:szCs w:val="28"/>
          <w:lang w:val="uk-UA"/>
        </w:rPr>
        <w:t>забезпечення галузі «Фізичне виховання</w:t>
      </w:r>
      <w:r>
        <w:rPr>
          <w:rFonts w:ascii="Times New Roman" w:hAnsi="Times New Roman"/>
          <w:sz w:val="28"/>
          <w:szCs w:val="28"/>
          <w:lang w:val="uk-UA"/>
        </w:rPr>
        <w:t xml:space="preserve"> і спорт».</w:t>
      </w:r>
      <w:r>
        <w:rPr>
          <w:rFonts w:ascii="Times New Roman" w:hAnsi="Times New Roman" w:cs="Times New Roman"/>
          <w:sz w:val="24"/>
          <w:szCs w:val="24"/>
          <w:lang w:val="uk-UA"/>
        </w:rPr>
        <w:t> – </w:t>
      </w:r>
      <w:r>
        <w:rPr>
          <w:rFonts w:ascii="Times New Roman" w:hAnsi="Times New Roman"/>
          <w:sz w:val="28"/>
          <w:szCs w:val="28"/>
          <w:lang w:val="uk-UA"/>
        </w:rPr>
        <w:t>К.: КГИФК, 1992.</w:t>
      </w:r>
      <w:r>
        <w:rPr>
          <w:rFonts w:ascii="Times New Roman" w:hAnsi="Times New Roman" w:cs="Times New Roman"/>
          <w:sz w:val="24"/>
          <w:szCs w:val="24"/>
          <w:lang w:val="uk-UA"/>
        </w:rPr>
        <w:t> – </w:t>
      </w:r>
      <w:r w:rsidRPr="00C868DF">
        <w:rPr>
          <w:rFonts w:ascii="Times New Roman" w:hAnsi="Times New Roman"/>
          <w:sz w:val="28"/>
          <w:szCs w:val="28"/>
          <w:lang w:val="uk-UA"/>
        </w:rPr>
        <w:t>18 с.</w:t>
      </w:r>
    </w:p>
    <w:p w14:paraId="3EF830DC" w14:textId="77777777" w:rsidR="00AF498C" w:rsidRPr="00C868DF" w:rsidRDefault="00AF498C" w:rsidP="002A499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68DF">
        <w:rPr>
          <w:rFonts w:ascii="Times New Roman" w:hAnsi="Times New Roman"/>
          <w:sz w:val="28"/>
          <w:szCs w:val="28"/>
          <w:lang w:val="uk-UA"/>
        </w:rPr>
        <w:t xml:space="preserve">10. </w:t>
      </w:r>
      <w:r w:rsidRPr="00C868DF">
        <w:rPr>
          <w:rFonts w:ascii="Times New Roman" w:hAnsi="Times New Roman"/>
          <w:i/>
          <w:iCs/>
          <w:sz w:val="28"/>
          <w:szCs w:val="28"/>
          <w:lang w:val="uk-UA"/>
        </w:rPr>
        <w:t xml:space="preserve">Концепція фізичного </w:t>
      </w:r>
      <w:r w:rsidRPr="00C868DF">
        <w:rPr>
          <w:rFonts w:ascii="Times New Roman" w:hAnsi="Times New Roman"/>
          <w:sz w:val="28"/>
          <w:szCs w:val="28"/>
          <w:lang w:val="uk-UA"/>
        </w:rPr>
        <w:t>виховання в системі освіти України //</w:t>
      </w:r>
      <w:r>
        <w:rPr>
          <w:rFonts w:ascii="Times New Roman" w:hAnsi="Times New Roman"/>
          <w:sz w:val="28"/>
          <w:szCs w:val="28"/>
          <w:lang w:val="uk-UA"/>
        </w:rPr>
        <w:t xml:space="preserve"> Фізичне виховання в школі.</w:t>
      </w:r>
      <w:r>
        <w:rPr>
          <w:rFonts w:ascii="Times New Roman" w:hAnsi="Times New Roman" w:cs="Times New Roman"/>
          <w:sz w:val="24"/>
          <w:szCs w:val="24"/>
          <w:lang w:val="uk-UA"/>
        </w:rPr>
        <w:t> – </w:t>
      </w:r>
      <w:r>
        <w:rPr>
          <w:rFonts w:ascii="Times New Roman" w:hAnsi="Times New Roman"/>
          <w:sz w:val="28"/>
          <w:szCs w:val="28"/>
          <w:lang w:val="uk-UA"/>
        </w:rPr>
        <w:t>1998.</w:t>
      </w:r>
      <w:r>
        <w:rPr>
          <w:rFonts w:ascii="Times New Roman" w:hAnsi="Times New Roman" w:cs="Times New Roman"/>
          <w:sz w:val="24"/>
          <w:szCs w:val="24"/>
          <w:lang w:val="uk-UA"/>
        </w:rPr>
        <w:t> – </w:t>
      </w:r>
      <w:r>
        <w:rPr>
          <w:rFonts w:ascii="Times New Roman" w:hAnsi="Times New Roman"/>
          <w:sz w:val="28"/>
          <w:szCs w:val="28"/>
          <w:lang w:val="uk-UA"/>
        </w:rPr>
        <w:t>№ 2.</w:t>
      </w:r>
      <w:r>
        <w:rPr>
          <w:rFonts w:ascii="Times New Roman" w:hAnsi="Times New Roman" w:cs="Times New Roman"/>
          <w:sz w:val="24"/>
          <w:szCs w:val="24"/>
          <w:lang w:val="uk-UA"/>
        </w:rPr>
        <w:t> – </w:t>
      </w:r>
      <w:r>
        <w:rPr>
          <w:rFonts w:ascii="Times New Roman" w:hAnsi="Times New Roman"/>
          <w:sz w:val="28"/>
          <w:szCs w:val="28"/>
          <w:lang w:val="uk-UA"/>
        </w:rPr>
        <w:t>С. 2</w:t>
      </w:r>
      <w:r>
        <w:rPr>
          <w:rFonts w:ascii="Times New Roman" w:hAnsi="Times New Roman" w:cs="Times New Roman"/>
          <w:sz w:val="24"/>
          <w:szCs w:val="24"/>
          <w:lang w:val="uk-UA"/>
        </w:rPr>
        <w:t> – </w:t>
      </w:r>
      <w:r w:rsidRPr="00C868DF">
        <w:rPr>
          <w:rFonts w:ascii="Times New Roman" w:hAnsi="Times New Roman"/>
          <w:sz w:val="28"/>
          <w:szCs w:val="28"/>
          <w:lang w:val="uk-UA"/>
        </w:rPr>
        <w:t>7.</w:t>
      </w:r>
    </w:p>
    <w:p w14:paraId="52773852" w14:textId="77777777" w:rsidR="00AF498C" w:rsidRPr="00C868DF" w:rsidRDefault="00AF498C" w:rsidP="002A499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68DF">
        <w:rPr>
          <w:rFonts w:ascii="Times New Roman" w:hAnsi="Times New Roman"/>
          <w:sz w:val="28"/>
          <w:szCs w:val="28"/>
          <w:lang w:val="uk-UA"/>
        </w:rPr>
        <w:t xml:space="preserve">11. </w:t>
      </w:r>
      <w:r w:rsidRPr="00C868DF">
        <w:rPr>
          <w:rFonts w:ascii="Times New Roman" w:hAnsi="Times New Roman"/>
          <w:i/>
          <w:iCs/>
          <w:sz w:val="28"/>
          <w:szCs w:val="28"/>
          <w:lang w:val="uk-UA"/>
        </w:rPr>
        <w:t xml:space="preserve">Олійник М.О., Скрипник А.П. </w:t>
      </w:r>
      <w:r w:rsidRPr="00C868DF">
        <w:rPr>
          <w:rFonts w:ascii="Times New Roman" w:hAnsi="Times New Roman"/>
          <w:sz w:val="28"/>
          <w:szCs w:val="28"/>
          <w:lang w:val="uk-UA"/>
        </w:rPr>
        <w:t xml:space="preserve">Правові основи організації та управління фізичною культурою, спортом і туризмом в України / </w:t>
      </w:r>
      <w:r>
        <w:rPr>
          <w:rFonts w:ascii="Times New Roman" w:hAnsi="Times New Roman"/>
          <w:sz w:val="28"/>
          <w:szCs w:val="28"/>
          <w:lang w:val="uk-UA"/>
        </w:rPr>
        <w:t xml:space="preserve">Вид. 3-є,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переробл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доповн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 – </w:t>
      </w:r>
      <w:r>
        <w:rPr>
          <w:rFonts w:ascii="Times New Roman" w:hAnsi="Times New Roman"/>
          <w:sz w:val="28"/>
          <w:szCs w:val="28"/>
          <w:lang w:val="uk-UA"/>
        </w:rPr>
        <w:t xml:space="preserve">Харків: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ХаДІФК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2000.</w:t>
      </w:r>
      <w:r>
        <w:rPr>
          <w:rFonts w:ascii="Times New Roman" w:hAnsi="Times New Roman" w:cs="Times New Roman"/>
          <w:sz w:val="24"/>
          <w:szCs w:val="24"/>
          <w:lang w:val="uk-UA"/>
        </w:rPr>
        <w:t> – </w:t>
      </w:r>
      <w:r w:rsidRPr="00C868DF">
        <w:rPr>
          <w:rFonts w:ascii="Times New Roman" w:hAnsi="Times New Roman"/>
          <w:sz w:val="28"/>
          <w:szCs w:val="28"/>
          <w:lang w:val="uk-UA"/>
        </w:rPr>
        <w:t>292 с.</w:t>
      </w:r>
    </w:p>
    <w:p w14:paraId="42B877CF" w14:textId="77777777" w:rsidR="00AF498C" w:rsidRPr="00C868DF" w:rsidRDefault="00AF498C" w:rsidP="002A499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68DF">
        <w:rPr>
          <w:rFonts w:ascii="Times New Roman" w:hAnsi="Times New Roman"/>
          <w:sz w:val="28"/>
          <w:szCs w:val="28"/>
          <w:lang w:val="uk-UA"/>
        </w:rPr>
        <w:t xml:space="preserve">12. </w:t>
      </w:r>
      <w:proofErr w:type="spellStart"/>
      <w:r w:rsidRPr="00C868DF">
        <w:rPr>
          <w:rFonts w:ascii="Times New Roman" w:hAnsi="Times New Roman"/>
          <w:i/>
          <w:iCs/>
          <w:sz w:val="28"/>
          <w:szCs w:val="28"/>
          <w:lang w:val="uk-UA"/>
        </w:rPr>
        <w:t>Худолій</w:t>
      </w:r>
      <w:proofErr w:type="spellEnd"/>
      <w:r w:rsidRPr="00C868DF">
        <w:rPr>
          <w:rFonts w:ascii="Times New Roman" w:hAnsi="Times New Roman"/>
          <w:i/>
          <w:iCs/>
          <w:sz w:val="28"/>
          <w:szCs w:val="28"/>
          <w:lang w:val="uk-UA"/>
        </w:rPr>
        <w:t xml:space="preserve"> О.М. </w:t>
      </w:r>
      <w:r w:rsidRPr="00C868DF">
        <w:rPr>
          <w:rFonts w:ascii="Times New Roman" w:hAnsi="Times New Roman"/>
          <w:sz w:val="28"/>
          <w:szCs w:val="28"/>
          <w:lang w:val="uk-UA"/>
        </w:rPr>
        <w:t>Загальні основи теорії і методики фізичного ви</w:t>
      </w:r>
      <w:r>
        <w:rPr>
          <w:rFonts w:ascii="Times New Roman" w:hAnsi="Times New Roman"/>
          <w:sz w:val="28"/>
          <w:szCs w:val="28"/>
          <w:lang w:val="uk-UA"/>
        </w:rPr>
        <w:t>ховання: Навчальний посібник.</w:t>
      </w:r>
      <w:r>
        <w:rPr>
          <w:rFonts w:ascii="Times New Roman" w:hAnsi="Times New Roman" w:cs="Times New Roman"/>
          <w:sz w:val="24"/>
          <w:szCs w:val="24"/>
          <w:lang w:val="uk-UA"/>
        </w:rPr>
        <w:t> – </w:t>
      </w:r>
      <w:r>
        <w:rPr>
          <w:rFonts w:ascii="Times New Roman" w:hAnsi="Times New Roman"/>
          <w:sz w:val="28"/>
          <w:szCs w:val="28"/>
          <w:lang w:val="uk-UA"/>
        </w:rPr>
        <w:t>Харків: ОВС, 2007.</w:t>
      </w:r>
      <w:r>
        <w:rPr>
          <w:rFonts w:ascii="Times New Roman" w:hAnsi="Times New Roman" w:cs="Times New Roman"/>
          <w:sz w:val="24"/>
          <w:szCs w:val="24"/>
          <w:lang w:val="uk-UA"/>
        </w:rPr>
        <w:t> – </w:t>
      </w:r>
      <w:r>
        <w:rPr>
          <w:rFonts w:ascii="Times New Roman" w:hAnsi="Times New Roman"/>
          <w:sz w:val="28"/>
          <w:szCs w:val="28"/>
          <w:lang w:val="uk-UA"/>
        </w:rPr>
        <w:t>С. 36</w:t>
      </w:r>
      <w:r>
        <w:rPr>
          <w:rFonts w:ascii="Times New Roman" w:hAnsi="Times New Roman" w:cs="Times New Roman"/>
          <w:sz w:val="24"/>
          <w:szCs w:val="24"/>
          <w:lang w:val="uk-UA"/>
        </w:rPr>
        <w:t> – </w:t>
      </w:r>
      <w:r w:rsidRPr="00C868DF">
        <w:rPr>
          <w:rFonts w:ascii="Times New Roman" w:hAnsi="Times New Roman"/>
          <w:sz w:val="28"/>
          <w:szCs w:val="28"/>
          <w:lang w:val="uk-UA"/>
        </w:rPr>
        <w:t>72.</w:t>
      </w:r>
    </w:p>
    <w:p w14:paraId="50F9349B" w14:textId="63C99084" w:rsidR="00D1083D" w:rsidRDefault="00D1083D" w:rsidP="002A4997">
      <w:pPr>
        <w:spacing w:line="360" w:lineRule="auto"/>
        <w:rPr>
          <w:lang w:val="uk-UA"/>
        </w:rPr>
      </w:pPr>
    </w:p>
    <w:p w14:paraId="46B9F504" w14:textId="41C58DB8" w:rsidR="00896EB0" w:rsidRDefault="00896EB0" w:rsidP="002A4997">
      <w:pPr>
        <w:spacing w:line="360" w:lineRule="auto"/>
        <w:rPr>
          <w:lang w:val="uk-UA"/>
        </w:rPr>
      </w:pPr>
    </w:p>
    <w:p w14:paraId="52DAB69E" w14:textId="2B9C9F05" w:rsidR="002A4997" w:rsidRDefault="002A4997" w:rsidP="002A4997">
      <w:pPr>
        <w:spacing w:line="360" w:lineRule="auto"/>
        <w:rPr>
          <w:lang w:val="uk-UA"/>
        </w:rPr>
      </w:pPr>
    </w:p>
    <w:p w14:paraId="328D5191" w14:textId="727EFDD7" w:rsidR="002A4997" w:rsidRDefault="002A4997" w:rsidP="002A4997">
      <w:pPr>
        <w:spacing w:line="360" w:lineRule="auto"/>
        <w:rPr>
          <w:lang w:val="uk-UA"/>
        </w:rPr>
      </w:pPr>
    </w:p>
    <w:p w14:paraId="0CDD1CF7" w14:textId="19ACECF3" w:rsidR="002A4997" w:rsidRDefault="002A4997" w:rsidP="002A4997">
      <w:pPr>
        <w:spacing w:line="360" w:lineRule="auto"/>
        <w:rPr>
          <w:lang w:val="uk-UA"/>
        </w:rPr>
      </w:pPr>
    </w:p>
    <w:p w14:paraId="1A0AE91E" w14:textId="77777777" w:rsidR="002A4997" w:rsidRDefault="002A4997" w:rsidP="002A4997">
      <w:pPr>
        <w:spacing w:line="360" w:lineRule="auto"/>
        <w:rPr>
          <w:lang w:val="uk-UA"/>
        </w:rPr>
      </w:pPr>
    </w:p>
    <w:p w14:paraId="1873320C" w14:textId="70A6324D" w:rsidR="00896EB0" w:rsidRPr="006570AA" w:rsidRDefault="00896EB0" w:rsidP="002A49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70A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1 </w:t>
      </w:r>
      <w:r w:rsidRPr="006570AA">
        <w:rPr>
          <w:rFonts w:ascii="Times New Roman" w:hAnsi="Times New Roman"/>
          <w:b/>
          <w:sz w:val="28"/>
          <w:szCs w:val="28"/>
          <w:lang w:val="uk-UA"/>
        </w:rPr>
        <w:t>Теорія і методика як наукова і навчальна дисципліна: предмет вивчення і викладання</w:t>
      </w:r>
    </w:p>
    <w:p w14:paraId="5E7E6947" w14:textId="77777777" w:rsidR="002A4997" w:rsidRPr="006570AA" w:rsidRDefault="002A4997" w:rsidP="002A49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50E0C9" w14:textId="77777777" w:rsidR="00896EB0" w:rsidRPr="00AF61C4" w:rsidRDefault="00896EB0" w:rsidP="002A499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0AA">
        <w:rPr>
          <w:rFonts w:ascii="Times New Roman" w:hAnsi="Times New Roman" w:cs="Times New Roman"/>
          <w:sz w:val="28"/>
          <w:szCs w:val="28"/>
          <w:lang w:val="uk-UA"/>
        </w:rPr>
        <w:t>Теорія і методика фізичного виховання</w:t>
      </w:r>
      <w:r w:rsidRPr="00AF61C4">
        <w:rPr>
          <w:rFonts w:ascii="Times New Roman" w:hAnsi="Times New Roman" w:cs="Times New Roman"/>
          <w:sz w:val="28"/>
          <w:szCs w:val="28"/>
          <w:lang w:val="uk-UA"/>
        </w:rPr>
        <w:t xml:space="preserve"> як наукова і навчальна дисципліна формує систему фундаментальних знань, що визначають професійну діяльність в галузі фізичного виховання.</w:t>
      </w:r>
    </w:p>
    <w:p w14:paraId="70CC4B72" w14:textId="77777777" w:rsidR="00896EB0" w:rsidRPr="006570AA" w:rsidRDefault="00896EB0" w:rsidP="002A49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0A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Об'єктом </w:t>
      </w:r>
      <w:r w:rsidRPr="006570AA">
        <w:rPr>
          <w:rFonts w:ascii="Times New Roman" w:hAnsi="Times New Roman" w:cs="Times New Roman"/>
          <w:sz w:val="28"/>
          <w:szCs w:val="28"/>
          <w:lang w:val="uk-UA"/>
        </w:rPr>
        <w:t xml:space="preserve">вивчення теорії і методики фізичного виховання є процес фізичного виховання різних груп населення. </w:t>
      </w:r>
      <w:r w:rsidRPr="006570A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Предметом </w:t>
      </w:r>
      <w:r w:rsidRPr="006570AA">
        <w:rPr>
          <w:rFonts w:ascii="Times New Roman" w:hAnsi="Times New Roman" w:cs="Times New Roman"/>
          <w:sz w:val="28"/>
          <w:szCs w:val="28"/>
          <w:lang w:val="uk-UA"/>
        </w:rPr>
        <w:t xml:space="preserve">– є загальні закономірності фізичного виховання як соціального явища. </w:t>
      </w:r>
    </w:p>
    <w:p w14:paraId="687738BE" w14:textId="77777777" w:rsidR="00896EB0" w:rsidRPr="00AF61C4" w:rsidRDefault="00896EB0" w:rsidP="002A49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0AA">
        <w:rPr>
          <w:rFonts w:ascii="Times New Roman" w:hAnsi="Times New Roman" w:cs="Times New Roman"/>
          <w:sz w:val="28"/>
          <w:szCs w:val="28"/>
          <w:lang w:val="uk-UA"/>
        </w:rPr>
        <w:t xml:space="preserve">Предметом вивчення </w:t>
      </w:r>
      <w:proofErr w:type="spellStart"/>
      <w:r w:rsidRPr="006570AA">
        <w:rPr>
          <w:rFonts w:ascii="Times New Roman" w:hAnsi="Times New Roman" w:cs="Times New Roman"/>
          <w:sz w:val="28"/>
          <w:szCs w:val="28"/>
          <w:lang w:val="uk-UA"/>
        </w:rPr>
        <w:t>методик</w:t>
      </w:r>
      <w:proofErr w:type="spellEnd"/>
      <w:r w:rsidRPr="006570AA">
        <w:rPr>
          <w:rFonts w:ascii="Times New Roman" w:hAnsi="Times New Roman" w:cs="Times New Roman"/>
          <w:sz w:val="28"/>
          <w:szCs w:val="28"/>
          <w:lang w:val="uk-UA"/>
        </w:rPr>
        <w:t xml:space="preserve"> фізичного виховання є встановлення</w:t>
      </w:r>
      <w:r w:rsidRPr="00AF61C4">
        <w:rPr>
          <w:rFonts w:ascii="Times New Roman" w:hAnsi="Times New Roman" w:cs="Times New Roman"/>
          <w:sz w:val="28"/>
          <w:szCs w:val="28"/>
          <w:lang w:val="uk-UA"/>
        </w:rPr>
        <w:t xml:space="preserve"> окремих закономірностей фізичного виховання й реалізація загальних закономірностей у педагогічному процесі, що має конкретну спрямованість.</w:t>
      </w:r>
    </w:p>
    <w:p w14:paraId="40C8B341" w14:textId="77777777" w:rsidR="00896EB0" w:rsidRPr="00AF61C4" w:rsidRDefault="00896EB0" w:rsidP="002A49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61C4">
        <w:rPr>
          <w:rFonts w:ascii="Times New Roman" w:hAnsi="Times New Roman" w:cs="Times New Roman"/>
          <w:sz w:val="28"/>
          <w:szCs w:val="28"/>
          <w:lang w:val="uk-UA"/>
        </w:rPr>
        <w:t>Доцільним, на наш погляд, розглянути суть майбутнього предмета відомими фахівцями Л.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F61C4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F61C4">
        <w:rPr>
          <w:rFonts w:ascii="Times New Roman" w:hAnsi="Times New Roman" w:cs="Times New Roman"/>
          <w:sz w:val="28"/>
          <w:szCs w:val="28"/>
          <w:lang w:val="uk-UA"/>
        </w:rPr>
        <w:t xml:space="preserve"> Сергієнко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61C4">
        <w:rPr>
          <w:rFonts w:ascii="Times New Roman" w:hAnsi="Times New Roman" w:cs="Times New Roman"/>
          <w:sz w:val="28"/>
          <w:szCs w:val="28"/>
          <w:lang w:val="uk-UA"/>
        </w:rPr>
        <w:t>(2007), О.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F61C4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AF61C4">
        <w:rPr>
          <w:rFonts w:ascii="Times New Roman" w:hAnsi="Times New Roman" w:cs="Times New Roman"/>
          <w:sz w:val="28"/>
          <w:szCs w:val="28"/>
          <w:lang w:val="uk-UA"/>
        </w:rPr>
        <w:t>Худолій</w:t>
      </w:r>
      <w:proofErr w:type="spellEnd"/>
      <w:r w:rsidRPr="00AF61C4">
        <w:rPr>
          <w:rFonts w:ascii="Times New Roman" w:hAnsi="Times New Roman" w:cs="Times New Roman"/>
          <w:sz w:val="28"/>
          <w:szCs w:val="28"/>
          <w:lang w:val="uk-UA"/>
        </w:rPr>
        <w:t xml:space="preserve"> (2007) та інші. </w:t>
      </w:r>
    </w:p>
    <w:p w14:paraId="6E91A378" w14:textId="77777777" w:rsidR="00896EB0" w:rsidRPr="00AF61C4" w:rsidRDefault="00896EB0" w:rsidP="002A49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Відомий вчений </w:t>
      </w:r>
      <w:r w:rsidRPr="00C63E82">
        <w:rPr>
          <w:rFonts w:ascii="Times New Roman" w:hAnsi="Times New Roman" w:cs="Times New Roman"/>
          <w:sz w:val="28"/>
          <w:szCs w:val="28"/>
          <w:lang w:val="uk-UA"/>
        </w:rPr>
        <w:t>О.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63E82"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C63E82">
        <w:rPr>
          <w:rFonts w:ascii="Times New Roman" w:hAnsi="Times New Roman" w:cs="Times New Roman"/>
          <w:sz w:val="28"/>
          <w:szCs w:val="28"/>
          <w:lang w:val="uk-UA"/>
        </w:rPr>
        <w:t>Худолій</w:t>
      </w:r>
      <w:proofErr w:type="spellEnd"/>
      <w:r w:rsidRPr="00C63E82">
        <w:rPr>
          <w:rFonts w:ascii="Times New Roman" w:hAnsi="Times New Roman" w:cs="Times New Roman"/>
          <w:sz w:val="28"/>
          <w:szCs w:val="28"/>
          <w:lang w:val="uk-UA"/>
        </w:rPr>
        <w:t xml:space="preserve"> пропонує зміст навчального курсу ТМФВ складається з 4 частин: «Фізичне виховання в системі освіти», «Засоби і методи фізичного виховання», «Теорія і методика розвитку рухових здібностей», «Теорія і методика навчання руховим діям».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4393125" w14:textId="77777777" w:rsidR="00896EB0" w:rsidRPr="00AF61C4" w:rsidRDefault="00896EB0" w:rsidP="002A49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Інший фахівець </w:t>
      </w:r>
      <w:r w:rsidRPr="00AF61C4">
        <w:rPr>
          <w:rFonts w:ascii="Times New Roman" w:hAnsi="Times New Roman" w:cs="Times New Roman"/>
          <w:sz w:val="28"/>
          <w:szCs w:val="28"/>
          <w:lang w:val="uk-UA"/>
        </w:rPr>
        <w:t>Л.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F61C4">
        <w:rPr>
          <w:rFonts w:ascii="Times New Roman" w:hAnsi="Times New Roman" w:cs="Times New Roman"/>
          <w:sz w:val="28"/>
          <w:szCs w:val="28"/>
          <w:lang w:val="uk-UA"/>
        </w:rPr>
        <w:t>П.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F61C4">
        <w:rPr>
          <w:rFonts w:ascii="Times New Roman" w:hAnsi="Times New Roman" w:cs="Times New Roman"/>
          <w:sz w:val="28"/>
          <w:szCs w:val="28"/>
          <w:lang w:val="uk-UA"/>
        </w:rPr>
        <w:t>Сергієн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F61C4">
        <w:rPr>
          <w:rFonts w:ascii="Times New Roman" w:hAnsi="Times New Roman" w:cs="Times New Roman"/>
          <w:sz w:val="28"/>
          <w:szCs w:val="28"/>
          <w:lang w:val="uk-UA"/>
        </w:rPr>
        <w:t xml:space="preserve">о (2007) вказує на формування інтегрованої теорії і методики фізичного виховання. Інтегративний підхід у вивченні людини дозволяє перейти до комплексного сприймання. Цілісність сприймання теорії і методики фізичного виховання можлива в результаті наукової розробки та впровадженню в практичну роботу вікової, диференціальної, оздоровчої, адаптивної, </w:t>
      </w:r>
      <w:proofErr w:type="spellStart"/>
      <w:r w:rsidRPr="00AF61C4">
        <w:rPr>
          <w:rFonts w:ascii="Times New Roman" w:hAnsi="Times New Roman" w:cs="Times New Roman"/>
          <w:sz w:val="28"/>
          <w:szCs w:val="28"/>
          <w:lang w:val="uk-UA"/>
        </w:rPr>
        <w:t>професійно</w:t>
      </w:r>
      <w:proofErr w:type="spellEnd"/>
      <w:r w:rsidRPr="00AF61C4">
        <w:rPr>
          <w:rFonts w:ascii="Times New Roman" w:hAnsi="Times New Roman" w:cs="Times New Roman"/>
          <w:sz w:val="28"/>
          <w:szCs w:val="28"/>
          <w:lang w:val="uk-UA"/>
        </w:rPr>
        <w:t>-прикладної теорії і методики фізичного виховання.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Далі автор, надає на наступні напрямки вивчення предмету ТМФВ:</w:t>
      </w:r>
    </w:p>
    <w:p w14:paraId="011F50B5" w14:textId="77777777" w:rsidR="00896EB0" w:rsidRPr="00D61C6C" w:rsidRDefault="00896EB0" w:rsidP="002A49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1C6C">
        <w:rPr>
          <w:rFonts w:ascii="Times New Roman" w:hAnsi="Times New Roman" w:cs="Times New Roman"/>
          <w:i/>
          <w:sz w:val="28"/>
          <w:szCs w:val="28"/>
          <w:lang w:val="uk-UA"/>
        </w:rPr>
        <w:t>Загальна теорія і методика фізичного виховання</w:t>
      </w:r>
      <w:r w:rsidRPr="00D61C6C">
        <w:rPr>
          <w:rFonts w:ascii="Times New Roman" w:hAnsi="Times New Roman" w:cs="Times New Roman"/>
          <w:sz w:val="28"/>
          <w:szCs w:val="28"/>
          <w:lang w:val="uk-UA"/>
        </w:rPr>
        <w:t xml:space="preserve">. Даний напрямок складає три частини: вступ до теорії і методики фізичного виховання; загальні основи теорії, загальні основи методики фізичного виховання. </w:t>
      </w:r>
    </w:p>
    <w:p w14:paraId="2967D153" w14:textId="77777777" w:rsidR="00896EB0" w:rsidRPr="00D61C6C" w:rsidRDefault="00896EB0" w:rsidP="002A49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1C6C">
        <w:rPr>
          <w:rFonts w:ascii="Times New Roman" w:hAnsi="Times New Roman" w:cs="Times New Roman"/>
          <w:i/>
          <w:sz w:val="28"/>
          <w:szCs w:val="28"/>
          <w:lang w:val="uk-UA"/>
        </w:rPr>
        <w:t>Вікова теорія і методика фізичного виховання.</w:t>
      </w:r>
      <w:r w:rsidRPr="00D61C6C">
        <w:rPr>
          <w:rFonts w:ascii="Times New Roman" w:hAnsi="Times New Roman" w:cs="Times New Roman"/>
          <w:sz w:val="28"/>
          <w:szCs w:val="28"/>
          <w:lang w:val="uk-UA"/>
        </w:rPr>
        <w:t xml:space="preserve"> Визначається два розділу: загальні та індивідуальні особливості розвитку людини (розглядаються питання </w:t>
      </w:r>
      <w:r w:rsidRPr="00D61C6C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особливостей морфологічного, фізичного, функціонального розвитку людини в процесі життя (від народження до старшого віку); методика фізичного виховання різних верств населення (особливості фізичного виховання дітей молодшого, середнього і старшого віку, студентів особистого складу Збройних сил, людей середнього, похилого та старшого віку).</w:t>
      </w:r>
    </w:p>
    <w:p w14:paraId="0ED61F05" w14:textId="77777777" w:rsidR="00896EB0" w:rsidRPr="00D61C6C" w:rsidRDefault="00896EB0" w:rsidP="002A499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</w:pPr>
      <w:r w:rsidRPr="00D61C6C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val="uk-UA"/>
        </w:rPr>
        <w:t>Диференціальна теорія та методика фізичного виховання</w:t>
      </w:r>
      <w:r w:rsidRPr="00D61C6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. Розглядається фізичне виховання за напрямками (феноменологія і розподіл ін</w:t>
      </w:r>
      <w:r w:rsidRPr="00D61C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дивідуальних відмінностей людини, </w:t>
      </w:r>
      <w:r w:rsidRPr="00D61C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статеві відмінності роз</w:t>
      </w:r>
      <w:r w:rsidRPr="00D61C6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витку морфологічних ознак і рухових здібностей людини, </w:t>
      </w:r>
      <w:r w:rsidRPr="00D61C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</w:t>
      </w:r>
      <w:r w:rsidRPr="00D61C6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торний розвитку людини в залежності від особливостей конституції</w:t>
      </w:r>
      <w:r w:rsidRPr="00D61C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тіла, зміст тестування індивідуальних особливостей людини).</w:t>
      </w:r>
    </w:p>
    <w:p w14:paraId="4770B4D5" w14:textId="77777777" w:rsidR="00896EB0" w:rsidRPr="00D61C6C" w:rsidRDefault="00896EB0" w:rsidP="002A499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61C6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uk-UA"/>
        </w:rPr>
        <w:t>Оздоровча теорія і методика фізичного виховання.</w:t>
      </w:r>
      <w:r w:rsidRPr="00D61C6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Розкривається зміст </w:t>
      </w:r>
      <w:r w:rsidRPr="00D61C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різних оздоровчих систем, які використовуються у фізичному вихованні (використання аеробних вправ, оздоровчої ходьби </w:t>
      </w:r>
      <w:r w:rsidRPr="00D61C6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та бігу, систем дихальної гімнастики, рекреаційних ігор, східних та </w:t>
      </w:r>
      <w:r w:rsidRPr="00D61C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деяких національних оздоровчих систем).</w:t>
      </w:r>
    </w:p>
    <w:p w14:paraId="49D61F71" w14:textId="77777777" w:rsidR="00896EB0" w:rsidRPr="00D61C6C" w:rsidRDefault="00896EB0" w:rsidP="002A499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</w:pPr>
      <w:r w:rsidRPr="00D61C6C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uk-UA"/>
        </w:rPr>
        <w:t>Адаптивна теорія і методика фізичного виховання.</w:t>
      </w:r>
      <w:r w:rsidRPr="00D61C6C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val="uk-UA"/>
        </w:rPr>
        <w:t xml:space="preserve"> </w:t>
      </w:r>
      <w:r w:rsidRPr="00D61C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В деяких </w:t>
      </w:r>
      <w:r w:rsidRPr="00D61C6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ВНЗ даний курс пропонується як самостійний це </w:t>
      </w:r>
      <w:r w:rsidRPr="00D61C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спеціальності «фізична реабілітація», </w:t>
      </w:r>
      <w:r w:rsidRPr="00D61C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при підготовці спортивних лікарів. </w:t>
      </w:r>
      <w:r w:rsidRPr="00D61C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Даний напрямок ТМФВ </w:t>
      </w:r>
      <w:r w:rsidRPr="00D61C6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вивчає аспекти фізичного виховання людей, які мають в результаті захворювань або травм різні стійкі розлади </w:t>
      </w:r>
      <w:proofErr w:type="spellStart"/>
      <w:r w:rsidRPr="00D61C6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життєво</w:t>
      </w:r>
      <w:proofErr w:type="spellEnd"/>
      <w:r w:rsidRPr="00D61C6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важливих фун</w:t>
      </w:r>
      <w:r w:rsidRPr="00D61C6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кцій і обмеження у рухових можливостях. Розглядаються особливості методики фізичного виховання наступними </w:t>
      </w:r>
      <w:r w:rsidRPr="00D61C6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захворюваннями (дефектами слуху, зору, опорно-рухового апарату, з патологією спинного мозку, при дитячому церебральному паралічі та розумовій відсталості). </w:t>
      </w:r>
      <w:r w:rsidRPr="00D61C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 Україні заслуговує уваги монографія Чудної Р.В. </w:t>
      </w:r>
      <w:r w:rsidRPr="00D61C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(2000)</w:t>
      </w:r>
      <w:r w:rsidRPr="00D61C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61C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«Адаптивне фізичне виховання».</w:t>
      </w:r>
    </w:p>
    <w:p w14:paraId="3680FBEE" w14:textId="77777777" w:rsidR="00896EB0" w:rsidRPr="00D61C6C" w:rsidRDefault="00896EB0" w:rsidP="002A499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uk-UA"/>
        </w:rPr>
      </w:pPr>
      <w:proofErr w:type="spellStart"/>
      <w:r w:rsidRPr="00D61C6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uk-UA"/>
        </w:rPr>
        <w:t>Професійно</w:t>
      </w:r>
      <w:proofErr w:type="spellEnd"/>
      <w:r w:rsidRPr="00D61C6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uk-UA"/>
        </w:rPr>
        <w:t>-прикладна теорія і методика фізичного виховання.</w:t>
      </w:r>
    </w:p>
    <w:p w14:paraId="0D4DB70D" w14:textId="77777777" w:rsidR="00896EB0" w:rsidRPr="00D61C6C" w:rsidRDefault="00896EB0" w:rsidP="002A4997">
      <w:pPr>
        <w:spacing w:line="360" w:lineRule="auto"/>
        <w:ind w:firstLine="708"/>
        <w:jc w:val="both"/>
        <w:rPr>
          <w:rFonts w:ascii="Times New Roman" w:hAnsi="Times New Roman" w:cs="Times New Roman"/>
          <w:smallCaps/>
          <w:sz w:val="28"/>
          <w:szCs w:val="28"/>
          <w:lang w:val="uk-UA"/>
        </w:rPr>
      </w:pPr>
      <w:r w:rsidRPr="00D61C6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Розкривається</w:t>
      </w:r>
      <w:r w:rsidRPr="00D61C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61C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професійно</w:t>
      </w:r>
      <w:proofErr w:type="spellEnd"/>
      <w:r w:rsidRPr="00D61C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Pr="00D61C6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прикладна фізична підготовка студентів середніх спеціальних та </w:t>
      </w:r>
      <w:r w:rsidRPr="00D61C6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вищих навчальних закладів, фізична підготовка особистого складу </w:t>
      </w:r>
      <w:r w:rsidRPr="00D61C6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Збройних сил, фізичне виховання людей різних професій.</w:t>
      </w:r>
    </w:p>
    <w:p w14:paraId="79741C2D" w14:textId="77777777" w:rsidR="00896EB0" w:rsidRPr="00D61C6C" w:rsidRDefault="00896EB0" w:rsidP="002A499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1C6C">
        <w:rPr>
          <w:rFonts w:ascii="Times New Roman" w:hAnsi="Times New Roman" w:cs="Times New Roman"/>
          <w:sz w:val="28"/>
          <w:szCs w:val="28"/>
          <w:lang w:val="uk-UA"/>
        </w:rPr>
        <w:t xml:space="preserve">Теорія і методика фізичного виховання тісно зв'язана із загальною педагогікою, загальною й віковою психологією. Зв'язок з біологічними науками продиктований необхідністю вивчення реакцій організму на вплив засобів фізичного виховання. </w:t>
      </w:r>
      <w:r w:rsidRPr="00D61C6C">
        <w:rPr>
          <w:rFonts w:ascii="Times New Roman" w:hAnsi="Times New Roman" w:cs="Times New Roman"/>
          <w:sz w:val="28"/>
          <w:szCs w:val="28"/>
          <w:lang w:val="uk-UA"/>
        </w:rPr>
        <w:lastRenderedPageBreak/>
        <w:t>О. М. </w:t>
      </w:r>
      <w:proofErr w:type="spellStart"/>
      <w:r w:rsidRPr="00D61C6C">
        <w:rPr>
          <w:rFonts w:ascii="Times New Roman" w:hAnsi="Times New Roman" w:cs="Times New Roman"/>
          <w:sz w:val="28"/>
          <w:szCs w:val="28"/>
          <w:lang w:val="uk-UA"/>
        </w:rPr>
        <w:t>Худолій</w:t>
      </w:r>
      <w:proofErr w:type="spellEnd"/>
      <w:r w:rsidRPr="00D61C6C">
        <w:rPr>
          <w:rFonts w:ascii="Times New Roman" w:hAnsi="Times New Roman" w:cs="Times New Roman"/>
          <w:sz w:val="28"/>
          <w:szCs w:val="28"/>
          <w:lang w:val="uk-UA"/>
        </w:rPr>
        <w:t xml:space="preserve"> (2007) вказує, що з огляду на анатомічні, фізіологічні й біохімічні закономірності функціонування організму людини, можна ефективно керувати процесом фізичного виховання. Тісні зв'язки теорії і методики фізичного виховання  і з усіма спортивно-педагогічними дисциплінами. </w:t>
      </w:r>
    </w:p>
    <w:p w14:paraId="7669DBDC" w14:textId="77777777" w:rsidR="00896EB0" w:rsidRPr="00D61C6C" w:rsidRDefault="00896EB0" w:rsidP="002A499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1C6C">
        <w:rPr>
          <w:rFonts w:ascii="Times New Roman" w:hAnsi="Times New Roman" w:cs="Times New Roman"/>
          <w:sz w:val="28"/>
          <w:szCs w:val="28"/>
          <w:lang w:val="uk-UA"/>
        </w:rPr>
        <w:t>Таким чином, найбільш загальні закономірності, що стосуються будь-яких видів рухової активності людини, є предметом вивчення сучасної теорії і методики фізичного виховання.</w:t>
      </w:r>
    </w:p>
    <w:p w14:paraId="56248E51" w14:textId="77777777" w:rsidR="00896EB0" w:rsidRPr="001B40A9" w:rsidRDefault="00896EB0" w:rsidP="002A49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8FDA60" w14:textId="32A6EDD3" w:rsidR="00896EB0" w:rsidRPr="006D29FA" w:rsidRDefault="00896EB0" w:rsidP="002A49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5667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D65E2">
        <w:rPr>
          <w:rFonts w:ascii="Times New Roman" w:hAnsi="Times New Roman"/>
          <w:b/>
          <w:sz w:val="28"/>
          <w:szCs w:val="28"/>
          <w:lang w:val="uk-UA"/>
        </w:rPr>
        <w:t>Джерела і етапи розвитку теорії і методики фізичного виховання; зміст і структура навчального предмета</w:t>
      </w:r>
    </w:p>
    <w:p w14:paraId="749E99FF" w14:textId="77777777" w:rsidR="00557838" w:rsidRDefault="00557838" w:rsidP="002A49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val="uk-UA"/>
        </w:rPr>
      </w:pPr>
    </w:p>
    <w:p w14:paraId="1A219374" w14:textId="57E12D95" w:rsidR="00896EB0" w:rsidRPr="00DE1B0C" w:rsidRDefault="00896EB0" w:rsidP="002A49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DE1B0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val="uk-UA"/>
        </w:rPr>
        <w:t>Джерела виникнення і розвитку теорії і методики фі</w:t>
      </w:r>
      <w:r w:rsidRPr="00DE1B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>зичного виховання</w:t>
      </w:r>
    </w:p>
    <w:tbl>
      <w:tblPr>
        <w:tblStyle w:val="a4"/>
        <w:tblW w:w="0" w:type="auto"/>
        <w:tblInd w:w="91" w:type="dxa"/>
        <w:tblLook w:val="04A0" w:firstRow="1" w:lastRow="0" w:firstColumn="1" w:lastColumn="0" w:noHBand="0" w:noVBand="1"/>
      </w:tblPr>
      <w:tblGrid>
        <w:gridCol w:w="458"/>
        <w:gridCol w:w="3708"/>
        <w:gridCol w:w="5314"/>
      </w:tblGrid>
      <w:tr w:rsidR="00896EB0" w:rsidRPr="006467EF" w14:paraId="350C9911" w14:textId="77777777" w:rsidTr="00042447">
        <w:tc>
          <w:tcPr>
            <w:tcW w:w="458" w:type="dxa"/>
          </w:tcPr>
          <w:p w14:paraId="15227C05" w14:textId="77777777" w:rsidR="00896EB0" w:rsidRPr="00DE1B0C" w:rsidRDefault="00896EB0" w:rsidP="002A4997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E1B0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3708" w:type="dxa"/>
          </w:tcPr>
          <w:p w14:paraId="66FC8C1A" w14:textId="77777777" w:rsidR="00896EB0" w:rsidRPr="006467EF" w:rsidRDefault="00896EB0" w:rsidP="002A499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467E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5314" w:type="dxa"/>
          </w:tcPr>
          <w:p w14:paraId="0197BBCF" w14:textId="77777777" w:rsidR="00896EB0" w:rsidRPr="006467EF" w:rsidRDefault="00896EB0" w:rsidP="002A499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467E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Характеристика</w:t>
            </w:r>
          </w:p>
        </w:tc>
      </w:tr>
      <w:tr w:rsidR="00896EB0" w:rsidRPr="006467EF" w14:paraId="1DF2CF44" w14:textId="77777777" w:rsidTr="00042447">
        <w:tc>
          <w:tcPr>
            <w:tcW w:w="458" w:type="dxa"/>
          </w:tcPr>
          <w:p w14:paraId="3F58E2BD" w14:textId="77777777" w:rsidR="00896EB0" w:rsidRPr="00DE1B0C" w:rsidRDefault="00896EB0" w:rsidP="002A499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E1B0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708" w:type="dxa"/>
          </w:tcPr>
          <w:p w14:paraId="4FFF4F87" w14:textId="77777777" w:rsidR="00896EB0" w:rsidRPr="006467EF" w:rsidRDefault="00896EB0" w:rsidP="002A499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467EF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>Практика громадського життя</w:t>
            </w:r>
          </w:p>
        </w:tc>
        <w:tc>
          <w:tcPr>
            <w:tcW w:w="5314" w:type="dxa"/>
          </w:tcPr>
          <w:p w14:paraId="109ACE8E" w14:textId="77777777" w:rsidR="00896EB0" w:rsidRPr="006467EF" w:rsidRDefault="00896EB0" w:rsidP="002A499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467EF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>Потреба суспільства в добре фі</w:t>
            </w:r>
            <w:r w:rsidRPr="006467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зично підготовлених людях народжувала прагнення пізнати зак</w:t>
            </w:r>
            <w:r w:rsidRPr="006467EF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>ономірності фізичного виховання.</w:t>
            </w:r>
          </w:p>
        </w:tc>
      </w:tr>
      <w:tr w:rsidR="00896EB0" w:rsidRPr="006467EF" w14:paraId="509A3BE7" w14:textId="77777777" w:rsidTr="00042447">
        <w:tc>
          <w:tcPr>
            <w:tcW w:w="458" w:type="dxa"/>
          </w:tcPr>
          <w:p w14:paraId="07062798" w14:textId="77777777" w:rsidR="00896EB0" w:rsidRPr="00DE1B0C" w:rsidRDefault="00896EB0" w:rsidP="002A499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E1B0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708" w:type="dxa"/>
          </w:tcPr>
          <w:p w14:paraId="12299510" w14:textId="77777777" w:rsidR="00896EB0" w:rsidRPr="006467EF" w:rsidRDefault="00896EB0" w:rsidP="002A499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467EF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/>
              </w:rPr>
              <w:t>Практика фізичного виховання</w:t>
            </w:r>
          </w:p>
        </w:tc>
        <w:tc>
          <w:tcPr>
            <w:tcW w:w="5314" w:type="dxa"/>
          </w:tcPr>
          <w:p w14:paraId="60484C0B" w14:textId="77777777" w:rsidR="00896EB0" w:rsidRPr="006467EF" w:rsidRDefault="00896EB0" w:rsidP="002A4997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Практика </w:t>
            </w:r>
            <w:r w:rsidRPr="006467EF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/>
              </w:rPr>
              <w:t xml:space="preserve">перевіряє усі </w:t>
            </w:r>
            <w:r w:rsidRPr="006467EF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val="uk-UA"/>
              </w:rPr>
              <w:t>теоретичні положення</w:t>
            </w:r>
            <w:r w:rsidRPr="006467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, що спонукає ТМФВ до розробки нових гіпотез</w:t>
            </w:r>
          </w:p>
        </w:tc>
      </w:tr>
      <w:tr w:rsidR="00896EB0" w:rsidRPr="006467EF" w14:paraId="7A003456" w14:textId="77777777" w:rsidTr="00042447">
        <w:tc>
          <w:tcPr>
            <w:tcW w:w="458" w:type="dxa"/>
          </w:tcPr>
          <w:p w14:paraId="47F8FB10" w14:textId="77777777" w:rsidR="00896EB0" w:rsidRPr="00DE1B0C" w:rsidRDefault="00896EB0" w:rsidP="002A499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E1B0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708" w:type="dxa"/>
          </w:tcPr>
          <w:p w14:paraId="35C46F1A" w14:textId="77777777" w:rsidR="00896EB0" w:rsidRPr="006467EF" w:rsidRDefault="00896EB0" w:rsidP="002A499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467EF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val="uk-UA"/>
              </w:rPr>
              <w:t xml:space="preserve">Прогресивні психолого-педагогічні, філософські, </w:t>
            </w:r>
            <w:proofErr w:type="spellStart"/>
            <w:r w:rsidRPr="006467EF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val="uk-UA"/>
              </w:rPr>
              <w:t>валеологічні</w:t>
            </w:r>
            <w:proofErr w:type="spellEnd"/>
            <w:r w:rsidRPr="006467EF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val="uk-UA"/>
              </w:rPr>
              <w:t>.</w:t>
            </w:r>
          </w:p>
        </w:tc>
        <w:tc>
          <w:tcPr>
            <w:tcW w:w="5314" w:type="dxa"/>
          </w:tcPr>
          <w:p w14:paraId="4BE70D90" w14:textId="77777777" w:rsidR="00896EB0" w:rsidRPr="006467EF" w:rsidRDefault="00896EB0" w:rsidP="002A499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467EF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uk-UA"/>
              </w:rPr>
              <w:t>Філософи, педагог</w:t>
            </w:r>
            <w:r w:rsidRPr="006467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и, лікарі різних країн і різних епох </w:t>
            </w:r>
            <w:r w:rsidRPr="006467EF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uk-UA"/>
              </w:rPr>
              <w:t xml:space="preserve">висловлювали </w:t>
            </w:r>
            <w:r w:rsidRPr="006467EF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uk-UA"/>
              </w:rPr>
              <w:t>ідеї про зміст і шляхи виховання гармонічно роз</w:t>
            </w:r>
            <w:r w:rsidRPr="006467EF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uk-UA"/>
              </w:rPr>
              <w:t>виненої особистості.</w:t>
            </w:r>
          </w:p>
        </w:tc>
      </w:tr>
      <w:tr w:rsidR="00896EB0" w:rsidRPr="00A55EA7" w14:paraId="55B8BB22" w14:textId="77777777" w:rsidTr="00042447">
        <w:trPr>
          <w:trHeight w:val="1481"/>
        </w:trPr>
        <w:tc>
          <w:tcPr>
            <w:tcW w:w="458" w:type="dxa"/>
          </w:tcPr>
          <w:p w14:paraId="74E4BE13" w14:textId="77777777" w:rsidR="00896EB0" w:rsidRPr="00DE1B0C" w:rsidRDefault="00896EB0" w:rsidP="002A499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E1B0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708" w:type="dxa"/>
          </w:tcPr>
          <w:p w14:paraId="065CE268" w14:textId="77777777" w:rsidR="00896EB0" w:rsidRPr="006467EF" w:rsidRDefault="00896EB0" w:rsidP="002A499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467EF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uk-UA"/>
              </w:rPr>
              <w:t>Результати досліджень</w:t>
            </w:r>
          </w:p>
        </w:tc>
        <w:tc>
          <w:tcPr>
            <w:tcW w:w="5314" w:type="dxa"/>
          </w:tcPr>
          <w:p w14:paraId="34665ADE" w14:textId="77777777" w:rsidR="00896EB0" w:rsidRPr="006467EF" w:rsidRDefault="00896EB0" w:rsidP="002A4997">
            <w:pPr>
              <w:widowControl w:val="0"/>
              <w:shd w:val="clear" w:color="auto" w:fill="FFFFFF"/>
              <w:tabs>
                <w:tab w:val="left" w:pos="42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Наукові дослідження </w:t>
            </w:r>
            <w:r w:rsidRPr="006467EF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uk-UA"/>
              </w:rPr>
              <w:t xml:space="preserve">як у галузі теорії і методики фізичного </w:t>
            </w:r>
            <w:r w:rsidRPr="006467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виховання, так і в суміжних галузях знань.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467EF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val="uk-UA"/>
              </w:rPr>
              <w:t xml:space="preserve">Психологія дає </w:t>
            </w:r>
            <w:r w:rsidRPr="006467EF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uk-UA"/>
              </w:rPr>
              <w:t xml:space="preserve">можливість визначити вплив психологічних властивостей на розвиток особистості. Генетика розкриває біологічні закономірності </w:t>
            </w:r>
            <w:r w:rsidRPr="006467EF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>розвитку здібностей спортсменів. Філософія дає можливість оцінити дію соціальних законів у галузі фізичної культури.</w:t>
            </w:r>
          </w:p>
        </w:tc>
      </w:tr>
    </w:tbl>
    <w:p w14:paraId="48AA2CAB" w14:textId="77777777" w:rsidR="00557838" w:rsidRDefault="00557838" w:rsidP="002A49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43CB8E4" w14:textId="77777777" w:rsidR="00557838" w:rsidRDefault="00557838" w:rsidP="002A49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3F5CDB4" w14:textId="77777777" w:rsidR="00557838" w:rsidRDefault="00557838" w:rsidP="002A49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AEFE1F1" w14:textId="188DD374" w:rsidR="00896EB0" w:rsidRPr="00DE1B0C" w:rsidRDefault="00896EB0" w:rsidP="002A49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1B0C">
        <w:rPr>
          <w:rFonts w:ascii="Times New Roman" w:hAnsi="Times New Roman" w:cs="Times New Roman"/>
          <w:sz w:val="28"/>
          <w:szCs w:val="28"/>
          <w:lang w:val="uk-UA"/>
        </w:rPr>
        <w:lastRenderedPageBreak/>
        <w:t>Етапи розвитку теорії і методики фізичного виховання</w:t>
      </w:r>
    </w:p>
    <w:p w14:paraId="4FBBA52E" w14:textId="77777777" w:rsidR="00896EB0" w:rsidRPr="00D4471F" w:rsidRDefault="00896EB0" w:rsidP="002A49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pPr w:leftFromText="180" w:rightFromText="180" w:vertAnchor="text" w:horzAnchor="margin" w:tblpXSpec="right" w:tblpY="-55"/>
        <w:tblW w:w="9600" w:type="dxa"/>
        <w:tblLook w:val="04A0" w:firstRow="1" w:lastRow="0" w:firstColumn="1" w:lastColumn="0" w:noHBand="0" w:noVBand="1"/>
      </w:tblPr>
      <w:tblGrid>
        <w:gridCol w:w="3539"/>
        <w:gridCol w:w="6061"/>
      </w:tblGrid>
      <w:tr w:rsidR="00896EB0" w:rsidRPr="00DE1B0C" w14:paraId="4AAE488B" w14:textId="77777777" w:rsidTr="00557838">
        <w:trPr>
          <w:trHeight w:val="245"/>
        </w:trPr>
        <w:tc>
          <w:tcPr>
            <w:tcW w:w="3539" w:type="dxa"/>
          </w:tcPr>
          <w:p w14:paraId="6CBCAC40" w14:textId="77777777" w:rsidR="00896EB0" w:rsidRPr="00DE1B0C" w:rsidRDefault="00896EB0" w:rsidP="002A499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E1B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6061" w:type="dxa"/>
          </w:tcPr>
          <w:p w14:paraId="1D290B96" w14:textId="77777777" w:rsidR="00896EB0" w:rsidRPr="00DE1B0C" w:rsidRDefault="00896EB0" w:rsidP="002A499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E1B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Характеристика</w:t>
            </w:r>
          </w:p>
        </w:tc>
      </w:tr>
      <w:tr w:rsidR="00896EB0" w:rsidRPr="00DE1B0C" w14:paraId="4CD12710" w14:textId="77777777" w:rsidTr="00557838">
        <w:trPr>
          <w:trHeight w:val="477"/>
        </w:trPr>
        <w:tc>
          <w:tcPr>
            <w:tcW w:w="3539" w:type="dxa"/>
          </w:tcPr>
          <w:p w14:paraId="1B21C82D" w14:textId="77777777" w:rsidR="00896EB0" w:rsidRPr="00DE1B0C" w:rsidRDefault="00896EB0" w:rsidP="002A4997">
            <w:pPr>
              <w:spacing w:line="360" w:lineRule="auto"/>
              <w:ind w:right="5"/>
              <w:rPr>
                <w:sz w:val="24"/>
                <w:szCs w:val="24"/>
                <w:lang w:val="uk-UA"/>
              </w:rPr>
            </w:pPr>
            <w:r w:rsidRPr="00DE1B0C">
              <w:rPr>
                <w:rFonts w:ascii="Times New Roman" w:hAnsi="Times New Roman"/>
                <w:sz w:val="24"/>
                <w:szCs w:val="24"/>
                <w:lang w:val="uk-UA"/>
              </w:rPr>
              <w:t>I етап</w:t>
            </w:r>
          </w:p>
        </w:tc>
        <w:tc>
          <w:tcPr>
            <w:tcW w:w="6061" w:type="dxa"/>
          </w:tcPr>
          <w:p w14:paraId="7A092B5A" w14:textId="77777777" w:rsidR="00896EB0" w:rsidRPr="00DE1B0C" w:rsidRDefault="00896EB0" w:rsidP="002A4997">
            <w:pPr>
              <w:spacing w:line="360" w:lineRule="auto"/>
              <w:ind w:right="5"/>
              <w:jc w:val="both"/>
              <w:rPr>
                <w:sz w:val="24"/>
                <w:szCs w:val="24"/>
                <w:lang w:val="uk-UA"/>
              </w:rPr>
            </w:pPr>
            <w:r w:rsidRPr="00DE1B0C">
              <w:rPr>
                <w:rFonts w:ascii="Times New Roman" w:hAnsi="Times New Roman"/>
                <w:sz w:val="24"/>
                <w:szCs w:val="24"/>
                <w:lang w:val="uk-UA"/>
              </w:rPr>
              <w:t>Визначається накопиченням емпіричних знань про вплив рухової діяльності на організм людини</w:t>
            </w:r>
          </w:p>
        </w:tc>
      </w:tr>
      <w:tr w:rsidR="00896EB0" w:rsidRPr="00DE1B0C" w14:paraId="54A2F973" w14:textId="77777777" w:rsidTr="00557838">
        <w:trPr>
          <w:trHeight w:val="648"/>
        </w:trPr>
        <w:tc>
          <w:tcPr>
            <w:tcW w:w="3539" w:type="dxa"/>
          </w:tcPr>
          <w:p w14:paraId="0ED464F6" w14:textId="77777777" w:rsidR="00896EB0" w:rsidRPr="00DE1B0C" w:rsidRDefault="00896EB0" w:rsidP="002A4997">
            <w:pPr>
              <w:spacing w:line="360" w:lineRule="auto"/>
              <w:ind w:right="5"/>
              <w:rPr>
                <w:sz w:val="24"/>
                <w:szCs w:val="24"/>
                <w:lang w:val="uk-UA"/>
              </w:rPr>
            </w:pPr>
            <w:r w:rsidRPr="00DE1B0C">
              <w:rPr>
                <w:rFonts w:ascii="Times New Roman" w:hAnsi="Times New Roman"/>
                <w:sz w:val="24"/>
                <w:szCs w:val="24"/>
                <w:lang w:val="uk-UA"/>
              </w:rPr>
              <w:t>II етап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Pr="00DE1B0C">
              <w:rPr>
                <w:rFonts w:ascii="Times New Roman" w:hAnsi="Times New Roman"/>
                <w:sz w:val="24"/>
                <w:szCs w:val="24"/>
                <w:lang w:val="uk-UA"/>
              </w:rPr>
              <w:t>охоплює період рабовласницької держави Древньої Греції і середніх віків.</w:t>
            </w:r>
          </w:p>
        </w:tc>
        <w:tc>
          <w:tcPr>
            <w:tcW w:w="6061" w:type="dxa"/>
          </w:tcPr>
          <w:p w14:paraId="0531E42C" w14:textId="77777777" w:rsidR="00896EB0" w:rsidRPr="00DE1B0C" w:rsidRDefault="00896EB0" w:rsidP="002A4997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1B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Характерним для цього етапу є формування перших </w:t>
            </w:r>
            <w:proofErr w:type="spellStart"/>
            <w:r w:rsidRPr="00DE1B0C">
              <w:rPr>
                <w:rFonts w:ascii="Times New Roman" w:hAnsi="Times New Roman"/>
                <w:sz w:val="24"/>
                <w:szCs w:val="24"/>
                <w:lang w:val="uk-UA"/>
              </w:rPr>
              <w:t>методик</w:t>
            </w:r>
            <w:proofErr w:type="spellEnd"/>
            <w:r w:rsidRPr="00DE1B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фізичного виховання;</w:t>
            </w:r>
          </w:p>
          <w:p w14:paraId="660B254D" w14:textId="77777777" w:rsidR="00896EB0" w:rsidRPr="00DE1B0C" w:rsidRDefault="00896EB0" w:rsidP="002A4997">
            <w:pPr>
              <w:spacing w:line="360" w:lineRule="auto"/>
              <w:ind w:right="5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96EB0" w:rsidRPr="00DE1B0C" w14:paraId="27D316D1" w14:textId="77777777" w:rsidTr="00557838">
        <w:trPr>
          <w:trHeight w:val="477"/>
        </w:trPr>
        <w:tc>
          <w:tcPr>
            <w:tcW w:w="3539" w:type="dxa"/>
          </w:tcPr>
          <w:p w14:paraId="0B48A1FF" w14:textId="77777777" w:rsidR="00896EB0" w:rsidRPr="00DE1B0C" w:rsidRDefault="00896EB0" w:rsidP="002A4997">
            <w:pPr>
              <w:spacing w:line="360" w:lineRule="auto"/>
              <w:ind w:right="5"/>
              <w:rPr>
                <w:sz w:val="24"/>
                <w:szCs w:val="24"/>
                <w:lang w:val="uk-UA"/>
              </w:rPr>
            </w:pPr>
            <w:r w:rsidRPr="00DE1B0C">
              <w:rPr>
                <w:rFonts w:ascii="Times New Roman" w:hAnsi="Times New Roman"/>
                <w:sz w:val="24"/>
                <w:szCs w:val="24"/>
                <w:lang w:val="uk-UA"/>
              </w:rPr>
              <w:t>III етап - період з епохи Відродження до кінця XIX століття.</w:t>
            </w:r>
          </w:p>
        </w:tc>
        <w:tc>
          <w:tcPr>
            <w:tcW w:w="6061" w:type="dxa"/>
          </w:tcPr>
          <w:p w14:paraId="7C7B78B8" w14:textId="77777777" w:rsidR="00896EB0" w:rsidRPr="00DE1B0C" w:rsidRDefault="00896EB0" w:rsidP="002A4997">
            <w:pPr>
              <w:spacing w:line="360" w:lineRule="auto"/>
              <w:ind w:right="5"/>
              <w:jc w:val="both"/>
              <w:rPr>
                <w:sz w:val="24"/>
                <w:szCs w:val="24"/>
                <w:lang w:val="uk-UA"/>
              </w:rPr>
            </w:pPr>
            <w:r w:rsidRPr="00DE1B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Накопичення теоретичних знань з фізичного виховання </w:t>
            </w:r>
          </w:p>
        </w:tc>
      </w:tr>
      <w:tr w:rsidR="00896EB0" w:rsidRPr="00DE1B0C" w14:paraId="27357212" w14:textId="77777777" w:rsidTr="00557838">
        <w:trPr>
          <w:trHeight w:val="971"/>
        </w:trPr>
        <w:tc>
          <w:tcPr>
            <w:tcW w:w="3539" w:type="dxa"/>
          </w:tcPr>
          <w:p w14:paraId="681F2006" w14:textId="77777777" w:rsidR="00896EB0" w:rsidRPr="00DE1B0C" w:rsidRDefault="00896EB0" w:rsidP="002A4997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1B0C">
              <w:rPr>
                <w:rFonts w:ascii="Times New Roman" w:hAnsi="Times New Roman"/>
                <w:sz w:val="24"/>
                <w:szCs w:val="24"/>
                <w:lang w:val="uk-UA"/>
              </w:rPr>
              <w:t>IV етап визначається періодом кінця XIX століття</w:t>
            </w:r>
          </w:p>
        </w:tc>
        <w:tc>
          <w:tcPr>
            <w:tcW w:w="6061" w:type="dxa"/>
          </w:tcPr>
          <w:p w14:paraId="0D1C66B1" w14:textId="77777777" w:rsidR="00896EB0" w:rsidRPr="00DE1B0C" w:rsidRDefault="00896EB0" w:rsidP="002A4997">
            <w:pPr>
              <w:spacing w:line="360" w:lineRule="auto"/>
              <w:ind w:right="5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DE1B0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uk-UA"/>
              </w:rPr>
              <w:t xml:space="preserve">Пов'язаний із створенням теорії і методики фізичного </w:t>
            </w:r>
            <w:r w:rsidRPr="00DE1B0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uk-UA"/>
              </w:rPr>
              <w:t xml:space="preserve">виховання як самостійної наукової і навчальної дисципліни </w:t>
            </w:r>
          </w:p>
          <w:p w14:paraId="159C45FB" w14:textId="77777777" w:rsidR="00896EB0" w:rsidRPr="00DE1B0C" w:rsidRDefault="00896EB0" w:rsidP="002A4997">
            <w:pPr>
              <w:spacing w:line="360" w:lineRule="auto"/>
              <w:ind w:right="5"/>
              <w:jc w:val="both"/>
              <w:rPr>
                <w:sz w:val="24"/>
                <w:szCs w:val="24"/>
                <w:lang w:val="uk-UA"/>
              </w:rPr>
            </w:pPr>
            <w:r w:rsidRPr="00DE1B0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 xml:space="preserve">(вплив наукових робіт П.Ф. </w:t>
            </w:r>
            <w:proofErr w:type="spellStart"/>
            <w:r w:rsidRPr="00DE1B0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>Лес</w:t>
            </w:r>
            <w:r w:rsidRPr="00DE1B0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uk-UA"/>
              </w:rPr>
              <w:t>гафта</w:t>
            </w:r>
            <w:proofErr w:type="spellEnd"/>
            <w:r w:rsidRPr="00DE1B0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uk-UA"/>
              </w:rPr>
              <w:t xml:space="preserve"> в Росії, І. </w:t>
            </w:r>
            <w:proofErr w:type="spellStart"/>
            <w:r w:rsidRPr="00DE1B0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uk-UA"/>
              </w:rPr>
              <w:t>Боберського</w:t>
            </w:r>
            <w:proofErr w:type="spellEnd"/>
            <w:r w:rsidRPr="00DE1B0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uk-UA"/>
              </w:rPr>
              <w:t xml:space="preserve"> в Україні).</w:t>
            </w:r>
          </w:p>
        </w:tc>
      </w:tr>
      <w:tr w:rsidR="00896EB0" w:rsidRPr="00DE1B0C" w14:paraId="0B17C84F" w14:textId="77777777" w:rsidTr="00557838">
        <w:trPr>
          <w:trHeight w:val="477"/>
        </w:trPr>
        <w:tc>
          <w:tcPr>
            <w:tcW w:w="3539" w:type="dxa"/>
          </w:tcPr>
          <w:p w14:paraId="4865E5BE" w14:textId="77777777" w:rsidR="00896EB0" w:rsidRPr="00DE1B0C" w:rsidRDefault="00896EB0" w:rsidP="002A4997">
            <w:pPr>
              <w:spacing w:line="360" w:lineRule="auto"/>
              <w:ind w:right="5"/>
              <w:rPr>
                <w:sz w:val="24"/>
                <w:szCs w:val="24"/>
                <w:lang w:val="uk-UA"/>
              </w:rPr>
            </w:pPr>
            <w:r w:rsidRPr="00DE1B0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V </w:t>
            </w:r>
            <w:r w:rsidRPr="00DE1B0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uk-UA"/>
              </w:rPr>
              <w:t>етап</w:t>
            </w:r>
            <w:r w:rsidRPr="00DE1B0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/>
              </w:rPr>
              <w:t xml:space="preserve"> 20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/>
              </w:rPr>
              <w:t xml:space="preserve"> – </w:t>
            </w:r>
            <w:r w:rsidRPr="00DE1B0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/>
              </w:rPr>
              <w:t>90 роки XX століття</w:t>
            </w:r>
          </w:p>
        </w:tc>
        <w:tc>
          <w:tcPr>
            <w:tcW w:w="6061" w:type="dxa"/>
          </w:tcPr>
          <w:p w14:paraId="082B95A0" w14:textId="77777777" w:rsidR="00896EB0" w:rsidRPr="00DE1B0C" w:rsidRDefault="00896EB0" w:rsidP="002A4997">
            <w:pPr>
              <w:spacing w:line="360" w:lineRule="auto"/>
              <w:ind w:right="5"/>
              <w:jc w:val="both"/>
              <w:rPr>
                <w:sz w:val="24"/>
                <w:szCs w:val="24"/>
                <w:lang w:val="uk-UA"/>
              </w:rPr>
            </w:pPr>
            <w:r w:rsidRPr="00DE1B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Впровадження дисципліни в навчальний процес серед</w:t>
            </w:r>
            <w:r w:rsidRPr="00DE1B0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>ніх спеціальних та вищих навчальних закладів</w:t>
            </w:r>
          </w:p>
        </w:tc>
      </w:tr>
      <w:tr w:rsidR="00896EB0" w:rsidRPr="00A55EA7" w14:paraId="12F04394" w14:textId="77777777" w:rsidTr="00557838">
        <w:trPr>
          <w:trHeight w:val="1518"/>
        </w:trPr>
        <w:tc>
          <w:tcPr>
            <w:tcW w:w="3539" w:type="dxa"/>
          </w:tcPr>
          <w:p w14:paraId="2A6C467B" w14:textId="77777777" w:rsidR="00896EB0" w:rsidRPr="00DE1B0C" w:rsidRDefault="00896EB0" w:rsidP="002A4997">
            <w:pPr>
              <w:spacing w:line="360" w:lineRule="auto"/>
              <w:ind w:right="5"/>
              <w:rPr>
                <w:sz w:val="24"/>
                <w:szCs w:val="24"/>
                <w:lang w:val="uk-UA"/>
              </w:rPr>
            </w:pPr>
            <w:r w:rsidRPr="00DE1B0C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uk-UA"/>
              </w:rPr>
              <w:t>VI</w:t>
            </w:r>
            <w:r w:rsidRPr="00DE1B0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E1B0C">
              <w:rPr>
                <w:rFonts w:ascii="Times New Roman" w:eastAsia="Times New Roman" w:hAnsi="Times New Roman"/>
                <w:bCs/>
                <w:color w:val="000000"/>
                <w:spacing w:val="2"/>
                <w:sz w:val="24"/>
                <w:szCs w:val="24"/>
                <w:lang w:val="uk-UA"/>
              </w:rPr>
              <w:t>етап</w:t>
            </w:r>
            <w:r>
              <w:rPr>
                <w:rFonts w:ascii="Times New Roman" w:eastAsia="Times New Roman" w:hAnsi="Times New Roman"/>
                <w:bCs/>
                <w:color w:val="000000"/>
                <w:spacing w:val="2"/>
                <w:sz w:val="24"/>
                <w:szCs w:val="24"/>
                <w:lang w:val="uk-UA"/>
              </w:rPr>
              <w:t xml:space="preserve"> – </w:t>
            </w:r>
            <w:r w:rsidRPr="00DE1B0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uk-UA"/>
              </w:rPr>
              <w:t xml:space="preserve">український період розвитку. Кінець </w:t>
            </w:r>
            <w:r w:rsidRPr="00DE1B0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>90-х років XX століття до теперішнього часу</w:t>
            </w:r>
          </w:p>
        </w:tc>
        <w:tc>
          <w:tcPr>
            <w:tcW w:w="6061" w:type="dxa"/>
          </w:tcPr>
          <w:p w14:paraId="16D8B6FA" w14:textId="77777777" w:rsidR="00896EB0" w:rsidRPr="00DE1B0C" w:rsidRDefault="00896EB0" w:rsidP="002A4997">
            <w:pPr>
              <w:spacing w:line="360" w:lineRule="auto"/>
              <w:ind w:right="5"/>
              <w:rPr>
                <w:sz w:val="24"/>
                <w:szCs w:val="24"/>
                <w:lang w:val="uk-UA"/>
              </w:rPr>
            </w:pPr>
            <w:r w:rsidRPr="00DE1B0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 xml:space="preserve">Розроблені фундаментальні  основи </w:t>
            </w:r>
            <w:r w:rsidRPr="00DE1B0C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/>
              </w:rPr>
              <w:t>загальної теорії В.М. Платоновим, теорії фізичного вихо</w:t>
            </w:r>
            <w:r w:rsidRPr="00DE1B0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>вання дітей дошкільного віку Е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>. </w:t>
            </w:r>
            <w:r w:rsidRPr="00DE1B0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DE1B0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>Вільчковським</w:t>
            </w:r>
            <w:proofErr w:type="spellEnd"/>
            <w:r w:rsidRPr="00DE1B0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 xml:space="preserve">, методики занять </w:t>
            </w:r>
            <w:r w:rsidRPr="00DE1B0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uk-UA"/>
              </w:rPr>
              <w:t>фізичними вправами людей різного віку Б.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uk-UA"/>
              </w:rPr>
              <w:t> </w:t>
            </w:r>
            <w:r w:rsidRPr="00DE1B0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uk-UA"/>
              </w:rPr>
              <w:t>М. Шияном, Т.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uk-UA"/>
              </w:rPr>
              <w:t> </w:t>
            </w:r>
            <w:r w:rsidRPr="00DE1B0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uk-UA"/>
              </w:rPr>
              <w:t xml:space="preserve">Ю. </w:t>
            </w:r>
            <w:proofErr w:type="spellStart"/>
            <w:r w:rsidRPr="00DE1B0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val="uk-UA"/>
              </w:rPr>
              <w:t>Кру</w:t>
            </w:r>
            <w:r w:rsidRPr="00DE1B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цевич</w:t>
            </w:r>
            <w:proofErr w:type="spellEnd"/>
            <w:r w:rsidRPr="00DE1B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, теорії тестування 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DE1B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П. Сергієнко.</w:t>
            </w:r>
          </w:p>
        </w:tc>
      </w:tr>
    </w:tbl>
    <w:p w14:paraId="291093EB" w14:textId="77777777" w:rsidR="00557838" w:rsidRDefault="00557838" w:rsidP="002A4997">
      <w:pPr>
        <w:pStyle w:val="a3"/>
        <w:spacing w:line="360" w:lineRule="auto"/>
        <w:ind w:left="64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5D456E" w14:textId="02FFC40B" w:rsidR="00896EB0" w:rsidRPr="00707799" w:rsidRDefault="00896EB0" w:rsidP="002A4997">
      <w:pPr>
        <w:pStyle w:val="a3"/>
        <w:spacing w:line="360" w:lineRule="auto"/>
        <w:ind w:left="64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F34D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07799">
        <w:rPr>
          <w:rFonts w:ascii="Times New Roman" w:hAnsi="Times New Roman" w:cs="Times New Roman"/>
          <w:b/>
          <w:sz w:val="28"/>
          <w:szCs w:val="28"/>
          <w:lang w:val="uk-UA"/>
        </w:rPr>
        <w:t>Зміст і структура навчального предмета</w:t>
      </w:r>
    </w:p>
    <w:p w14:paraId="633D5D6F" w14:textId="77777777" w:rsidR="00896EB0" w:rsidRPr="00F34DA7" w:rsidRDefault="00896EB0" w:rsidP="002A499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80E87F" w14:textId="77777777" w:rsidR="00896EB0" w:rsidRPr="00B67A54" w:rsidRDefault="00896EB0" w:rsidP="002A499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A54">
        <w:rPr>
          <w:rFonts w:ascii="Times New Roman" w:hAnsi="Times New Roman" w:cs="Times New Roman"/>
          <w:sz w:val="28"/>
          <w:szCs w:val="28"/>
          <w:lang w:val="uk-UA"/>
        </w:rPr>
        <w:t>Зміст і структура навчального предмета традиційно ділиться на «Загальні основи теорії та методики фізичного виховання» і «Методики фізичного виховання різних груп населення».</w:t>
      </w:r>
    </w:p>
    <w:p w14:paraId="79643C41" w14:textId="77777777" w:rsidR="00896EB0" w:rsidRPr="00B67A54" w:rsidRDefault="00896EB0" w:rsidP="002A499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A54">
        <w:rPr>
          <w:rFonts w:ascii="Times New Roman" w:hAnsi="Times New Roman" w:cs="Times New Roman"/>
          <w:sz w:val="28"/>
          <w:szCs w:val="28"/>
          <w:lang w:val="uk-UA"/>
        </w:rPr>
        <w:t>У загальних основах теорії та методики фізичного виховання О. М. </w:t>
      </w:r>
      <w:proofErr w:type="spellStart"/>
      <w:r w:rsidRPr="00B67A54">
        <w:rPr>
          <w:rFonts w:ascii="Times New Roman" w:hAnsi="Times New Roman" w:cs="Times New Roman"/>
          <w:sz w:val="28"/>
          <w:szCs w:val="28"/>
          <w:lang w:val="uk-UA"/>
        </w:rPr>
        <w:t>Худолій</w:t>
      </w:r>
      <w:proofErr w:type="spellEnd"/>
      <w:r w:rsidRPr="00B67A54">
        <w:rPr>
          <w:rFonts w:ascii="Times New Roman" w:hAnsi="Times New Roman" w:cs="Times New Roman"/>
          <w:sz w:val="28"/>
          <w:szCs w:val="28"/>
          <w:lang w:val="uk-UA"/>
        </w:rPr>
        <w:t xml:space="preserve"> (2007) викладаються такі розділи, як:</w:t>
      </w:r>
    </w:p>
    <w:p w14:paraId="15688E04" w14:textId="77777777" w:rsidR="00896EB0" w:rsidRPr="00B67A54" w:rsidRDefault="00896EB0" w:rsidP="002A499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A54">
        <w:rPr>
          <w:rFonts w:ascii="Times New Roman" w:hAnsi="Times New Roman" w:cs="Times New Roman"/>
          <w:sz w:val="28"/>
          <w:szCs w:val="28"/>
          <w:lang w:val="uk-UA"/>
        </w:rPr>
        <w:t>фізичне виховання в системі освіти;</w:t>
      </w:r>
    </w:p>
    <w:p w14:paraId="671CE16E" w14:textId="77777777" w:rsidR="00896EB0" w:rsidRPr="00B67A54" w:rsidRDefault="00896EB0" w:rsidP="002A499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A54">
        <w:rPr>
          <w:rFonts w:ascii="Times New Roman" w:hAnsi="Times New Roman" w:cs="Times New Roman"/>
          <w:sz w:val="28"/>
          <w:szCs w:val="28"/>
          <w:lang w:val="uk-UA"/>
        </w:rPr>
        <w:t>засоби і методи фізичного виховання;</w:t>
      </w:r>
    </w:p>
    <w:p w14:paraId="5A0118B8" w14:textId="77777777" w:rsidR="00896EB0" w:rsidRPr="00B67A54" w:rsidRDefault="00896EB0" w:rsidP="002A499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A54">
        <w:rPr>
          <w:rFonts w:ascii="Times New Roman" w:hAnsi="Times New Roman" w:cs="Times New Roman"/>
          <w:sz w:val="28"/>
          <w:szCs w:val="28"/>
          <w:lang w:val="uk-UA"/>
        </w:rPr>
        <w:lastRenderedPageBreak/>
        <w:t>теорія та методика розвитку рухових здібностей;</w:t>
      </w:r>
    </w:p>
    <w:p w14:paraId="771E29ED" w14:textId="77777777" w:rsidR="00896EB0" w:rsidRPr="00B67A54" w:rsidRDefault="00896EB0" w:rsidP="002A499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A54">
        <w:rPr>
          <w:rFonts w:ascii="Times New Roman" w:hAnsi="Times New Roman" w:cs="Times New Roman"/>
          <w:sz w:val="28"/>
          <w:szCs w:val="28"/>
          <w:lang w:val="uk-UA"/>
        </w:rPr>
        <w:t xml:space="preserve">теорія та методика навчання фізичним вправам. </w:t>
      </w:r>
    </w:p>
    <w:p w14:paraId="5B3B5631" w14:textId="77777777" w:rsidR="00896EB0" w:rsidRPr="00B67A54" w:rsidRDefault="00896EB0" w:rsidP="002A4997">
      <w:pPr>
        <w:spacing w:line="360" w:lineRule="auto"/>
        <w:ind w:firstLine="4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A54">
        <w:rPr>
          <w:rFonts w:ascii="Times New Roman" w:hAnsi="Times New Roman" w:cs="Times New Roman"/>
          <w:sz w:val="28"/>
          <w:szCs w:val="28"/>
          <w:lang w:val="uk-UA"/>
        </w:rPr>
        <w:t>В процесі викладання методики фізичного виховання різних груп населення відомий фахівець Л. П.</w:t>
      </w:r>
      <w:r w:rsidRPr="00B67A54">
        <w:rPr>
          <w:lang w:val="uk-UA"/>
        </w:rPr>
        <w:t> </w:t>
      </w:r>
      <w:r w:rsidRPr="00B67A54">
        <w:rPr>
          <w:rFonts w:ascii="Times New Roman" w:hAnsi="Times New Roman" w:cs="Times New Roman"/>
          <w:sz w:val="28"/>
          <w:szCs w:val="28"/>
          <w:lang w:val="uk-UA"/>
        </w:rPr>
        <w:t>Сергієнко (2007) особливу увагу приділяє таким темам, як:</w:t>
      </w:r>
    </w:p>
    <w:p w14:paraId="0E6681A0" w14:textId="77777777" w:rsidR="00896EB0" w:rsidRPr="00B67A54" w:rsidRDefault="00896EB0" w:rsidP="002A499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A54">
        <w:rPr>
          <w:rFonts w:ascii="Times New Roman" w:hAnsi="Times New Roman" w:cs="Times New Roman"/>
          <w:sz w:val="28"/>
          <w:szCs w:val="28"/>
          <w:lang w:val="uk-UA"/>
        </w:rPr>
        <w:t>фізичне виховання дітей дошкільного віку;</w:t>
      </w:r>
    </w:p>
    <w:p w14:paraId="0D879937" w14:textId="77777777" w:rsidR="00896EB0" w:rsidRPr="00B67A54" w:rsidRDefault="00896EB0" w:rsidP="002A499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A54">
        <w:rPr>
          <w:rFonts w:ascii="Times New Roman" w:hAnsi="Times New Roman" w:cs="Times New Roman"/>
          <w:sz w:val="28"/>
          <w:szCs w:val="28"/>
          <w:lang w:val="uk-UA"/>
        </w:rPr>
        <w:t>фізичне виховання дітей шкільного віку;</w:t>
      </w:r>
    </w:p>
    <w:p w14:paraId="260D8E67" w14:textId="77777777" w:rsidR="00896EB0" w:rsidRPr="00B67A54" w:rsidRDefault="00896EB0" w:rsidP="002A499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A54">
        <w:rPr>
          <w:rFonts w:ascii="Times New Roman" w:hAnsi="Times New Roman" w:cs="Times New Roman"/>
          <w:sz w:val="28"/>
          <w:szCs w:val="28"/>
          <w:lang w:val="uk-UA"/>
        </w:rPr>
        <w:t>фізичне виховання студентської молоді;</w:t>
      </w:r>
    </w:p>
    <w:p w14:paraId="711CBA77" w14:textId="77777777" w:rsidR="00896EB0" w:rsidRPr="00B67A54" w:rsidRDefault="00896EB0" w:rsidP="002A499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A54">
        <w:rPr>
          <w:rFonts w:ascii="Times New Roman" w:hAnsi="Times New Roman" w:cs="Times New Roman"/>
          <w:sz w:val="28"/>
          <w:szCs w:val="28"/>
          <w:lang w:val="uk-UA"/>
        </w:rPr>
        <w:t>фізичне виховання дорослого населення.</w:t>
      </w:r>
    </w:p>
    <w:p w14:paraId="762A5825" w14:textId="77777777" w:rsidR="00896EB0" w:rsidRDefault="00896EB0" w:rsidP="002A4997">
      <w:pPr>
        <w:autoSpaceDE w:val="0"/>
        <w:autoSpaceDN w:val="0"/>
        <w:adjustRightInd w:val="0"/>
        <w:spacing w:line="360" w:lineRule="auto"/>
        <w:ind w:firstLine="365"/>
        <w:rPr>
          <w:rFonts w:ascii="Times New Roman" w:hAnsi="Times New Roman" w:cs="Times New Roman"/>
          <w:sz w:val="28"/>
          <w:szCs w:val="28"/>
          <w:lang w:val="uk-UA"/>
        </w:rPr>
      </w:pPr>
      <w:r w:rsidRPr="00B67A54">
        <w:rPr>
          <w:rFonts w:ascii="Times New Roman" w:hAnsi="Times New Roman" w:cs="Times New Roman"/>
          <w:sz w:val="28"/>
          <w:szCs w:val="28"/>
          <w:lang w:val="uk-UA"/>
        </w:rPr>
        <w:t>Таким чином, з рахуванням вище викладеного пропонуємо наступну навчальну програму курсу ТМФВ (див. табл. 1.1).</w:t>
      </w:r>
    </w:p>
    <w:p w14:paraId="51847974" w14:textId="77777777" w:rsidR="00896EB0" w:rsidRDefault="00896EB0" w:rsidP="002A4997">
      <w:pPr>
        <w:shd w:val="clear" w:color="auto" w:fill="FFFFFF"/>
        <w:spacing w:line="360" w:lineRule="auto"/>
        <w:ind w:right="5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07C6592B" w14:textId="5300A25B" w:rsidR="00896EB0" w:rsidRPr="009B5B70" w:rsidRDefault="00896EB0" w:rsidP="002A4997">
      <w:pPr>
        <w:pStyle w:val="a3"/>
        <w:autoSpaceDE w:val="0"/>
        <w:autoSpaceDN w:val="0"/>
        <w:adjustRightInd w:val="0"/>
        <w:spacing w:line="360" w:lineRule="auto"/>
        <w:ind w:left="64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30AA6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730A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B5B70">
        <w:rPr>
          <w:rFonts w:ascii="Times New Roman" w:hAnsi="Times New Roman"/>
          <w:b/>
          <w:sz w:val="28"/>
          <w:szCs w:val="28"/>
          <w:lang w:val="uk-UA"/>
        </w:rPr>
        <w:t>Основи науково-дослідної роботи: загальні принципи розробки програм дослідження</w:t>
      </w:r>
    </w:p>
    <w:p w14:paraId="152A4CDB" w14:textId="77777777" w:rsidR="00896EB0" w:rsidRPr="00B67A54" w:rsidRDefault="00896EB0" w:rsidP="002A4997">
      <w:pPr>
        <w:spacing w:line="360" w:lineRule="auto"/>
        <w:ind w:firstLine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A54">
        <w:rPr>
          <w:rFonts w:ascii="Times New Roman" w:hAnsi="Times New Roman" w:cs="Times New Roman"/>
          <w:sz w:val="28"/>
          <w:szCs w:val="28"/>
          <w:lang w:val="uk-UA"/>
        </w:rPr>
        <w:t>Педагогічні дослідження у фізичному вихованні відноситься до теоретико-прикладного і виконується за розробленою програмою.</w:t>
      </w:r>
    </w:p>
    <w:p w14:paraId="12D32143" w14:textId="77777777" w:rsidR="00896EB0" w:rsidRPr="00B67A54" w:rsidRDefault="00896EB0" w:rsidP="002A4997">
      <w:pPr>
        <w:spacing w:line="360" w:lineRule="auto"/>
        <w:ind w:firstLine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A54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Програма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B67A54">
        <w:rPr>
          <w:rFonts w:ascii="Times New Roman" w:hAnsi="Times New Roman" w:cs="Times New Roman"/>
          <w:sz w:val="28"/>
          <w:szCs w:val="28"/>
          <w:lang w:val="uk-UA"/>
        </w:rPr>
        <w:t xml:space="preserve">це виклад його концепції у відповідності до мети і гіпотези дослідження з вказівкою </w:t>
      </w:r>
      <w:proofErr w:type="spellStart"/>
      <w:r w:rsidRPr="00B67A54">
        <w:rPr>
          <w:rFonts w:ascii="Times New Roman" w:hAnsi="Times New Roman" w:cs="Times New Roman"/>
          <w:sz w:val="28"/>
          <w:szCs w:val="28"/>
          <w:lang w:val="uk-UA"/>
        </w:rPr>
        <w:t>методик</w:t>
      </w:r>
      <w:proofErr w:type="spellEnd"/>
      <w:r w:rsidRPr="00B67A54">
        <w:rPr>
          <w:rFonts w:ascii="Times New Roman" w:hAnsi="Times New Roman" w:cs="Times New Roman"/>
          <w:sz w:val="28"/>
          <w:szCs w:val="28"/>
          <w:lang w:val="uk-UA"/>
        </w:rPr>
        <w:t xml:space="preserve"> збору і аналізу даних, а також послідовності операцій для її перевірки.</w:t>
      </w:r>
    </w:p>
    <w:p w14:paraId="48AFC78E" w14:textId="77777777" w:rsidR="00896EB0" w:rsidRPr="00B67A54" w:rsidRDefault="00896EB0" w:rsidP="002A4997">
      <w:pPr>
        <w:spacing w:line="360" w:lineRule="auto"/>
        <w:ind w:firstLine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A54">
        <w:rPr>
          <w:rFonts w:ascii="Times New Roman" w:hAnsi="Times New Roman" w:cs="Times New Roman"/>
          <w:i/>
          <w:iCs/>
          <w:sz w:val="28"/>
          <w:szCs w:val="28"/>
          <w:lang w:val="uk-UA"/>
        </w:rPr>
        <w:t>Об'єкт педагогічного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B67A54">
        <w:rPr>
          <w:rFonts w:ascii="Times New Roman" w:hAnsi="Times New Roman" w:cs="Times New Roman"/>
          <w:sz w:val="28"/>
          <w:szCs w:val="28"/>
          <w:lang w:val="uk-UA"/>
        </w:rPr>
        <w:t>це те, на що спрямований процес пізнання. Іншими словами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B67A54">
        <w:rPr>
          <w:rFonts w:ascii="Times New Roman" w:hAnsi="Times New Roman" w:cs="Times New Roman"/>
          <w:sz w:val="28"/>
          <w:szCs w:val="28"/>
          <w:lang w:val="uk-UA"/>
        </w:rPr>
        <w:t>це все те, що явно чи неявно містить протиріччя, породжує проблемну ситуацію і створює проблему.</w:t>
      </w:r>
    </w:p>
    <w:p w14:paraId="1A875F9D" w14:textId="77777777" w:rsidR="00896EB0" w:rsidRPr="00B67A54" w:rsidRDefault="00896EB0" w:rsidP="002A4997">
      <w:pPr>
        <w:spacing w:line="360" w:lineRule="auto"/>
        <w:ind w:firstLine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A54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Предмет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B67A54">
        <w:rPr>
          <w:rFonts w:ascii="Times New Roman" w:hAnsi="Times New Roman" w:cs="Times New Roman"/>
          <w:sz w:val="28"/>
          <w:szCs w:val="28"/>
          <w:lang w:val="uk-UA"/>
        </w:rPr>
        <w:t xml:space="preserve">це найважливіші з практичної або теоретичної точки зору властивості, особливості об'єкта, що підлягають вивченню. </w:t>
      </w:r>
    </w:p>
    <w:p w14:paraId="566BD962" w14:textId="77777777" w:rsidR="00896EB0" w:rsidRPr="00B67A54" w:rsidRDefault="00896EB0" w:rsidP="002A4997">
      <w:pPr>
        <w:spacing w:line="360" w:lineRule="auto"/>
        <w:ind w:firstLine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A54">
        <w:rPr>
          <w:rFonts w:ascii="Times New Roman" w:hAnsi="Times New Roman" w:cs="Times New Roman"/>
          <w:i/>
          <w:iCs/>
          <w:sz w:val="28"/>
          <w:szCs w:val="28"/>
          <w:lang w:val="uk-UA"/>
        </w:rPr>
        <w:t>Гіпотеза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B67A54">
        <w:rPr>
          <w:rFonts w:ascii="Times New Roman" w:hAnsi="Times New Roman" w:cs="Times New Roman"/>
          <w:sz w:val="28"/>
          <w:szCs w:val="28"/>
          <w:lang w:val="uk-UA"/>
        </w:rPr>
        <w:t>це обґрунтоване припущення про можливі способи розв'язання визначеної проблеми. Логічна конструкція гіпотези являє собою умовно-категоричний умовивід «Якщо..., то...». Перша посилка висуває умову, а друга затверджує наслідок з даної умови. Для підвищення вірогідності гіпотетичного судження варто керуватися правилами: (а) прагнути до висування можливо більшого числа взаємозалежних гіпотез і (б) прагнути вказати для кожної гіпотези можливо більше число її емпіричних індикаторів (референтів).</w:t>
      </w:r>
    </w:p>
    <w:p w14:paraId="027F6C28" w14:textId="77777777" w:rsidR="00896EB0" w:rsidRPr="00B67A54" w:rsidRDefault="00896EB0" w:rsidP="002A4997">
      <w:pPr>
        <w:spacing w:line="360" w:lineRule="auto"/>
        <w:ind w:firstLine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A54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Відомий фахівець О.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67A54"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B67A54">
        <w:rPr>
          <w:rFonts w:ascii="Times New Roman" w:hAnsi="Times New Roman" w:cs="Times New Roman"/>
          <w:sz w:val="28"/>
          <w:szCs w:val="28"/>
          <w:lang w:val="uk-UA"/>
        </w:rPr>
        <w:t>Худолій</w:t>
      </w:r>
      <w:proofErr w:type="spellEnd"/>
      <w:r w:rsidRPr="00B67A54">
        <w:rPr>
          <w:rFonts w:ascii="Times New Roman" w:hAnsi="Times New Roman" w:cs="Times New Roman"/>
          <w:sz w:val="28"/>
          <w:szCs w:val="28"/>
          <w:lang w:val="uk-UA"/>
        </w:rPr>
        <w:t xml:space="preserve"> (2007) розглядає приклад, як формується проблема, об'єкт і предмет дослідження ефективності навчання гімнастичним вправам юних гімнастів 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B67A54">
        <w:rPr>
          <w:rFonts w:ascii="Times New Roman" w:hAnsi="Times New Roman" w:cs="Times New Roman"/>
          <w:sz w:val="28"/>
          <w:szCs w:val="28"/>
          <w:lang w:val="uk-UA"/>
        </w:rPr>
        <w:t>10 років.</w:t>
      </w:r>
    </w:p>
    <w:p w14:paraId="6D64EF0E" w14:textId="77777777" w:rsidR="00896EB0" w:rsidRPr="00B67A54" w:rsidRDefault="00896EB0" w:rsidP="002A4997">
      <w:pPr>
        <w:spacing w:line="360" w:lineRule="auto"/>
        <w:ind w:firstLine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A54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Проблема цього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B67A54">
        <w:rPr>
          <w:rFonts w:ascii="Times New Roman" w:hAnsi="Times New Roman" w:cs="Times New Roman"/>
          <w:sz w:val="28"/>
          <w:szCs w:val="28"/>
          <w:lang w:val="uk-UA"/>
        </w:rPr>
        <w:t>протиріччя, яке виникає між процесами засвоєння і забування. З одного боку, повторення вправи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B67A54">
        <w:rPr>
          <w:rFonts w:ascii="Times New Roman" w:hAnsi="Times New Roman" w:cs="Times New Roman"/>
          <w:sz w:val="28"/>
          <w:szCs w:val="28"/>
          <w:lang w:val="uk-UA"/>
        </w:rPr>
        <w:t>3 рази в підході з інтервалом 180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67A54">
        <w:rPr>
          <w:rFonts w:ascii="Times New Roman" w:hAnsi="Times New Roman" w:cs="Times New Roman"/>
          <w:sz w:val="28"/>
          <w:szCs w:val="28"/>
          <w:lang w:val="uk-UA"/>
        </w:rPr>
        <w:t xml:space="preserve">с приводить до забування (Є. </w:t>
      </w:r>
      <w:proofErr w:type="spellStart"/>
      <w:r w:rsidRPr="00B67A54">
        <w:rPr>
          <w:rFonts w:ascii="Times New Roman" w:hAnsi="Times New Roman" w:cs="Times New Roman"/>
          <w:sz w:val="28"/>
          <w:szCs w:val="28"/>
          <w:lang w:val="uk-UA"/>
        </w:rPr>
        <w:t>Біндусов</w:t>
      </w:r>
      <w:proofErr w:type="spellEnd"/>
      <w:r w:rsidRPr="00B67A54">
        <w:rPr>
          <w:rFonts w:ascii="Times New Roman" w:hAnsi="Times New Roman" w:cs="Times New Roman"/>
          <w:sz w:val="28"/>
          <w:szCs w:val="28"/>
          <w:lang w:val="uk-UA"/>
        </w:rPr>
        <w:t>), а з іншого, скорочення інтервалу відпочинку до 60 с формує втому і знижує рівень навченості (О. Іващенко). Виникає проблемна ситуація в якій необхідно визначити як уникнути негативного впливу процесів забування і формування втоми на ефективність навчання.</w:t>
      </w:r>
    </w:p>
    <w:p w14:paraId="5433D297" w14:textId="77777777" w:rsidR="00896EB0" w:rsidRPr="00B67A54" w:rsidRDefault="00896EB0" w:rsidP="002A4997">
      <w:pPr>
        <w:spacing w:line="360" w:lineRule="auto"/>
        <w:ind w:firstLine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22D9">
        <w:rPr>
          <w:rFonts w:ascii="Times New Roman" w:hAnsi="Times New Roman" w:cs="Times New Roman"/>
          <w:i/>
          <w:iCs/>
          <w:sz w:val="28"/>
          <w:szCs w:val="28"/>
          <w:lang w:val="uk-UA"/>
        </w:rPr>
        <w:t>Об'єкт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B67A54">
        <w:rPr>
          <w:rFonts w:ascii="Times New Roman" w:hAnsi="Times New Roman" w:cs="Times New Roman"/>
          <w:sz w:val="28"/>
          <w:szCs w:val="28"/>
          <w:lang w:val="uk-UA"/>
        </w:rPr>
        <w:t>процес навчання гімнастичним вправам. У ньому міститься протиріччя між інтервалами відпочинку і виконанням вправ, якщо, з одного боку, зменшувати інтервал відпочинку, то буде зменшуватися вплив забування і кожний новий підхід буде виконуватися на більш високому рівні навченості, але, з іншого боку, при зменшенні інтервалу відпочинку з кожним підходом буде формуватися втома, яка виступає як збиваючий фактор в навчанні, особливо на початковому етапі формування рухової навички.</w:t>
      </w:r>
    </w:p>
    <w:p w14:paraId="6322C7FD" w14:textId="77777777" w:rsidR="00896EB0" w:rsidRPr="004022D9" w:rsidRDefault="00896EB0" w:rsidP="002A4997">
      <w:pPr>
        <w:spacing w:line="360" w:lineRule="auto"/>
        <w:ind w:firstLine="64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4022D9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Предмет дослідження:</w:t>
      </w:r>
    </w:p>
    <w:p w14:paraId="485F2CA5" w14:textId="77777777" w:rsidR="00896EB0" w:rsidRPr="004022D9" w:rsidRDefault="00896EB0" w:rsidP="002A499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22D9">
        <w:rPr>
          <w:rFonts w:ascii="Times New Roman" w:hAnsi="Times New Roman" w:cs="Times New Roman"/>
          <w:sz w:val="28"/>
          <w:szCs w:val="28"/>
          <w:lang w:val="uk-UA"/>
        </w:rPr>
        <w:t>Рухова пам'ять, закономірності її розвитку.</w:t>
      </w:r>
    </w:p>
    <w:p w14:paraId="064099D3" w14:textId="77777777" w:rsidR="00896EB0" w:rsidRPr="004022D9" w:rsidRDefault="00896EB0" w:rsidP="002A499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22D9">
        <w:rPr>
          <w:rFonts w:ascii="Times New Roman" w:hAnsi="Times New Roman" w:cs="Times New Roman"/>
          <w:sz w:val="28"/>
          <w:szCs w:val="28"/>
          <w:lang w:val="uk-UA"/>
        </w:rPr>
        <w:t>Функціональний стан нервово-м'язової системи.</w:t>
      </w:r>
    </w:p>
    <w:p w14:paraId="7759EBFF" w14:textId="77777777" w:rsidR="00896EB0" w:rsidRPr="004022D9" w:rsidRDefault="00896EB0" w:rsidP="002A499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22D9">
        <w:rPr>
          <w:rFonts w:ascii="Times New Roman" w:hAnsi="Times New Roman" w:cs="Times New Roman"/>
          <w:sz w:val="28"/>
          <w:szCs w:val="28"/>
          <w:lang w:val="uk-UA"/>
        </w:rPr>
        <w:t>Співвідношення між кількістю повторень і інтервалом відпочинку і їх вплив на функціональний стан нервово-м'язової системи.</w:t>
      </w:r>
    </w:p>
    <w:p w14:paraId="4FBF8641" w14:textId="77777777" w:rsidR="00896EB0" w:rsidRPr="004022D9" w:rsidRDefault="00896EB0" w:rsidP="002A499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22D9">
        <w:rPr>
          <w:rFonts w:ascii="Times New Roman" w:hAnsi="Times New Roman" w:cs="Times New Roman"/>
          <w:sz w:val="28"/>
          <w:szCs w:val="28"/>
          <w:lang w:val="uk-UA"/>
        </w:rPr>
        <w:t>Співвідношення між кількістю повторень і інтервалом відпочинку і їх вплив на формування рухових навичок.</w:t>
      </w:r>
    </w:p>
    <w:p w14:paraId="018E45C2" w14:textId="77777777" w:rsidR="00896EB0" w:rsidRPr="004022D9" w:rsidRDefault="00896EB0" w:rsidP="002A499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22D9">
        <w:rPr>
          <w:rFonts w:ascii="Times New Roman" w:hAnsi="Times New Roman" w:cs="Times New Roman"/>
          <w:sz w:val="28"/>
          <w:szCs w:val="28"/>
          <w:lang w:val="uk-UA"/>
        </w:rPr>
        <w:t>Вплив функціонального стану нервово-м'язової системи на ефективність процесу навчання гімнастичним вправам.</w:t>
      </w:r>
    </w:p>
    <w:p w14:paraId="4A16C44B" w14:textId="77777777" w:rsidR="00896EB0" w:rsidRPr="00B67A54" w:rsidRDefault="00896EB0" w:rsidP="002A49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A54">
        <w:rPr>
          <w:rFonts w:ascii="Times New Roman" w:hAnsi="Times New Roman" w:cs="Times New Roman"/>
          <w:sz w:val="28"/>
          <w:szCs w:val="28"/>
          <w:lang w:val="uk-UA"/>
        </w:rPr>
        <w:t>Тож треба дати відповідь на питання, які чинники впливають на ефективність навчання і який режим навчання є оптимальним. Це питання є центральним і пов'язується з припущенням про шляхи вирішення проблеми.</w:t>
      </w:r>
    </w:p>
    <w:p w14:paraId="66756084" w14:textId="77777777" w:rsidR="00896EB0" w:rsidRPr="00B67A54" w:rsidRDefault="00896EB0" w:rsidP="002A49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22D9">
        <w:rPr>
          <w:rFonts w:ascii="Times New Roman" w:hAnsi="Times New Roman" w:cs="Times New Roman"/>
          <w:i/>
          <w:iCs/>
          <w:sz w:val="28"/>
          <w:szCs w:val="28"/>
          <w:lang w:val="uk-UA"/>
        </w:rPr>
        <w:t>Повна програма дослідження має наступні структурні елементи</w:t>
      </w:r>
      <w:r w:rsidRPr="00B67A5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40048324" w14:textId="77777777" w:rsidR="00896EB0" w:rsidRPr="004022D9" w:rsidRDefault="00896EB0" w:rsidP="002A499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22D9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перелік основних процедур збору і аналізу даних;</w:t>
      </w:r>
    </w:p>
    <w:p w14:paraId="0827D818" w14:textId="77777777" w:rsidR="00896EB0" w:rsidRPr="004022D9" w:rsidRDefault="00896EB0" w:rsidP="002A499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22D9">
        <w:rPr>
          <w:rFonts w:ascii="Times New Roman" w:hAnsi="Times New Roman" w:cs="Times New Roman"/>
          <w:sz w:val="28"/>
          <w:szCs w:val="28"/>
          <w:lang w:val="uk-UA"/>
        </w:rPr>
        <w:t>уточнення й інтерпретація основних понять;</w:t>
      </w:r>
    </w:p>
    <w:p w14:paraId="7B99C64A" w14:textId="77777777" w:rsidR="00896EB0" w:rsidRPr="004022D9" w:rsidRDefault="00896EB0" w:rsidP="002A499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22D9">
        <w:rPr>
          <w:rFonts w:ascii="Times New Roman" w:hAnsi="Times New Roman" w:cs="Times New Roman"/>
          <w:sz w:val="28"/>
          <w:szCs w:val="28"/>
          <w:lang w:val="uk-UA"/>
        </w:rPr>
        <w:t>формулювання проблеми, визначення об'єкта і предмета дослідження;</w:t>
      </w:r>
    </w:p>
    <w:p w14:paraId="55590037" w14:textId="77777777" w:rsidR="00896EB0" w:rsidRPr="004022D9" w:rsidRDefault="00896EB0" w:rsidP="002A499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22D9">
        <w:rPr>
          <w:rFonts w:ascii="Times New Roman" w:hAnsi="Times New Roman" w:cs="Times New Roman"/>
          <w:sz w:val="28"/>
          <w:szCs w:val="28"/>
          <w:lang w:val="uk-UA"/>
        </w:rPr>
        <w:t>обґрунтування кількісного складу піддослідних;</w:t>
      </w:r>
    </w:p>
    <w:p w14:paraId="526A1738" w14:textId="77777777" w:rsidR="00896EB0" w:rsidRPr="004022D9" w:rsidRDefault="00896EB0" w:rsidP="002A499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22D9">
        <w:rPr>
          <w:rFonts w:ascii="Times New Roman" w:hAnsi="Times New Roman" w:cs="Times New Roman"/>
          <w:sz w:val="28"/>
          <w:szCs w:val="28"/>
          <w:lang w:val="uk-UA"/>
        </w:rPr>
        <w:t>розгортання робочих гіпотез;</w:t>
      </w:r>
    </w:p>
    <w:p w14:paraId="4B09A5FF" w14:textId="77777777" w:rsidR="00896EB0" w:rsidRPr="004022D9" w:rsidRDefault="00896EB0" w:rsidP="002A499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22D9">
        <w:rPr>
          <w:rFonts w:ascii="Times New Roman" w:hAnsi="Times New Roman" w:cs="Times New Roman"/>
          <w:sz w:val="28"/>
          <w:szCs w:val="28"/>
          <w:lang w:val="uk-UA"/>
        </w:rPr>
        <w:t>визначення мети і постановка завдань дослідження;</w:t>
      </w:r>
    </w:p>
    <w:p w14:paraId="4C31FBA2" w14:textId="77777777" w:rsidR="00896EB0" w:rsidRPr="004022D9" w:rsidRDefault="00896EB0" w:rsidP="002A499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22D9">
        <w:rPr>
          <w:rFonts w:ascii="Times New Roman" w:hAnsi="Times New Roman" w:cs="Times New Roman"/>
          <w:sz w:val="28"/>
          <w:szCs w:val="28"/>
          <w:lang w:val="uk-UA"/>
        </w:rPr>
        <w:t>принциповий план дослідження;</w:t>
      </w:r>
    </w:p>
    <w:p w14:paraId="348F4115" w14:textId="77777777" w:rsidR="00896EB0" w:rsidRPr="004022D9" w:rsidRDefault="00896EB0" w:rsidP="002A499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22D9">
        <w:rPr>
          <w:rFonts w:ascii="Times New Roman" w:hAnsi="Times New Roman" w:cs="Times New Roman"/>
          <w:sz w:val="28"/>
          <w:szCs w:val="28"/>
          <w:lang w:val="uk-UA"/>
        </w:rPr>
        <w:t>попередній системний аналіз об'єкта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6C08430" w14:textId="77777777" w:rsidR="00896EB0" w:rsidRPr="004022D9" w:rsidRDefault="00896EB0" w:rsidP="002A499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22D9">
        <w:rPr>
          <w:rFonts w:ascii="Times New Roman" w:hAnsi="Times New Roman" w:cs="Times New Roman"/>
          <w:sz w:val="28"/>
          <w:szCs w:val="28"/>
          <w:lang w:val="uk-UA"/>
        </w:rPr>
        <w:t>роблять узагальнення і дають загальну оцінку результатів;</w:t>
      </w:r>
    </w:p>
    <w:p w14:paraId="529C232B" w14:textId="77777777" w:rsidR="00896EB0" w:rsidRPr="004022D9" w:rsidRDefault="00896EB0" w:rsidP="002A499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22D9">
        <w:rPr>
          <w:rFonts w:ascii="Times New Roman" w:hAnsi="Times New Roman" w:cs="Times New Roman"/>
          <w:sz w:val="28"/>
          <w:szCs w:val="28"/>
          <w:lang w:val="uk-UA"/>
        </w:rPr>
        <w:t>готують підсумкові документи за результатами дослідження.</w:t>
      </w:r>
    </w:p>
    <w:p w14:paraId="4AFDFAAB" w14:textId="77777777" w:rsidR="00896EB0" w:rsidRPr="006D29FA" w:rsidRDefault="00896EB0" w:rsidP="002A49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1A4CA8" w14:textId="0142B373" w:rsidR="00896EB0" w:rsidRPr="003D775F" w:rsidRDefault="00896EB0" w:rsidP="002A4997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570A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6570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570AA">
        <w:rPr>
          <w:rFonts w:ascii="Times New Roman" w:hAnsi="Times New Roman"/>
          <w:b/>
          <w:sz w:val="28"/>
          <w:szCs w:val="28"/>
          <w:lang w:val="uk-UA"/>
        </w:rPr>
        <w:t>Основні методи наукового дослідження у сфері фізичного виховання та спорту. Математико-статистичні методи в дослідженнях у сфері фізичного виховання і спорту</w:t>
      </w:r>
    </w:p>
    <w:p w14:paraId="2F83F5A7" w14:textId="77777777" w:rsidR="00896EB0" w:rsidRDefault="00896EB0" w:rsidP="002A499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14:paraId="7473D4D7" w14:textId="77777777" w:rsidR="00896EB0" w:rsidRDefault="00896EB0" w:rsidP="002A499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7C5E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в галузі фізичного виховання пов'язані перш за все з вивченням тренувального процесу. Про переваги і недоліки досліджуваних методів, засобів та ін., свідчить педагогічний ефект залежний в деякій мірі від розвитку рухових умінь і навичок. </w:t>
      </w:r>
    </w:p>
    <w:p w14:paraId="1AB93FC2" w14:textId="77777777" w:rsidR="00896EB0" w:rsidRPr="006B7C5E" w:rsidRDefault="00896EB0" w:rsidP="002A499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7C5E">
        <w:rPr>
          <w:rFonts w:ascii="Times New Roman" w:hAnsi="Times New Roman" w:cs="Times New Roman"/>
          <w:sz w:val="28"/>
          <w:szCs w:val="28"/>
          <w:lang w:val="uk-UA"/>
        </w:rPr>
        <w:t xml:space="preserve">Основні з них: </w:t>
      </w:r>
      <w:r w:rsidRPr="006B7C5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анкетне опитування, інтерв'ю, спостереження, аналіз документів, педагогічний експеримент, хронометрування, контрольні випробування, динамометрія, </w:t>
      </w:r>
      <w:proofErr w:type="spellStart"/>
      <w:r w:rsidRPr="006B7C5E">
        <w:rPr>
          <w:rFonts w:ascii="Times New Roman" w:hAnsi="Times New Roman" w:cs="Times New Roman"/>
          <w:i/>
          <w:iCs/>
          <w:sz w:val="28"/>
          <w:szCs w:val="28"/>
          <w:lang w:val="uk-UA"/>
        </w:rPr>
        <w:t>рефлексометрія</w:t>
      </w:r>
      <w:proofErr w:type="spellEnd"/>
      <w:r w:rsidRPr="006B7C5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методи лікарського контролю. </w:t>
      </w:r>
    </w:p>
    <w:p w14:paraId="4FCFAE7F" w14:textId="77777777" w:rsidR="00896EB0" w:rsidRPr="006B7C5E" w:rsidRDefault="00896EB0" w:rsidP="002A499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7C5E">
        <w:rPr>
          <w:rFonts w:ascii="Times New Roman" w:hAnsi="Times New Roman" w:cs="Times New Roman"/>
          <w:sz w:val="28"/>
          <w:szCs w:val="28"/>
          <w:lang w:val="uk-UA"/>
        </w:rPr>
        <w:t xml:space="preserve">В фізичній культурі і спорті широке застосування отримали методи математичної статистики. Залежно від цілей і завдань, що стоять перед дослідником використовуються різні </w:t>
      </w:r>
      <w:r w:rsidRPr="006B7C5E">
        <w:rPr>
          <w:rFonts w:ascii="Times New Roman" w:hAnsi="Times New Roman" w:cs="Times New Roman"/>
          <w:i/>
          <w:iCs/>
          <w:sz w:val="28"/>
          <w:szCs w:val="28"/>
          <w:lang w:val="uk-UA"/>
        </w:rPr>
        <w:t>методи математичної статистики</w:t>
      </w:r>
      <w:r w:rsidRPr="006B7C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6620BD" w14:textId="77777777" w:rsidR="00896EB0" w:rsidRPr="006B7C5E" w:rsidRDefault="00896EB0" w:rsidP="002A499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7C5E">
        <w:rPr>
          <w:rFonts w:ascii="Times New Roman" w:hAnsi="Times New Roman" w:cs="Times New Roman"/>
          <w:sz w:val="28"/>
          <w:szCs w:val="28"/>
          <w:lang w:val="uk-UA"/>
        </w:rPr>
        <w:t>Для обробки первинних даних використовують елементарну статистику (середнє значення, стандартне відхилення, помилка середньої арифметичної). Більш складні методи статистичного аналізу (кореляційний, дисперсійний, факторний аналіз).</w:t>
      </w:r>
    </w:p>
    <w:p w14:paraId="0202F45D" w14:textId="77777777" w:rsidR="00896EB0" w:rsidRPr="006B7C5E" w:rsidRDefault="00896EB0" w:rsidP="002A499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7C5E">
        <w:rPr>
          <w:rFonts w:ascii="Times New Roman" w:hAnsi="Times New Roman" w:cs="Times New Roman"/>
          <w:i/>
          <w:iCs/>
          <w:sz w:val="28"/>
          <w:szCs w:val="28"/>
          <w:lang w:val="uk-UA"/>
        </w:rPr>
        <w:lastRenderedPageBreak/>
        <w:t>Кореляційний аналіз</w:t>
      </w:r>
      <w:r w:rsidRPr="006B7C5E">
        <w:rPr>
          <w:rFonts w:ascii="Times New Roman" w:hAnsi="Times New Roman" w:cs="Times New Roman"/>
          <w:sz w:val="28"/>
          <w:szCs w:val="28"/>
          <w:lang w:val="uk-UA"/>
        </w:rPr>
        <w:t xml:space="preserve"> дозволяє визначити тісноту взаємозв'язку досліджуваних якостей, факторів і т. д. Іншими словами, вміння змінювати один фактор, можна отримати відповідні зміну іншого, що в свою чергу зробить педагогічний процес більш цілеспрямованим.</w:t>
      </w:r>
    </w:p>
    <w:p w14:paraId="46655772" w14:textId="77777777" w:rsidR="00896EB0" w:rsidRPr="006B7C5E" w:rsidRDefault="00896EB0" w:rsidP="002A499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7C5E">
        <w:rPr>
          <w:rFonts w:ascii="Times New Roman" w:hAnsi="Times New Roman" w:cs="Times New Roman"/>
          <w:sz w:val="28"/>
          <w:szCs w:val="28"/>
          <w:lang w:val="uk-UA"/>
        </w:rPr>
        <w:t>Наприклад, збільшення сили м'язів-розгиначів ніг позначається на зростанні результатів у стрибках у висоту з розбігу</w:t>
      </w:r>
    </w:p>
    <w:p w14:paraId="38D88B15" w14:textId="77777777" w:rsidR="00896EB0" w:rsidRPr="006B7C5E" w:rsidRDefault="00896EB0" w:rsidP="002A49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B7C5E">
        <w:rPr>
          <w:rFonts w:ascii="Times New Roman" w:hAnsi="Times New Roman" w:cs="Times New Roman"/>
          <w:bCs/>
          <w:sz w:val="28"/>
          <w:szCs w:val="28"/>
          <w:lang w:val="uk-UA"/>
        </w:rPr>
        <w:t>Основні характеристики коефіцієнта кореляції:</w:t>
      </w:r>
    </w:p>
    <w:p w14:paraId="665C66DD" w14:textId="77777777" w:rsidR="00896EB0" w:rsidRPr="006B7C5E" w:rsidRDefault="00896EB0" w:rsidP="002A49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B7C5E">
        <w:rPr>
          <w:rFonts w:ascii="Times New Roman" w:hAnsi="Times New Roman" w:cs="Times New Roman"/>
          <w:bCs/>
          <w:sz w:val="28"/>
          <w:szCs w:val="28"/>
          <w:lang w:val="uk-UA"/>
        </w:rPr>
        <w:t>Слабкий зв'язок - від 0 до 0,30</w:t>
      </w:r>
    </w:p>
    <w:p w14:paraId="01E31C02" w14:textId="77777777" w:rsidR="00896EB0" w:rsidRPr="006B7C5E" w:rsidRDefault="00896EB0" w:rsidP="002A49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B7C5E">
        <w:rPr>
          <w:rFonts w:ascii="Times New Roman" w:hAnsi="Times New Roman" w:cs="Times New Roman"/>
          <w:bCs/>
          <w:sz w:val="28"/>
          <w:szCs w:val="28"/>
          <w:lang w:val="uk-UA"/>
        </w:rPr>
        <w:t>Середня зв'язок - 0,31- 0,69</w:t>
      </w:r>
    </w:p>
    <w:p w14:paraId="00B6258A" w14:textId="77777777" w:rsidR="00896EB0" w:rsidRPr="006B7C5E" w:rsidRDefault="00896EB0" w:rsidP="002A49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B7C5E">
        <w:rPr>
          <w:rFonts w:ascii="Times New Roman" w:hAnsi="Times New Roman" w:cs="Times New Roman"/>
          <w:bCs/>
          <w:sz w:val="28"/>
          <w:szCs w:val="28"/>
          <w:lang w:val="uk-UA"/>
        </w:rPr>
        <w:t>Сильна зв'язок - 0,70 - 0,99</w:t>
      </w:r>
    </w:p>
    <w:p w14:paraId="66CAC413" w14:textId="77777777" w:rsidR="00896EB0" w:rsidRPr="006B7C5E" w:rsidRDefault="00896EB0" w:rsidP="002A49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B7C5E">
        <w:rPr>
          <w:rFonts w:ascii="Times New Roman" w:hAnsi="Times New Roman" w:cs="Times New Roman"/>
          <w:bCs/>
          <w:sz w:val="28"/>
          <w:szCs w:val="28"/>
          <w:lang w:val="uk-UA"/>
        </w:rPr>
        <w:t>Коефіцієнта кореляції рівний 1 свідчить про наявність функціонального зв'язку.</w:t>
      </w:r>
    </w:p>
    <w:p w14:paraId="0BD0EC6F" w14:textId="77777777" w:rsidR="00896EB0" w:rsidRPr="006B7C5E" w:rsidRDefault="00896EB0" w:rsidP="002A49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B7C5E">
        <w:rPr>
          <w:rFonts w:ascii="Times New Roman" w:hAnsi="Times New Roman" w:cs="Times New Roman"/>
          <w:bCs/>
          <w:sz w:val="28"/>
          <w:szCs w:val="28"/>
          <w:lang w:val="uk-UA"/>
        </w:rPr>
        <w:t>Визначають коефіцієнт за формулою</w:t>
      </w:r>
    </w:p>
    <w:p w14:paraId="690B1565" w14:textId="77777777" w:rsidR="00896EB0" w:rsidRDefault="00896EB0" w:rsidP="002A4997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pacing w:val="1"/>
          <w:sz w:val="28"/>
          <w:szCs w:val="28"/>
        </w:rPr>
      </w:pPr>
      <w:r w:rsidRPr="00323793">
        <w:rPr>
          <w:color w:val="000000"/>
          <w:spacing w:val="1"/>
          <w:position w:val="-22"/>
          <w:sz w:val="28"/>
          <w:szCs w:val="28"/>
        </w:rPr>
        <w:object w:dxaOrig="1480" w:dyaOrig="560" w14:anchorId="58D805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75pt;height:62.25pt" o:ole="">
            <v:imagedata r:id="rId7" o:title=""/>
          </v:shape>
          <o:OLEObject Type="Embed" ProgID="Equation.3" ShapeID="_x0000_i1025" DrawAspect="Content" ObjectID="_1665854690" r:id="rId8"/>
        </w:object>
      </w:r>
    </w:p>
    <w:p w14:paraId="6940B0EF" w14:textId="77777777" w:rsidR="00896EB0" w:rsidRDefault="00896EB0" w:rsidP="002A49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E20CE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Дисперсійний аналіз</w:t>
      </w:r>
      <w:r w:rsidRPr="009C02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дозволяє визначити кількісний вплив зовнішніх впливів (факторів) на результат експерименту характерний для ви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значення</w:t>
      </w:r>
      <w:r w:rsidRPr="009C02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</w:t>
      </w:r>
      <w:r w:rsidRPr="009C02F3">
        <w:rPr>
          <w:rFonts w:ascii="Times New Roman" w:hAnsi="Times New Roman" w:cs="Times New Roman"/>
          <w:bCs/>
          <w:sz w:val="28"/>
          <w:szCs w:val="28"/>
          <w:lang w:val="uk-UA"/>
        </w:rPr>
        <w:t>багатофакторних експериментах. Дисперсія або середній квадрат відхилень дозволяє характеризувати ступінь відхилення результатів від середнього значення.</w:t>
      </w:r>
    </w:p>
    <w:p w14:paraId="71D0BA94" w14:textId="77777777" w:rsidR="00896EB0" w:rsidRDefault="00896EB0" w:rsidP="002A49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E20CE">
        <w:rPr>
          <w:rFonts w:ascii="Times New Roman" w:hAnsi="Times New Roman" w:cs="Times New Roman"/>
          <w:bCs/>
          <w:sz w:val="28"/>
          <w:szCs w:val="28"/>
          <w:lang w:val="uk-UA"/>
        </w:rPr>
        <w:t>Визначають за формулою</w:t>
      </w:r>
    </w:p>
    <w:p w14:paraId="6F92C656" w14:textId="77777777" w:rsidR="00896EB0" w:rsidRPr="00081A21" w:rsidRDefault="00896EB0" w:rsidP="002A4997">
      <w:pPr>
        <w:spacing w:line="360" w:lineRule="auto"/>
        <w:jc w:val="center"/>
        <w:rPr>
          <w:color w:val="000000"/>
          <w:spacing w:val="1"/>
          <w:sz w:val="28"/>
          <w:szCs w:val="28"/>
          <w:lang w:val="uk-UA"/>
        </w:rPr>
      </w:pPr>
      <w:r w:rsidRPr="006659AF">
        <w:rPr>
          <w:color w:val="000000"/>
          <w:spacing w:val="1"/>
          <w:position w:val="-6"/>
          <w:sz w:val="28"/>
          <w:szCs w:val="28"/>
        </w:rPr>
        <w:object w:dxaOrig="200" w:dyaOrig="200" w14:anchorId="724F8F4B">
          <v:shape id="_x0000_i1026" type="#_x0000_t75" style="width:9.75pt;height:14.25pt" o:ole="">
            <v:imagedata r:id="rId9" o:title=""/>
          </v:shape>
          <o:OLEObject Type="Embed" ProgID="Equation.3" ShapeID="_x0000_i1026" DrawAspect="Content" ObjectID="_1665854691" r:id="rId10"/>
        </w:object>
      </w:r>
      <w:r>
        <w:rPr>
          <w:color w:val="000000"/>
          <w:spacing w:val="1"/>
          <w:sz w:val="28"/>
          <w:szCs w:val="28"/>
        </w:rPr>
        <w:t>=</w:t>
      </w:r>
      <w:r w:rsidRPr="001203B5">
        <w:rPr>
          <w:color w:val="000000"/>
          <w:spacing w:val="1"/>
          <w:position w:val="-12"/>
          <w:sz w:val="28"/>
          <w:szCs w:val="28"/>
        </w:rPr>
        <w:object w:dxaOrig="340" w:dyaOrig="380" w14:anchorId="71391EEA">
          <v:shape id="_x0000_i1027" type="#_x0000_t75" style="width:57pt;height:45.75pt" o:ole="">
            <v:imagedata r:id="rId11" o:title=""/>
          </v:shape>
          <o:OLEObject Type="Embed" ProgID="Equation.3" ShapeID="_x0000_i1027" DrawAspect="Content" ObjectID="_1665854692" r:id="rId12"/>
        </w:object>
      </w:r>
      <w:r w:rsidRPr="00081A21">
        <w:rPr>
          <w:rFonts w:ascii="Times New Roman" w:hAnsi="Times New Roman" w:cs="Times New Roman"/>
          <w:color w:val="000000"/>
          <w:spacing w:val="1"/>
          <w:position w:val="-22"/>
          <w:sz w:val="28"/>
          <w:szCs w:val="28"/>
        </w:rPr>
        <w:object w:dxaOrig="1240" w:dyaOrig="700" w14:anchorId="3763DBCA">
          <v:shape id="_x0000_i1028" type="#_x0000_t75" style="width:102pt;height:46.5pt" o:ole="">
            <v:imagedata r:id="rId13" o:title=""/>
          </v:shape>
          <o:OLEObject Type="Embed" ProgID="Equation.3" ShapeID="_x0000_i1028" DrawAspect="Content" ObjectID="_1665854693" r:id="rId14"/>
        </w:object>
      </w:r>
      <w:r w:rsidRPr="00081A21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;</w:t>
      </w:r>
    </w:p>
    <w:p w14:paraId="7730875F" w14:textId="77777777" w:rsidR="00896EB0" w:rsidRPr="00CE20CE" w:rsidRDefault="00896EB0" w:rsidP="002A49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B7C5E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Факторний аналіз</w:t>
      </w:r>
      <w:r w:rsidRPr="00CE20C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використовують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E20CE">
        <w:rPr>
          <w:rFonts w:ascii="Times New Roman" w:hAnsi="Times New Roman" w:cs="Times New Roman"/>
          <w:bCs/>
          <w:sz w:val="28"/>
          <w:szCs w:val="28"/>
          <w:lang w:val="uk-UA"/>
        </w:rPr>
        <w:t>щоб знати, як треба тренуватис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я та</w:t>
      </w:r>
      <w:r w:rsidRPr="00CE20C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що слід тренувати. В цьому і полягає основа проблеми структури тренованості. Саме ж вона зводиться до трьох питань:</w:t>
      </w:r>
    </w:p>
    <w:p w14:paraId="1BC63CA1" w14:textId="77777777" w:rsidR="00896EB0" w:rsidRPr="00CE20CE" w:rsidRDefault="00896EB0" w:rsidP="002A49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E20CE">
        <w:rPr>
          <w:rFonts w:ascii="Times New Roman" w:hAnsi="Times New Roman" w:cs="Times New Roman"/>
          <w:bCs/>
          <w:sz w:val="28"/>
          <w:szCs w:val="28"/>
          <w:lang w:val="uk-UA"/>
        </w:rPr>
        <w:t>1) від яких чинників залежать результати спортсмена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E20CE">
        <w:rPr>
          <w:rFonts w:ascii="Times New Roman" w:hAnsi="Times New Roman" w:cs="Times New Roman"/>
          <w:bCs/>
          <w:sz w:val="28"/>
          <w:szCs w:val="28"/>
          <w:lang w:val="uk-UA"/>
        </w:rPr>
        <w:t>в даному виді спорту;</w:t>
      </w:r>
    </w:p>
    <w:p w14:paraId="1F109C5F" w14:textId="77777777" w:rsidR="00896EB0" w:rsidRPr="00CE20CE" w:rsidRDefault="00896EB0" w:rsidP="002A49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E20CE">
        <w:rPr>
          <w:rFonts w:ascii="Times New Roman" w:hAnsi="Times New Roman" w:cs="Times New Roman"/>
          <w:bCs/>
          <w:sz w:val="28"/>
          <w:szCs w:val="28"/>
          <w:lang w:val="uk-UA"/>
        </w:rPr>
        <w:t>2) яка залежність між факторами;</w:t>
      </w:r>
    </w:p>
    <w:p w14:paraId="5B4B9E9C" w14:textId="77777777" w:rsidR="00896EB0" w:rsidRPr="00CE20CE" w:rsidRDefault="00896EB0" w:rsidP="002A49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E20CE">
        <w:rPr>
          <w:rFonts w:ascii="Times New Roman" w:hAnsi="Times New Roman" w:cs="Times New Roman"/>
          <w:bCs/>
          <w:sz w:val="28"/>
          <w:szCs w:val="28"/>
          <w:lang w:val="uk-UA"/>
        </w:rPr>
        <w:t>3) як і ступінь важливості кожного з факторів.</w:t>
      </w:r>
    </w:p>
    <w:p w14:paraId="7F10A60D" w14:textId="77777777" w:rsidR="00896EB0" w:rsidRPr="002E2C13" w:rsidRDefault="00896EB0" w:rsidP="002A49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lang w:val="uk-UA"/>
        </w:rPr>
      </w:pPr>
      <w:r w:rsidRPr="00CE20CE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Відповісти на ці запитання в значному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E20CE">
        <w:rPr>
          <w:rFonts w:ascii="Times New Roman" w:hAnsi="Times New Roman" w:cs="Times New Roman"/>
          <w:bCs/>
          <w:sz w:val="28"/>
          <w:szCs w:val="28"/>
          <w:lang w:val="uk-UA"/>
        </w:rPr>
        <w:t>кількості випадків дозволяє модель факторного аналізу.</w:t>
      </w:r>
      <w:r w:rsidRPr="00CE20CE">
        <w:t xml:space="preserve"> </w:t>
      </w:r>
      <w:r w:rsidRPr="00CE20C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даному випадку вона дуже проста; складні лише способи чисельної оцінки входять до її параметрів. Основне її припущення: результат спортсмена визначається сумарною дією багатьох факторів, частка впливу яких різна. Приклад: результат розвитку силових здібностей залежить від наступних факторів </w:t>
      </w:r>
      <w:r w:rsidRPr="00B758DF">
        <w:rPr>
          <w:rFonts w:ascii="Times New Roman" w:hAnsi="Times New Roman" w:cs="Times New Roman"/>
          <w:sz w:val="28"/>
          <w:szCs w:val="28"/>
        </w:rPr>
        <w:t>Х</w:t>
      </w:r>
      <w:r w:rsidRPr="00B758DF">
        <w:rPr>
          <w:rFonts w:ascii="Times New Roman" w:hAnsi="Times New Roman" w:cs="Times New Roman"/>
          <w:position w:val="-10"/>
          <w:sz w:val="28"/>
          <w:szCs w:val="28"/>
        </w:rPr>
        <w:object w:dxaOrig="120" w:dyaOrig="320" w14:anchorId="0CF393B3">
          <v:shape id="_x0000_i1029" type="#_x0000_t75" style="width:6pt;height:15.75pt" o:ole="">
            <v:imagedata r:id="rId15" o:title=""/>
          </v:shape>
          <o:OLEObject Type="Embed" ProgID="Equation.3" ShapeID="_x0000_i1029" DrawAspect="Content" ObjectID="_1665854694" r:id="rId16"/>
        </w:object>
      </w:r>
      <w:r w:rsidRPr="00CE20CE">
        <w:rPr>
          <w:rFonts w:ascii="Times New Roman" w:hAnsi="Times New Roman" w:cs="Times New Roman"/>
          <w:bCs/>
          <w:sz w:val="28"/>
          <w:szCs w:val="28"/>
          <w:lang w:val="uk-UA"/>
        </w:rPr>
        <w:t>кількість підходів, кількість повторень</w:t>
      </w:r>
      <w:r w:rsidRPr="00B758DF">
        <w:rPr>
          <w:rFonts w:ascii="Times New Roman" w:hAnsi="Times New Roman" w:cs="Times New Roman"/>
          <w:sz w:val="28"/>
          <w:szCs w:val="28"/>
        </w:rPr>
        <w:t xml:space="preserve"> </w:t>
      </w:r>
      <w:r w:rsidRPr="00B758D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758DF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60" w:dyaOrig="320" w14:anchorId="77760028">
          <v:shape id="_x0000_i1030" type="#_x0000_t75" style="width:8.25pt;height:15.75pt" o:ole="">
            <v:imagedata r:id="rId17" o:title=""/>
          </v:shape>
          <o:OLEObject Type="Embed" ProgID="Equation.3" ShapeID="_x0000_i1030" DrawAspect="Content" ObjectID="_1665854695" r:id="rId18"/>
        </w:object>
      </w:r>
      <w:r w:rsidRPr="00CE20C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інтервал відпочинок між повтореннями </w:t>
      </w:r>
      <w:r w:rsidRPr="002E2C13">
        <w:rPr>
          <w:rFonts w:ascii="Times New Roman" w:hAnsi="Times New Roman" w:cs="Times New Roman"/>
          <w:bCs/>
          <w:sz w:val="24"/>
          <w:szCs w:val="24"/>
          <w:lang w:val="uk-UA"/>
        </w:rPr>
        <w:t>(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Х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3</m:t>
            </m:r>
          </m:sub>
        </m:sSub>
      </m:oMath>
      <w:r w:rsidRPr="002E2C13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3CBF49B1" w14:textId="723B5913" w:rsidR="00896EB0" w:rsidRDefault="00896EB0" w:rsidP="002A49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E20C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Повн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Pr="00CE20C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рівняння регресії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E2C13">
        <w:rPr>
          <w:rFonts w:ascii="Times New Roman" w:hAnsi="Times New Roman" w:cs="Times New Roman"/>
          <w:bCs/>
          <w:sz w:val="28"/>
          <w:szCs w:val="28"/>
        </w:rPr>
        <w:t>2</w:t>
      </w:r>
      <w:r w:rsidRPr="002E2C13">
        <w:rPr>
          <w:rFonts w:ascii="Times New Roman" w:hAnsi="Times New Roman" w:cs="Times New Roman"/>
          <w:bCs/>
          <w:position w:val="-4"/>
          <w:sz w:val="28"/>
          <w:szCs w:val="28"/>
        </w:rPr>
        <w:object w:dxaOrig="139" w:dyaOrig="320" w14:anchorId="04F0FF56">
          <v:shape id="_x0000_i1031" type="#_x0000_t75" style="width:6.75pt;height:15.75pt" o:ole="">
            <v:imagedata r:id="rId19" o:title=""/>
          </v:shape>
          <o:OLEObject Type="Embed" ProgID="Equation.3" ShapeID="_x0000_i1031" DrawAspect="Content" ObjectID="_1665854696" r:id="rId20"/>
        </w:object>
      </w:r>
      <w:r w:rsidR="002A4997" w:rsidRPr="00CE20CE">
        <w:rPr>
          <w:rFonts w:ascii="Times New Roman" w:hAnsi="Times New Roman" w:cs="Times New Roman"/>
          <w:bCs/>
          <w:sz w:val="28"/>
          <w:szCs w:val="28"/>
          <w:lang w:val="uk-UA"/>
        </w:rPr>
        <w:t>тр</w:t>
      </w:r>
      <w:r w:rsidR="002A4997">
        <w:rPr>
          <w:rFonts w:ascii="Times New Roman" w:hAnsi="Times New Roman" w:cs="Times New Roman"/>
          <w:bCs/>
          <w:sz w:val="28"/>
          <w:szCs w:val="28"/>
          <w:lang w:val="uk-UA"/>
        </w:rPr>
        <w:t>ьо</w:t>
      </w:r>
      <w:r w:rsidR="002A4997" w:rsidRPr="00CE20CE">
        <w:rPr>
          <w:rFonts w:ascii="Times New Roman" w:hAnsi="Times New Roman" w:cs="Times New Roman"/>
          <w:bCs/>
          <w:sz w:val="28"/>
          <w:szCs w:val="28"/>
          <w:lang w:val="uk-UA"/>
        </w:rPr>
        <w:t>х факторн</w:t>
      </w:r>
      <w:r w:rsidR="002A4997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CE20C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експерименту</w:t>
      </w:r>
    </w:p>
    <w:p w14:paraId="32EEE52A" w14:textId="0417B4AA" w:rsidR="00896EB0" w:rsidRPr="002A4997" w:rsidRDefault="00896EB0" w:rsidP="002A49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2A499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Y=b</w:t>
      </w:r>
      <w:r w:rsidRPr="002A4997">
        <w:rPr>
          <w:rFonts w:ascii="Times New Roman" w:hAnsi="Times New Roman" w:cs="Times New Roman"/>
          <w:bCs/>
          <w:i/>
          <w:iCs/>
          <w:position w:val="-10"/>
          <w:sz w:val="28"/>
          <w:szCs w:val="28"/>
          <w:lang w:val="en-US"/>
        </w:rPr>
        <w:object w:dxaOrig="160" w:dyaOrig="320" w14:anchorId="2C804303">
          <v:shape id="_x0000_i1032" type="#_x0000_t75" style="width:8.25pt;height:15.75pt" o:ole="">
            <v:imagedata r:id="rId21" o:title=""/>
          </v:shape>
          <o:OLEObject Type="Embed" ProgID="Equation.3" ShapeID="_x0000_i1032" DrawAspect="Content" ObjectID="_1665854697" r:id="rId22"/>
        </w:object>
      </w:r>
      <w:r w:rsidRPr="002A499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+X</w:t>
      </w:r>
      <w:r w:rsidRPr="002A4997">
        <w:rPr>
          <w:rFonts w:ascii="Times New Roman" w:hAnsi="Times New Roman" w:cs="Times New Roman"/>
          <w:bCs/>
          <w:i/>
          <w:iCs/>
          <w:position w:val="-10"/>
          <w:sz w:val="28"/>
          <w:szCs w:val="28"/>
          <w:lang w:val="en-US"/>
        </w:rPr>
        <w:object w:dxaOrig="120" w:dyaOrig="320" w14:anchorId="4F97897B">
          <v:shape id="_x0000_i1033" type="#_x0000_t75" style="width:6pt;height:15.75pt" o:ole="">
            <v:imagedata r:id="rId23" o:title=""/>
          </v:shape>
          <o:OLEObject Type="Embed" ProgID="Equation.3" ShapeID="_x0000_i1033" DrawAspect="Content" ObjectID="_1665854698" r:id="rId24"/>
        </w:object>
      </w:r>
      <w:r w:rsidRPr="002A499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+X</w:t>
      </w:r>
      <w:r w:rsidRPr="002A4997">
        <w:rPr>
          <w:rFonts w:ascii="Times New Roman" w:hAnsi="Times New Roman" w:cs="Times New Roman"/>
          <w:bCs/>
          <w:i/>
          <w:iCs/>
          <w:position w:val="-10"/>
          <w:sz w:val="28"/>
          <w:szCs w:val="28"/>
          <w:lang w:val="en-US"/>
        </w:rPr>
        <w:object w:dxaOrig="160" w:dyaOrig="320" w14:anchorId="038200CA">
          <v:shape id="_x0000_i1034" type="#_x0000_t75" style="width:8.25pt;height:15.75pt" o:ole="">
            <v:imagedata r:id="rId25" o:title=""/>
          </v:shape>
          <o:OLEObject Type="Embed" ProgID="Equation.3" ShapeID="_x0000_i1034" DrawAspect="Content" ObjectID="_1665854699" r:id="rId26"/>
        </w:object>
      </w:r>
      <w:r w:rsidRPr="002A499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+X</w:t>
      </w:r>
      <w:r w:rsidRPr="002A4997">
        <w:rPr>
          <w:rFonts w:ascii="Times New Roman" w:hAnsi="Times New Roman" w:cs="Times New Roman"/>
          <w:bCs/>
          <w:i/>
          <w:iCs/>
          <w:position w:val="-10"/>
          <w:sz w:val="28"/>
          <w:szCs w:val="28"/>
          <w:lang w:val="en-US"/>
        </w:rPr>
        <w:object w:dxaOrig="120" w:dyaOrig="320" w14:anchorId="2D64F557">
          <v:shape id="_x0000_i1035" type="#_x0000_t75" style="width:6pt;height:15.75pt" o:ole="">
            <v:imagedata r:id="rId27" o:title=""/>
          </v:shape>
          <o:OLEObject Type="Embed" ProgID="Equation.3" ShapeID="_x0000_i1035" DrawAspect="Content" ObjectID="_1665854700" r:id="rId28"/>
        </w:object>
      </w:r>
      <w:proofErr w:type="spellStart"/>
      <w:r w:rsidRPr="002A499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X</w:t>
      </w:r>
      <w:proofErr w:type="spellEnd"/>
      <w:r w:rsidRPr="002A4997">
        <w:rPr>
          <w:rFonts w:ascii="Times New Roman" w:hAnsi="Times New Roman" w:cs="Times New Roman"/>
          <w:bCs/>
          <w:i/>
          <w:iCs/>
          <w:position w:val="-10"/>
          <w:sz w:val="28"/>
          <w:szCs w:val="28"/>
          <w:lang w:val="en-US"/>
        </w:rPr>
        <w:object w:dxaOrig="160" w:dyaOrig="320" w14:anchorId="1524C7AD">
          <v:shape id="_x0000_i1036" type="#_x0000_t75" style="width:8.25pt;height:15.75pt" o:ole="">
            <v:imagedata r:id="rId29" o:title=""/>
          </v:shape>
          <o:OLEObject Type="Embed" ProgID="Equation.3" ShapeID="_x0000_i1036" DrawAspect="Content" ObjectID="_1665854701" r:id="rId30"/>
        </w:object>
      </w:r>
      <w:r w:rsidRPr="002A499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+X</w:t>
      </w:r>
      <w:r w:rsidRPr="002A4997">
        <w:rPr>
          <w:rFonts w:ascii="Times New Roman" w:hAnsi="Times New Roman" w:cs="Times New Roman"/>
          <w:bCs/>
          <w:i/>
          <w:iCs/>
          <w:position w:val="-10"/>
          <w:sz w:val="28"/>
          <w:szCs w:val="28"/>
          <w:lang w:val="en-US"/>
        </w:rPr>
        <w:object w:dxaOrig="139" w:dyaOrig="320" w14:anchorId="3F0CECBF">
          <v:shape id="_x0000_i1037" type="#_x0000_t75" style="width:6.75pt;height:15.75pt" o:ole="">
            <v:imagedata r:id="rId31" o:title=""/>
          </v:shape>
          <o:OLEObject Type="Embed" ProgID="Equation.3" ShapeID="_x0000_i1037" DrawAspect="Content" ObjectID="_1665854702" r:id="rId32"/>
        </w:object>
      </w:r>
      <w:r w:rsidRPr="002A499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+X</w:t>
      </w:r>
      <w:r w:rsidRPr="002A4997">
        <w:rPr>
          <w:rFonts w:ascii="Times New Roman" w:hAnsi="Times New Roman" w:cs="Times New Roman"/>
          <w:bCs/>
          <w:i/>
          <w:iCs/>
          <w:position w:val="-10"/>
          <w:sz w:val="28"/>
          <w:szCs w:val="28"/>
          <w:lang w:val="en-US"/>
        </w:rPr>
        <w:object w:dxaOrig="120" w:dyaOrig="320" w14:anchorId="6DE33E5D">
          <v:shape id="_x0000_i1038" type="#_x0000_t75" style="width:6pt;height:15.75pt" o:ole="">
            <v:imagedata r:id="rId33" o:title=""/>
          </v:shape>
          <o:OLEObject Type="Embed" ProgID="Equation.3" ShapeID="_x0000_i1038" DrawAspect="Content" ObjectID="_1665854703" r:id="rId34"/>
        </w:object>
      </w:r>
      <w:proofErr w:type="spellStart"/>
      <w:r w:rsidRPr="002A499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X</w:t>
      </w:r>
      <w:proofErr w:type="spellEnd"/>
      <w:r w:rsidRPr="002A4997">
        <w:rPr>
          <w:rFonts w:ascii="Times New Roman" w:hAnsi="Times New Roman" w:cs="Times New Roman"/>
          <w:bCs/>
          <w:i/>
          <w:iCs/>
          <w:position w:val="-10"/>
          <w:sz w:val="28"/>
          <w:szCs w:val="28"/>
          <w:lang w:val="en-US"/>
        </w:rPr>
        <w:object w:dxaOrig="139" w:dyaOrig="320" w14:anchorId="41DC73F7">
          <v:shape id="_x0000_i1039" type="#_x0000_t75" style="width:6.75pt;height:15.75pt" o:ole="">
            <v:imagedata r:id="rId35" o:title=""/>
          </v:shape>
          <o:OLEObject Type="Embed" ProgID="Equation.3" ShapeID="_x0000_i1039" DrawAspect="Content" ObjectID="_1665854704" r:id="rId36"/>
        </w:object>
      </w:r>
      <w:r w:rsidRPr="002A499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+X</w:t>
      </w:r>
      <w:r w:rsidRPr="002A4997">
        <w:rPr>
          <w:rFonts w:ascii="Times New Roman" w:hAnsi="Times New Roman" w:cs="Times New Roman"/>
          <w:bCs/>
          <w:i/>
          <w:iCs/>
          <w:position w:val="-10"/>
          <w:sz w:val="28"/>
          <w:szCs w:val="28"/>
          <w:lang w:val="en-US"/>
        </w:rPr>
        <w:object w:dxaOrig="160" w:dyaOrig="320" w14:anchorId="4159A013">
          <v:shape id="_x0000_i1040" type="#_x0000_t75" style="width:8.25pt;height:15.75pt" o:ole="">
            <v:imagedata r:id="rId37" o:title=""/>
          </v:shape>
          <o:OLEObject Type="Embed" ProgID="Equation.3" ShapeID="_x0000_i1040" DrawAspect="Content" ObjectID="_1665854705" r:id="rId38"/>
        </w:object>
      </w:r>
      <w:proofErr w:type="spellStart"/>
      <w:r w:rsidRPr="002A499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X</w:t>
      </w:r>
      <w:proofErr w:type="spellEnd"/>
      <w:r w:rsidRPr="002A4997">
        <w:rPr>
          <w:rFonts w:ascii="Times New Roman" w:hAnsi="Times New Roman" w:cs="Times New Roman"/>
          <w:bCs/>
          <w:i/>
          <w:iCs/>
          <w:position w:val="-10"/>
          <w:sz w:val="28"/>
          <w:szCs w:val="28"/>
          <w:lang w:val="en-US"/>
        </w:rPr>
        <w:object w:dxaOrig="139" w:dyaOrig="320" w14:anchorId="265ECE79">
          <v:shape id="_x0000_i1041" type="#_x0000_t75" style="width:6.75pt;height:15.75pt" o:ole="">
            <v:imagedata r:id="rId39" o:title=""/>
          </v:shape>
          <o:OLEObject Type="Embed" ProgID="Equation.3" ShapeID="_x0000_i1041" DrawAspect="Content" ObjectID="_1665854706" r:id="rId40"/>
        </w:object>
      </w:r>
      <w:r w:rsidRPr="002A499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+X</w:t>
      </w:r>
      <w:r w:rsidRPr="002A4997">
        <w:rPr>
          <w:rFonts w:ascii="Times New Roman" w:hAnsi="Times New Roman" w:cs="Times New Roman"/>
          <w:bCs/>
          <w:i/>
          <w:iCs/>
          <w:position w:val="-10"/>
          <w:sz w:val="28"/>
          <w:szCs w:val="28"/>
          <w:lang w:val="en-US"/>
        </w:rPr>
        <w:object w:dxaOrig="120" w:dyaOrig="320" w14:anchorId="1E23BC12">
          <v:shape id="_x0000_i1042" type="#_x0000_t75" style="width:6pt;height:15.75pt" o:ole="">
            <v:imagedata r:id="rId41" o:title=""/>
          </v:shape>
          <o:OLEObject Type="Embed" ProgID="Equation.3" ShapeID="_x0000_i1042" DrawAspect="Content" ObjectID="_1665854707" r:id="rId42"/>
        </w:object>
      </w:r>
      <w:proofErr w:type="spellStart"/>
      <w:r w:rsidRPr="002A499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X</w:t>
      </w:r>
      <w:proofErr w:type="spellEnd"/>
      <w:r w:rsidRPr="002A4997">
        <w:rPr>
          <w:rFonts w:ascii="Times New Roman" w:hAnsi="Times New Roman" w:cs="Times New Roman"/>
          <w:bCs/>
          <w:i/>
          <w:iCs/>
          <w:position w:val="-10"/>
          <w:sz w:val="28"/>
          <w:szCs w:val="28"/>
          <w:lang w:val="en-US"/>
        </w:rPr>
        <w:object w:dxaOrig="160" w:dyaOrig="320" w14:anchorId="5BF2B649">
          <v:shape id="_x0000_i1043" type="#_x0000_t75" style="width:8.25pt;height:15.75pt" o:ole="">
            <v:imagedata r:id="rId43" o:title=""/>
          </v:shape>
          <o:OLEObject Type="Embed" ProgID="Equation.3" ShapeID="_x0000_i1043" DrawAspect="Content" ObjectID="_1665854708" r:id="rId44"/>
        </w:object>
      </w:r>
      <w:proofErr w:type="spellStart"/>
      <w:r w:rsidRPr="002A499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X</w:t>
      </w:r>
      <w:proofErr w:type="spellEnd"/>
      <w:r w:rsidRPr="002A4997">
        <w:rPr>
          <w:rFonts w:ascii="Times New Roman" w:hAnsi="Times New Roman" w:cs="Times New Roman"/>
          <w:bCs/>
          <w:i/>
          <w:iCs/>
          <w:position w:val="-10"/>
          <w:sz w:val="28"/>
          <w:szCs w:val="28"/>
          <w:lang w:val="en-US"/>
        </w:rPr>
        <w:object w:dxaOrig="139" w:dyaOrig="320" w14:anchorId="0947EDC2">
          <v:shape id="_x0000_i1044" type="#_x0000_t75" style="width:6.75pt;height:15.75pt" o:ole="">
            <v:imagedata r:id="rId45" o:title=""/>
          </v:shape>
          <o:OLEObject Type="Embed" ProgID="Equation.3" ShapeID="_x0000_i1044" DrawAspect="Content" ObjectID="_1665854709" r:id="rId46"/>
        </w:object>
      </w:r>
      <w:r w:rsidRPr="002A4997">
        <w:rPr>
          <w:rFonts w:ascii="Times New Roman" w:hAnsi="Times New Roman" w:cs="Times New Roman"/>
          <w:bCs/>
          <w:i/>
          <w:iCs/>
          <w:position w:val="-10"/>
          <w:sz w:val="28"/>
          <w:szCs w:val="28"/>
          <w:lang w:val="en-US"/>
        </w:rPr>
        <w:object w:dxaOrig="180" w:dyaOrig="320" w14:anchorId="2778D9C9">
          <v:shape id="_x0000_i1045" type="#_x0000_t75" style="width:9pt;height:15.75pt" o:ole="">
            <v:imagedata r:id="rId47" o:title=""/>
          </v:shape>
          <o:OLEObject Type="Embed" ProgID="Equation.3" ShapeID="_x0000_i1045" DrawAspect="Content" ObjectID="_1665854710" r:id="rId48"/>
        </w:object>
      </w:r>
    </w:p>
    <w:p w14:paraId="7F3A195B" w14:textId="21E28828" w:rsidR="00896EB0" w:rsidRPr="00017A3A" w:rsidRDefault="00896EB0" w:rsidP="002A49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17A3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Приклад інтерпретації першого рівняння </w:t>
      </w:r>
      <w:r w:rsidRPr="008514AB">
        <w:rPr>
          <w:rFonts w:ascii="Times New Roman" w:hAnsi="Times New Roman" w:cs="Times New Roman"/>
          <w:bCs/>
          <w:sz w:val="28"/>
          <w:szCs w:val="28"/>
          <w:lang w:val="uk-UA"/>
        </w:rPr>
        <w:t>регресії (табл.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8514AB">
        <w:rPr>
          <w:rFonts w:ascii="Times New Roman" w:hAnsi="Times New Roman" w:cs="Times New Roman"/>
          <w:bCs/>
          <w:sz w:val="28"/>
          <w:szCs w:val="28"/>
          <w:lang w:val="uk-UA"/>
        </w:rPr>
        <w:t>5.1) На</w:t>
      </w:r>
      <w:r w:rsidRPr="00017A3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зміну показників сили у студентів 1 курсу протягом 10 занять позитивно впливають фактори </w:t>
      </w:r>
      <w:r w:rsidRPr="008514AB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017A3A">
        <w:rPr>
          <w:rFonts w:ascii="Times New Roman" w:hAnsi="Times New Roman" w:cs="Times New Roman"/>
          <w:position w:val="-10"/>
          <w:sz w:val="28"/>
          <w:szCs w:val="28"/>
        </w:rPr>
        <w:object w:dxaOrig="120" w:dyaOrig="320" w14:anchorId="6247B13C">
          <v:shape id="_x0000_i1046" type="#_x0000_t75" style="width:6pt;height:15.75pt" o:ole="">
            <v:imagedata r:id="rId15" o:title=""/>
          </v:shape>
          <o:OLEObject Type="Embed" ProgID="Equation.3" ShapeID="_x0000_i1046" DrawAspect="Content" ObjectID="_1665854711" r:id="rId49"/>
        </w:object>
      </w:r>
      <w:r w:rsidRPr="00017A3A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8514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A3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17A3A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60" w:dyaOrig="320" w14:anchorId="736733FE">
          <v:shape id="_x0000_i1047" type="#_x0000_t75" style="width:8.25pt;height:15.75pt" o:ole="">
            <v:imagedata r:id="rId17" o:title=""/>
          </v:shape>
          <o:OLEObject Type="Embed" ProgID="Equation.3" ShapeID="_x0000_i1047" DrawAspect="Content" ObjectID="_1665854712" r:id="rId50"/>
        </w:object>
      </w:r>
      <w:r w:rsidRPr="00017A3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 взаємодія кількості повторень з інтервалами відпочинку </w:t>
      </w:r>
    </w:p>
    <w:p w14:paraId="72EBB077" w14:textId="77777777" w:rsidR="00896EB0" w:rsidRPr="00017A3A" w:rsidRDefault="00896EB0" w:rsidP="002A499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17A3A">
        <w:rPr>
          <w:rFonts w:ascii="Times New Roman" w:hAnsi="Times New Roman" w:cs="Times New Roman"/>
          <w:sz w:val="28"/>
          <w:szCs w:val="28"/>
        </w:rPr>
        <w:t>(</w:t>
      </w:r>
      <w:r w:rsidRPr="00017A3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17A3A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60" w:dyaOrig="320" w14:anchorId="59429860">
          <v:shape id="_x0000_i1048" type="#_x0000_t75" style="width:8.25pt;height:15.75pt" o:ole="">
            <v:imagedata r:id="rId51" o:title=""/>
          </v:shape>
          <o:OLEObject Type="Embed" ProgID="Equation.3" ShapeID="_x0000_i1048" DrawAspect="Content" ObjectID="_1665854713" r:id="rId52"/>
        </w:object>
      </w:r>
      <w:proofErr w:type="spellStart"/>
      <w:r w:rsidRPr="00017A3A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spellEnd"/>
      <w:r w:rsidRPr="00017A3A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39" w:dyaOrig="320" w14:anchorId="6ADC7383">
          <v:shape id="_x0000_i1049" type="#_x0000_t75" style="width:6.75pt;height:15.75pt" o:ole="">
            <v:imagedata r:id="rId53" o:title=""/>
          </v:shape>
          <o:OLEObject Type="Embed" ProgID="Equation.3" ShapeID="_x0000_i1049" DrawAspect="Content" ObjectID="_1665854714" r:id="rId54"/>
        </w:object>
      </w:r>
      <w:r w:rsidRPr="00017A3A">
        <w:rPr>
          <w:rFonts w:ascii="Times New Roman" w:hAnsi="Times New Roman" w:cs="Times New Roman"/>
          <w:sz w:val="28"/>
          <w:szCs w:val="28"/>
        </w:rPr>
        <w:t xml:space="preserve">) </w:t>
      </w:r>
      <w:r w:rsidRPr="00017A3A">
        <w:rPr>
          <w:rFonts w:ascii="Times New Roman" w:hAnsi="Times New Roman" w:cs="Times New Roman"/>
          <w:bCs/>
          <w:sz w:val="28"/>
          <w:szCs w:val="28"/>
          <w:lang w:val="uk-UA"/>
        </w:rPr>
        <w:t>негативно.</w:t>
      </w:r>
    </w:p>
    <w:p w14:paraId="56DDC189" w14:textId="392F572E" w:rsidR="00896EB0" w:rsidRPr="0059392A" w:rsidRDefault="00896EB0" w:rsidP="002A4997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8514A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Таблиця</w:t>
      </w:r>
      <w:r w:rsidR="002A4997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Pr="008514A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5.1</w:t>
      </w:r>
    </w:p>
    <w:p w14:paraId="573DE195" w14:textId="77777777" w:rsidR="00896EB0" w:rsidRPr="00B758DF" w:rsidRDefault="00896EB0" w:rsidP="002A4997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58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Регресійна залежність результатів розвитку силових здібностей від кількості підходів, повторень, інтервалів відпочинку у студентів </w:t>
      </w:r>
    </w:p>
    <w:p w14:paraId="7C03EE1D" w14:textId="77777777" w:rsidR="00896EB0" w:rsidRPr="00B758DF" w:rsidRDefault="00896EB0" w:rsidP="002A4997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58DF">
        <w:rPr>
          <w:rFonts w:ascii="Times New Roman" w:hAnsi="Times New Roman" w:cs="Times New Roman"/>
          <w:b/>
          <w:sz w:val="28"/>
          <w:szCs w:val="28"/>
          <w:lang w:val="uk-UA"/>
        </w:rPr>
        <w:t>1-5 курсів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1405"/>
        <w:gridCol w:w="7429"/>
      </w:tblGrid>
      <w:tr w:rsidR="00896EB0" w:rsidRPr="00B758DF" w14:paraId="1AE196AC" w14:textId="77777777" w:rsidTr="00042447">
        <w:trPr>
          <w:trHeight w:val="732"/>
        </w:trPr>
        <w:tc>
          <w:tcPr>
            <w:tcW w:w="750" w:type="dxa"/>
            <w:shd w:val="clear" w:color="auto" w:fill="auto"/>
            <w:vAlign w:val="center"/>
          </w:tcPr>
          <w:p w14:paraId="3DD2B856" w14:textId="77777777" w:rsidR="00896EB0" w:rsidRPr="00B758DF" w:rsidRDefault="00896EB0" w:rsidP="002A49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DF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7F68100" w14:textId="77777777" w:rsidR="00896EB0" w:rsidRPr="00B758DF" w:rsidRDefault="00896EB0" w:rsidP="002A49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58D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75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B758D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ькі</w:t>
            </w:r>
            <w:r w:rsidRPr="00B75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сть</w:t>
            </w:r>
            <w:proofErr w:type="spellEnd"/>
          </w:p>
          <w:p w14:paraId="26BFBAF6" w14:textId="77777777" w:rsidR="00896EB0" w:rsidRPr="00B758DF" w:rsidRDefault="00896EB0" w:rsidP="002A49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58DF">
              <w:rPr>
                <w:rFonts w:ascii="Times New Roman" w:hAnsi="Times New Roman" w:cs="Times New Roman"/>
                <w:sz w:val="24"/>
                <w:szCs w:val="24"/>
              </w:rPr>
              <w:t>занят</w:t>
            </w:r>
            <w:r w:rsidRPr="00B75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</w:p>
        </w:tc>
        <w:tc>
          <w:tcPr>
            <w:tcW w:w="7429" w:type="dxa"/>
            <w:shd w:val="clear" w:color="auto" w:fill="auto"/>
            <w:vAlign w:val="center"/>
          </w:tcPr>
          <w:p w14:paraId="247440AB" w14:textId="77777777" w:rsidR="00896EB0" w:rsidRPr="00B758DF" w:rsidRDefault="00896EB0" w:rsidP="002A49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5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Рівняння регресії для кодованих змінних</w:t>
            </w:r>
          </w:p>
        </w:tc>
      </w:tr>
      <w:tr w:rsidR="00896EB0" w:rsidRPr="00B758DF" w14:paraId="2BF4ACD1" w14:textId="77777777" w:rsidTr="00042447">
        <w:trPr>
          <w:trHeight w:val="751"/>
        </w:trPr>
        <w:tc>
          <w:tcPr>
            <w:tcW w:w="750" w:type="dxa"/>
            <w:vMerge w:val="restart"/>
            <w:shd w:val="clear" w:color="auto" w:fill="auto"/>
            <w:vAlign w:val="center"/>
          </w:tcPr>
          <w:p w14:paraId="5B5E00F3" w14:textId="77777777" w:rsidR="00896EB0" w:rsidRPr="00B758DF" w:rsidRDefault="00896EB0" w:rsidP="002A49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0575A85" w14:textId="77777777" w:rsidR="00896EB0" w:rsidRPr="00B758DF" w:rsidRDefault="00896EB0" w:rsidP="002A49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87DE6" w14:textId="77777777" w:rsidR="00896EB0" w:rsidRPr="00B758DF" w:rsidRDefault="00896EB0" w:rsidP="002A49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42DBBC" w14:textId="77777777" w:rsidR="00896EB0" w:rsidRPr="00B758DF" w:rsidRDefault="00896EB0" w:rsidP="002A49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5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Y=1,938+0,5X</w:t>
            </w:r>
            <w:r w:rsidRPr="00B758DF">
              <w:rPr>
                <w:rFonts w:ascii="Times New Roman" w:hAnsi="Times New Roman" w:cs="Times New Roman"/>
                <w:position w:val="-10"/>
                <w:sz w:val="24"/>
                <w:szCs w:val="24"/>
                <w:lang w:val="uk-UA"/>
              </w:rPr>
              <w:object w:dxaOrig="120" w:dyaOrig="320" w14:anchorId="26486439">
                <v:shape id="_x0000_i1200" type="#_x0000_t75" style="width:6pt;height:15.75pt" o:ole="">
                  <v:imagedata r:id="rId55" o:title=""/>
                </v:shape>
                <o:OLEObject Type="Embed" ProgID="Equation.3" ShapeID="_x0000_i1200" DrawAspect="Content" ObjectID="_1665854715" r:id="rId56"/>
              </w:object>
            </w:r>
            <w:r w:rsidRPr="00B75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+0,5X</w:t>
            </w:r>
            <w:r w:rsidRPr="00B758DF">
              <w:rPr>
                <w:rFonts w:ascii="Times New Roman" w:hAnsi="Times New Roman" w:cs="Times New Roman"/>
                <w:position w:val="-10"/>
                <w:sz w:val="24"/>
                <w:szCs w:val="24"/>
                <w:lang w:val="uk-UA"/>
              </w:rPr>
              <w:object w:dxaOrig="160" w:dyaOrig="320" w14:anchorId="4239AD75">
                <v:shape id="_x0000_i1201" type="#_x0000_t75" style="width:8.25pt;height:15.75pt" o:ole="">
                  <v:imagedata r:id="rId57" o:title=""/>
                </v:shape>
                <o:OLEObject Type="Embed" ProgID="Equation.3" ShapeID="_x0000_i1201" DrawAspect="Content" ObjectID="_1665854716" r:id="rId58"/>
              </w:object>
            </w:r>
            <w:r w:rsidRPr="00B75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0,438X</w:t>
            </w:r>
            <w:r w:rsidRPr="00B758DF">
              <w:rPr>
                <w:rFonts w:ascii="Times New Roman" w:hAnsi="Times New Roman" w:cs="Times New Roman"/>
                <w:position w:val="-10"/>
                <w:sz w:val="24"/>
                <w:szCs w:val="24"/>
                <w:lang w:val="uk-UA"/>
              </w:rPr>
              <w:object w:dxaOrig="160" w:dyaOrig="320" w14:anchorId="39C037AC">
                <v:shape id="_x0000_i1202" type="#_x0000_t75" style="width:8.25pt;height:15.75pt" o:ole="">
                  <v:imagedata r:id="rId59" o:title=""/>
                </v:shape>
                <o:OLEObject Type="Embed" ProgID="Equation.3" ShapeID="_x0000_i1202" DrawAspect="Content" ObjectID="_1665854717" r:id="rId60"/>
              </w:object>
            </w:r>
            <w:r w:rsidRPr="00B75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X</w:t>
            </w:r>
            <w:r w:rsidRPr="00B758DF">
              <w:rPr>
                <w:rFonts w:ascii="Times New Roman" w:hAnsi="Times New Roman" w:cs="Times New Roman"/>
                <w:position w:val="-10"/>
                <w:sz w:val="24"/>
                <w:szCs w:val="24"/>
                <w:lang w:val="uk-UA"/>
              </w:rPr>
              <w:object w:dxaOrig="139" w:dyaOrig="320" w14:anchorId="1E2496FB">
                <v:shape id="_x0000_i1203" type="#_x0000_t75" style="width:6.75pt;height:15.75pt" o:ole="">
                  <v:imagedata r:id="rId61" o:title=""/>
                </v:shape>
                <o:OLEObject Type="Embed" ProgID="Equation.3" ShapeID="_x0000_i1203" DrawAspect="Content" ObjectID="_1665854718" r:id="rId62"/>
              </w:object>
            </w:r>
          </w:p>
        </w:tc>
      </w:tr>
      <w:tr w:rsidR="00896EB0" w:rsidRPr="00B758DF" w14:paraId="1AB94E28" w14:textId="77777777" w:rsidTr="00042447">
        <w:trPr>
          <w:trHeight w:val="635"/>
        </w:trPr>
        <w:tc>
          <w:tcPr>
            <w:tcW w:w="750" w:type="dxa"/>
            <w:vMerge/>
            <w:shd w:val="clear" w:color="auto" w:fill="auto"/>
          </w:tcPr>
          <w:p w14:paraId="64968898" w14:textId="77777777" w:rsidR="00896EB0" w:rsidRPr="00B758DF" w:rsidRDefault="00896EB0" w:rsidP="002A49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E0311AC" w14:textId="77777777" w:rsidR="00896EB0" w:rsidRPr="00B758DF" w:rsidRDefault="00896EB0" w:rsidP="002A49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29" w:type="dxa"/>
            <w:tcBorders>
              <w:right w:val="single" w:sz="4" w:space="0" w:color="auto"/>
            </w:tcBorders>
            <w:shd w:val="clear" w:color="auto" w:fill="auto"/>
          </w:tcPr>
          <w:p w14:paraId="56C9E73F" w14:textId="77777777" w:rsidR="00896EB0" w:rsidRPr="00B758DF" w:rsidRDefault="00896EB0" w:rsidP="002A49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5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Y=1,375+0,25X</w:t>
            </w:r>
            <w:r w:rsidRPr="00B758DF">
              <w:rPr>
                <w:rFonts w:ascii="Times New Roman" w:hAnsi="Times New Roman" w:cs="Times New Roman"/>
                <w:position w:val="-10"/>
                <w:sz w:val="24"/>
                <w:szCs w:val="24"/>
                <w:lang w:val="uk-UA"/>
              </w:rPr>
              <w:object w:dxaOrig="120" w:dyaOrig="320" w14:anchorId="7CC0D852">
                <v:shape id="_x0000_i1204" type="#_x0000_t75" style="width:6pt;height:15.75pt" o:ole="">
                  <v:imagedata r:id="rId55" o:title=""/>
                </v:shape>
                <o:OLEObject Type="Embed" ProgID="Equation.3" ShapeID="_x0000_i1204" DrawAspect="Content" ObjectID="_1665854719" r:id="rId63"/>
              </w:object>
            </w:r>
            <w:r w:rsidRPr="00B75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+0,375X</w:t>
            </w:r>
            <w:r w:rsidRPr="00B758DF">
              <w:rPr>
                <w:rFonts w:ascii="Times New Roman" w:hAnsi="Times New Roman" w:cs="Times New Roman"/>
                <w:position w:val="-10"/>
                <w:sz w:val="24"/>
                <w:szCs w:val="24"/>
                <w:lang w:val="uk-UA"/>
              </w:rPr>
              <w:object w:dxaOrig="160" w:dyaOrig="320" w14:anchorId="0D37CA63">
                <v:shape id="_x0000_i1205" type="#_x0000_t75" style="width:8.25pt;height:15.75pt" o:ole="">
                  <v:imagedata r:id="rId57" o:title=""/>
                </v:shape>
                <o:OLEObject Type="Embed" ProgID="Equation.3" ShapeID="_x0000_i1205" DrawAspect="Content" ObjectID="_1665854720" r:id="rId64"/>
              </w:object>
            </w:r>
            <w:r w:rsidRPr="00B75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0,438X</w:t>
            </w:r>
            <w:r w:rsidRPr="00B758DF">
              <w:rPr>
                <w:rFonts w:ascii="Times New Roman" w:hAnsi="Times New Roman" w:cs="Times New Roman"/>
                <w:position w:val="-10"/>
                <w:sz w:val="24"/>
                <w:szCs w:val="24"/>
                <w:lang w:val="uk-UA"/>
              </w:rPr>
              <w:object w:dxaOrig="120" w:dyaOrig="320" w14:anchorId="305BF089">
                <v:shape id="_x0000_i1206" type="#_x0000_t75" style="width:6pt;height:15.75pt" o:ole="">
                  <v:imagedata r:id="rId65" o:title=""/>
                </v:shape>
                <o:OLEObject Type="Embed" ProgID="Equation.3" ShapeID="_x0000_i1206" DrawAspect="Content" ObjectID="_1665854721" r:id="rId66"/>
              </w:object>
            </w:r>
            <w:r w:rsidRPr="00B75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X</w:t>
            </w:r>
            <w:r w:rsidRPr="00B758DF">
              <w:rPr>
                <w:rFonts w:ascii="Times New Roman" w:hAnsi="Times New Roman" w:cs="Times New Roman"/>
                <w:position w:val="-10"/>
                <w:sz w:val="24"/>
                <w:szCs w:val="24"/>
                <w:lang w:val="uk-UA"/>
              </w:rPr>
              <w:object w:dxaOrig="139" w:dyaOrig="320" w14:anchorId="522796ED">
                <v:shape id="_x0000_i1207" type="#_x0000_t75" style="width:6.75pt;height:15.75pt" o:ole="">
                  <v:imagedata r:id="rId61" o:title=""/>
                </v:shape>
                <o:OLEObject Type="Embed" ProgID="Equation.3" ShapeID="_x0000_i1207" DrawAspect="Content" ObjectID="_1665854722" r:id="rId67"/>
              </w:object>
            </w:r>
          </w:p>
        </w:tc>
      </w:tr>
      <w:tr w:rsidR="00896EB0" w:rsidRPr="00B758DF" w14:paraId="6B3943D7" w14:textId="77777777" w:rsidTr="00042447">
        <w:trPr>
          <w:trHeight w:val="635"/>
        </w:trPr>
        <w:tc>
          <w:tcPr>
            <w:tcW w:w="750" w:type="dxa"/>
            <w:vMerge/>
            <w:shd w:val="clear" w:color="auto" w:fill="auto"/>
          </w:tcPr>
          <w:p w14:paraId="51F80815" w14:textId="77777777" w:rsidR="00896EB0" w:rsidRPr="00B758DF" w:rsidRDefault="00896EB0" w:rsidP="002A49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35AE645" w14:textId="77777777" w:rsidR="00896EB0" w:rsidRPr="00B758DF" w:rsidRDefault="00896EB0" w:rsidP="002A49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29" w:type="dxa"/>
            <w:tcBorders>
              <w:right w:val="single" w:sz="4" w:space="0" w:color="auto"/>
            </w:tcBorders>
            <w:shd w:val="clear" w:color="auto" w:fill="auto"/>
          </w:tcPr>
          <w:p w14:paraId="4140BA56" w14:textId="77777777" w:rsidR="00896EB0" w:rsidRPr="00B758DF" w:rsidRDefault="00896EB0" w:rsidP="002A49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5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Y=1,031+0,25X</w:t>
            </w:r>
            <w:r w:rsidRPr="00B758DF">
              <w:rPr>
                <w:rFonts w:ascii="Times New Roman" w:hAnsi="Times New Roman" w:cs="Times New Roman"/>
                <w:position w:val="-10"/>
                <w:sz w:val="24"/>
                <w:szCs w:val="24"/>
                <w:lang w:val="uk-UA"/>
              </w:rPr>
              <w:object w:dxaOrig="120" w:dyaOrig="320" w14:anchorId="53D5F629">
                <v:shape id="_x0000_i1208" type="#_x0000_t75" style="width:6pt;height:15.75pt" o:ole="">
                  <v:imagedata r:id="rId55" o:title=""/>
                </v:shape>
                <o:OLEObject Type="Embed" ProgID="Equation.3" ShapeID="_x0000_i1208" DrawAspect="Content" ObjectID="_1665854723" r:id="rId68"/>
              </w:object>
            </w:r>
            <w:r w:rsidRPr="00B75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+0,375X</w:t>
            </w:r>
            <w:r w:rsidRPr="00B758DF">
              <w:rPr>
                <w:rFonts w:ascii="Times New Roman" w:hAnsi="Times New Roman" w:cs="Times New Roman"/>
                <w:position w:val="-10"/>
                <w:sz w:val="24"/>
                <w:szCs w:val="24"/>
                <w:lang w:val="uk-UA"/>
              </w:rPr>
              <w:object w:dxaOrig="160" w:dyaOrig="320" w14:anchorId="52516A98">
                <v:shape id="_x0000_i1209" type="#_x0000_t75" style="width:8.25pt;height:15.75pt" o:ole="">
                  <v:imagedata r:id="rId57" o:title=""/>
                </v:shape>
                <o:OLEObject Type="Embed" ProgID="Equation.3" ShapeID="_x0000_i1209" DrawAspect="Content" ObjectID="_1665854724" r:id="rId69"/>
              </w:object>
            </w:r>
          </w:p>
        </w:tc>
      </w:tr>
      <w:tr w:rsidR="00896EB0" w:rsidRPr="00B758DF" w14:paraId="3BD1207E" w14:textId="77777777" w:rsidTr="00042447">
        <w:trPr>
          <w:trHeight w:val="635"/>
        </w:trPr>
        <w:tc>
          <w:tcPr>
            <w:tcW w:w="750" w:type="dxa"/>
            <w:vMerge/>
            <w:shd w:val="clear" w:color="auto" w:fill="auto"/>
          </w:tcPr>
          <w:p w14:paraId="0EEC7DB4" w14:textId="77777777" w:rsidR="00896EB0" w:rsidRPr="00B758DF" w:rsidRDefault="00896EB0" w:rsidP="002A49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219F19C4" w14:textId="77777777" w:rsidR="00896EB0" w:rsidRPr="00B758DF" w:rsidRDefault="00896EB0" w:rsidP="002A49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D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429" w:type="dxa"/>
            <w:tcBorders>
              <w:right w:val="single" w:sz="4" w:space="0" w:color="auto"/>
            </w:tcBorders>
            <w:shd w:val="clear" w:color="auto" w:fill="auto"/>
          </w:tcPr>
          <w:p w14:paraId="6FAC3098" w14:textId="77777777" w:rsidR="00896EB0" w:rsidRPr="00B758DF" w:rsidRDefault="00896EB0" w:rsidP="002A49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5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отримані регресійні моделі статистично не достовірні (P&gt; 0,05)</w:t>
            </w:r>
          </w:p>
        </w:tc>
      </w:tr>
    </w:tbl>
    <w:p w14:paraId="687019FF" w14:textId="7CB17DEF" w:rsidR="00896EB0" w:rsidRDefault="00896EB0" w:rsidP="002A49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 w:rsidR="00896EB0" w:rsidSect="00557838">
      <w:footerReference w:type="default" r:id="rId7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4E3DB" w14:textId="77777777" w:rsidR="003D5FB8" w:rsidRDefault="003D5FB8" w:rsidP="00557838">
      <w:r>
        <w:separator/>
      </w:r>
    </w:p>
  </w:endnote>
  <w:endnote w:type="continuationSeparator" w:id="0">
    <w:p w14:paraId="75FB4C26" w14:textId="77777777" w:rsidR="003D5FB8" w:rsidRDefault="003D5FB8" w:rsidP="0055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3121056"/>
      <w:docPartObj>
        <w:docPartGallery w:val="Page Numbers (Bottom of Page)"/>
        <w:docPartUnique/>
      </w:docPartObj>
    </w:sdtPr>
    <w:sdtContent>
      <w:p w14:paraId="568A747F" w14:textId="6649E7B7" w:rsidR="00557838" w:rsidRDefault="005578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667564" w14:textId="77777777" w:rsidR="00557838" w:rsidRDefault="005578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8F583" w14:textId="77777777" w:rsidR="003D5FB8" w:rsidRDefault="003D5FB8" w:rsidP="00557838">
      <w:r>
        <w:separator/>
      </w:r>
    </w:p>
  </w:footnote>
  <w:footnote w:type="continuationSeparator" w:id="0">
    <w:p w14:paraId="42348015" w14:textId="77777777" w:rsidR="003D5FB8" w:rsidRDefault="003D5FB8" w:rsidP="00557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023E8"/>
    <w:multiLevelType w:val="hybridMultilevel"/>
    <w:tmpl w:val="F006A9E8"/>
    <w:lvl w:ilvl="0" w:tplc="D6980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7755F3"/>
    <w:multiLevelType w:val="multilevel"/>
    <w:tmpl w:val="72EE7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9091B95"/>
    <w:multiLevelType w:val="hybridMultilevel"/>
    <w:tmpl w:val="61C89A9E"/>
    <w:lvl w:ilvl="0" w:tplc="C99631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CDA61D8"/>
    <w:multiLevelType w:val="hybridMultilevel"/>
    <w:tmpl w:val="A7E2018C"/>
    <w:lvl w:ilvl="0" w:tplc="D01A2166">
      <w:start w:val="3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3D116604"/>
    <w:multiLevelType w:val="hybridMultilevel"/>
    <w:tmpl w:val="BC267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53FF0"/>
    <w:multiLevelType w:val="hybridMultilevel"/>
    <w:tmpl w:val="9AFAF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5B"/>
    <w:rsid w:val="002A4997"/>
    <w:rsid w:val="003D5FB8"/>
    <w:rsid w:val="00557838"/>
    <w:rsid w:val="00632F5B"/>
    <w:rsid w:val="00896EB0"/>
    <w:rsid w:val="00AF498C"/>
    <w:rsid w:val="00D1083D"/>
    <w:rsid w:val="00F2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982F"/>
  <w15:chartTrackingRefBased/>
  <w15:docId w15:val="{AD1CAD7C-0374-431E-8A8C-CAC24971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498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98C"/>
    <w:pPr>
      <w:ind w:left="720"/>
      <w:contextualSpacing/>
    </w:pPr>
  </w:style>
  <w:style w:type="table" w:styleId="a4">
    <w:name w:val="Table Grid"/>
    <w:basedOn w:val="a1"/>
    <w:rsid w:val="00896E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578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7838"/>
  </w:style>
  <w:style w:type="paragraph" w:styleId="a7">
    <w:name w:val="footer"/>
    <w:basedOn w:val="a"/>
    <w:link w:val="a8"/>
    <w:uiPriority w:val="99"/>
    <w:unhideWhenUsed/>
    <w:rsid w:val="005578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7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4.bin"/><Relationship Id="rId7" Type="http://schemas.openxmlformats.org/officeDocument/2006/relationships/image" Target="media/image1.w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2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5.bin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2733</Words>
  <Characters>15583</Characters>
  <Application>Microsoft Office Word</Application>
  <DocSecurity>0</DocSecurity>
  <Lines>129</Lines>
  <Paragraphs>36</Paragraphs>
  <ScaleCrop>false</ScaleCrop>
  <Company/>
  <LinksUpToDate>false</LinksUpToDate>
  <CharactersWithSpaces>18280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2020-11-02T18:30:00Z</cp:lastPrinted>
  <dcterms:created xsi:type="dcterms:W3CDTF">2020-11-02T18:08:00Z</dcterms:created>
  <dcterms:modified xsi:type="dcterms:W3CDTF">2020-11-02T18:35:00Z</dcterms:modified>
</cp:coreProperties>
</file>