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13" w:rsidRPr="000D5FC9" w:rsidRDefault="001A1B13" w:rsidP="00DE6FB7">
      <w:pPr>
        <w:pStyle w:val="a3"/>
        <w:rPr>
          <w:lang w:val="uk-UA"/>
        </w:rPr>
      </w:pPr>
      <w:r w:rsidRPr="000D5FC9">
        <w:rPr>
          <w:lang w:val="uk-UA"/>
        </w:rPr>
        <w:t>Список научных и учебно-методических работ</w:t>
      </w:r>
    </w:p>
    <w:p w:rsidR="001A1B13" w:rsidRPr="000D5FC9" w:rsidRDefault="001A1B13" w:rsidP="001A1B13">
      <w:pPr>
        <w:pStyle w:val="3"/>
        <w:rPr>
          <w:sz w:val="24"/>
        </w:rPr>
      </w:pPr>
      <w:r w:rsidRPr="000D5FC9">
        <w:rPr>
          <w:sz w:val="24"/>
        </w:rPr>
        <w:t>Макогона Юрия Владимировича</w:t>
      </w:r>
    </w:p>
    <w:p w:rsidR="001A1B13" w:rsidRDefault="001A1B13" w:rsidP="001A1B13">
      <w:pPr>
        <w:pStyle w:val="a3"/>
        <w:rPr>
          <w:sz w:val="24"/>
          <w:lang w:val="uk-UA"/>
        </w:rPr>
      </w:pPr>
    </w:p>
    <w:p w:rsidR="00B913EE" w:rsidRPr="00B7093F" w:rsidRDefault="00B913EE" w:rsidP="00B913EE">
      <w:pPr>
        <w:pStyle w:val="a3"/>
        <w:rPr>
          <w:sz w:val="24"/>
          <w:lang w:val="uk-UA"/>
        </w:rPr>
      </w:pPr>
      <w:r w:rsidRPr="00B7093F">
        <w:rPr>
          <w:sz w:val="24"/>
          <w:lang w:val="uk-UA"/>
        </w:rPr>
        <w:t>2011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B913EE" w:rsidRPr="00B7093F" w:rsidTr="00CB0BFA">
        <w:trPr>
          <w:gridAfter w:val="1"/>
          <w:wAfter w:w="38" w:type="dxa"/>
        </w:trPr>
        <w:tc>
          <w:tcPr>
            <w:tcW w:w="709" w:type="dxa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B7093F">
              <w:rPr>
                <w:b/>
                <w:sz w:val="28"/>
                <w:lang w:val="uk-UA"/>
              </w:rPr>
              <w:t>Название</w:t>
            </w:r>
            <w:proofErr w:type="spellEnd"/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B7093F">
              <w:rPr>
                <w:b/>
                <w:sz w:val="28"/>
                <w:lang w:val="uk-UA"/>
              </w:rPr>
              <w:t>Кем</w:t>
            </w:r>
            <w:proofErr w:type="spellEnd"/>
            <w:r w:rsidRPr="00B7093F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B7093F">
              <w:rPr>
                <w:b/>
                <w:sz w:val="28"/>
                <w:lang w:val="uk-UA"/>
              </w:rPr>
              <w:t>издано</w:t>
            </w:r>
            <w:proofErr w:type="spellEnd"/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B7093F">
              <w:rPr>
                <w:b/>
                <w:sz w:val="28"/>
                <w:lang w:val="uk-UA"/>
              </w:rPr>
              <w:t>Кол-во</w:t>
            </w:r>
            <w:proofErr w:type="spellEnd"/>
            <w:r w:rsidRPr="00B7093F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B7093F">
              <w:rPr>
                <w:b/>
                <w:sz w:val="28"/>
                <w:lang w:val="uk-UA"/>
              </w:rPr>
              <w:t>п.л</w:t>
            </w:r>
            <w:proofErr w:type="spellEnd"/>
            <w:r w:rsidRPr="00B7093F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r w:rsidRPr="00B7093F">
              <w:rPr>
                <w:b/>
                <w:sz w:val="28"/>
                <w:lang w:val="uk-UA"/>
              </w:rPr>
              <w:t>Автор</w:t>
            </w:r>
          </w:p>
        </w:tc>
      </w:tr>
      <w:tr w:rsidR="00B913EE" w:rsidRPr="00B7093F" w:rsidTr="00CB0BFA">
        <w:trPr>
          <w:gridAfter w:val="1"/>
          <w:wAfter w:w="38" w:type="dxa"/>
        </w:trPr>
        <w:tc>
          <w:tcPr>
            <w:tcW w:w="10490" w:type="dxa"/>
            <w:gridSpan w:val="9"/>
          </w:tcPr>
          <w:p w:rsidR="00B913EE" w:rsidRPr="00B7093F" w:rsidRDefault="00B913EE" w:rsidP="00CB0BFA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B7093F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B7093F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B7093F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Украина-Германия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инвестиции</w:t>
            </w:r>
            <w:proofErr w:type="spellEnd"/>
            <w:r w:rsidRPr="00B7093F">
              <w:rPr>
                <w:bCs/>
                <w:sz w:val="24"/>
              </w:rPr>
              <w:t xml:space="preserve"> в промышленные регионы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</w:rPr>
              <w:t>Всеукраинский деловой журнал «Меркурий» № 1 (241), январь 2011.- С. 24-25.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Попович А.Н.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Внешнеэкономические связи  Украины и векторы их дальнейшего развития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</w:rPr>
              <w:t>Журнал</w:t>
            </w:r>
            <w:r w:rsidRPr="00B7093F">
              <w:rPr>
                <w:bCs/>
                <w:sz w:val="24"/>
                <w:lang w:val="uk-UA"/>
              </w:rPr>
              <w:t xml:space="preserve"> міжнародних </w:t>
            </w:r>
            <w:proofErr w:type="gramStart"/>
            <w:r w:rsidRPr="00B7093F">
              <w:rPr>
                <w:bCs/>
                <w:sz w:val="24"/>
                <w:lang w:val="uk-UA"/>
              </w:rPr>
              <w:t>досл</w:t>
            </w:r>
            <w:proofErr w:type="gramEnd"/>
            <w:r w:rsidRPr="00B7093F">
              <w:rPr>
                <w:bCs/>
                <w:sz w:val="24"/>
                <w:lang w:val="uk-UA"/>
              </w:rPr>
              <w:t xml:space="preserve">іджень. </w:t>
            </w:r>
          </w:p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Фундація міжнародних досліджень. – 2011, № 1. – С. 75-85.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Перспективы развития экономики Украины в посткризисный период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  <w:lang w:val="uk-UA"/>
              </w:rPr>
              <w:t xml:space="preserve">Збірник тез доповідей учасників ІІ Міжнародної науково-практичної конференції  викладачів, аспірантів і студентів </w:t>
            </w:r>
            <w:proofErr w:type="spellStart"/>
            <w:r w:rsidRPr="00B7093F">
              <w:rPr>
                <w:bCs/>
                <w:sz w:val="24"/>
                <w:lang w:val="uk-UA"/>
              </w:rPr>
              <w:t>„Маркетинг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на міжнародних ринках товарів і послуг: глобальні аспекти” Том ІІ. Україна-Словаччина -2011р. - </w:t>
            </w:r>
            <w:r w:rsidRPr="00B7093F">
              <w:rPr>
                <w:bCs/>
                <w:sz w:val="24"/>
              </w:rPr>
              <w:t>С. 7-10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Посткризові тенденції розвитку економіки України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Аналітично-інформаційний журнал </w:t>
            </w:r>
            <w:proofErr w:type="spellStart"/>
            <w:r w:rsidRPr="00B7093F">
              <w:rPr>
                <w:bCs/>
                <w:sz w:val="24"/>
                <w:lang w:val="uk-UA"/>
              </w:rPr>
              <w:t>„Схід”</w:t>
            </w:r>
            <w:proofErr w:type="spellEnd"/>
            <w:r w:rsidRPr="00B7093F">
              <w:rPr>
                <w:bCs/>
                <w:sz w:val="24"/>
                <w:lang w:val="uk-UA"/>
              </w:rPr>
              <w:t>. Спеціальний випуск, № 1 (108) січень 2011. - С. 13-17.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C07761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Трансформація процесу </w:t>
            </w:r>
            <w:proofErr w:type="spellStart"/>
            <w:r w:rsidRPr="00B7093F">
              <w:rPr>
                <w:bCs/>
                <w:sz w:val="24"/>
                <w:lang w:val="uk-UA"/>
              </w:rPr>
              <w:t>транснаціоналізації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в умовах зростання невизначеності глобального економічного середовища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B913EE" w:rsidRPr="00B7093F" w:rsidRDefault="00B913EE" w:rsidP="00CB0BFA">
            <w:pPr>
              <w:widowControl w:val="0"/>
              <w:numPr>
                <w:ilvl w:val="1"/>
                <w:numId w:val="2"/>
              </w:numPr>
              <w:tabs>
                <w:tab w:val="clear" w:pos="840"/>
                <w:tab w:val="num" w:pos="-108"/>
              </w:tabs>
              <w:autoSpaceDE w:val="0"/>
              <w:autoSpaceDN w:val="0"/>
              <w:adjustRightInd w:val="0"/>
              <w:ind w:left="72" w:firstLine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Передумови й особливості формування транснаціонального характеру української економіки 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6.1. Напрями формування сучасної економічної динаміки на світовому нафтовому ринку</w:t>
            </w:r>
          </w:p>
          <w:p w:rsidR="00B913EE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6.2. Аналіз розвитку процесу інтернаціоналізації світового нафтового ринку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Монографія. Під ред. Орєхової Т.В. – Д.: Норд Прес, 2011. – 652 с.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37,9</w:t>
            </w: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Орєхова Т.В., Лисенко К.В., Шульга І.О., </w:t>
            </w:r>
            <w:proofErr w:type="spellStart"/>
            <w:r w:rsidRPr="00B7093F">
              <w:rPr>
                <w:bCs/>
                <w:sz w:val="24"/>
                <w:lang w:val="uk-UA"/>
              </w:rPr>
              <w:t>Чорноусова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М.О., Ємельянова Н.А.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Структурні реформи економіки: світовий досвід, інститути, стратегії для України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lastRenderedPageBreak/>
              <w:t>5.1.7. Регіональні інтеграційні пріоритети економічного і транскордонного співробітництва України з Росією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lastRenderedPageBreak/>
              <w:t>Монографія.-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ІЕП НАН України, ТНЕУ МОНМС України. – Тернопіль: Економічна думка ТНЕУ, </w:t>
            </w:r>
            <w:r w:rsidRPr="00B7093F">
              <w:rPr>
                <w:bCs/>
                <w:sz w:val="24"/>
                <w:lang w:val="uk-UA"/>
              </w:rPr>
              <w:lastRenderedPageBreak/>
              <w:t>2011. – 848 с. (С. 605-612).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Колектив авторів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Украина-МВФ и «двадцатка»: мифы и реалии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Матеріали наукової конференції професорсько-викладацького складу, наукових співробітників і аспірантів Донецького національного університету за підсумками науково-дослідної роботи за період 2009-2010 рр. Т. 2 / Під ред. П.В. Єгорова, </w:t>
            </w:r>
            <w:r w:rsidRPr="00B7093F">
              <w:rPr>
                <w:bCs/>
                <w:sz w:val="24"/>
              </w:rPr>
              <w:t>С.</w:t>
            </w:r>
            <w:r w:rsidRPr="00B7093F">
              <w:rPr>
                <w:bCs/>
                <w:sz w:val="24"/>
                <w:lang w:val="uk-UA"/>
              </w:rPr>
              <w:t>В. Беспалової. – Донецьк: Цифрова типографія, 2011. – 399 с. (С.</w:t>
            </w:r>
            <w:r w:rsidRPr="00B7093F">
              <w:rPr>
                <w:bCs/>
                <w:sz w:val="24"/>
              </w:rPr>
              <w:t xml:space="preserve"> 287-288</w:t>
            </w:r>
            <w:r w:rsidRPr="00B7093F">
              <w:rPr>
                <w:bCs/>
                <w:sz w:val="24"/>
                <w:lang w:val="uk-UA"/>
              </w:rPr>
              <w:t>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Кадровый состав обеспечения работы </w:t>
            </w:r>
            <w:r w:rsidRPr="00B7093F">
              <w:rPr>
                <w:bCs/>
                <w:sz w:val="24"/>
                <w:lang w:val="uk-UA"/>
              </w:rPr>
              <w:t xml:space="preserve">торгового </w:t>
            </w:r>
            <w:proofErr w:type="spellStart"/>
            <w:r w:rsidRPr="00B7093F">
              <w:rPr>
                <w:bCs/>
                <w:sz w:val="24"/>
                <w:lang w:val="uk-UA"/>
              </w:rPr>
              <w:t>флота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Украины</w:t>
            </w:r>
            <w:proofErr w:type="spellEnd"/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Теоретичні і практичні аспекти економіки та інтелектуальної власності: Збірник наукових праць. – Маріуполь: ДВНЗ „ПДТУ”, 2011. – Т. 2. – С. 256-264.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Состояние и возможности развития флота Украины и национальная безопасность в связи с выходом на внешние рынки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Сучасні тенденції і перспективи розвитку море господарського комплексу України: матеріали міжнародної  науково-практичної конференції 15-116 червня 2011. – Маріуполь: АМІ ОМА, 2011. – 214 с. (</w:t>
            </w:r>
            <w:r w:rsidRPr="00B7093F">
              <w:rPr>
                <w:bCs/>
                <w:sz w:val="24"/>
              </w:rPr>
              <w:t>С. 21-30</w:t>
            </w:r>
            <w:r w:rsidRPr="00B7093F">
              <w:rPr>
                <w:bCs/>
                <w:sz w:val="24"/>
                <w:lang w:val="uk-UA"/>
              </w:rPr>
              <w:t>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Грузан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А.В.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r w:rsidRPr="00B7093F">
              <w:rPr>
                <w:bCs/>
                <w:sz w:val="24"/>
                <w:lang w:val="en-US"/>
              </w:rPr>
              <w:t xml:space="preserve">The Investment Attractiveness Increasing of </w:t>
            </w:r>
            <w:smartTag w:uri="urn:schemas-microsoft-com:office:smarttags" w:element="place">
              <w:r w:rsidRPr="00B7093F">
                <w:rPr>
                  <w:bCs/>
                  <w:sz w:val="24"/>
                  <w:lang w:val="en-US"/>
                </w:rPr>
                <w:t>Black Sea</w:t>
              </w:r>
            </w:smartTag>
            <w:r w:rsidRPr="00B7093F">
              <w:rPr>
                <w:bCs/>
                <w:sz w:val="24"/>
                <w:lang w:val="en-US"/>
              </w:rPr>
              <w:t xml:space="preserve"> Post-socialists Countries: Synergetic Approach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en-US"/>
              </w:rPr>
            </w:pPr>
            <w:r w:rsidRPr="00B7093F">
              <w:rPr>
                <w:bCs/>
                <w:sz w:val="24"/>
                <w:lang w:val="en-US"/>
              </w:rPr>
              <w:t xml:space="preserve">The Economies of the Balkan and Eastern Europe Countries in the Changed World / edited by </w:t>
            </w:r>
            <w:proofErr w:type="spellStart"/>
            <w:r w:rsidRPr="00B7093F">
              <w:rPr>
                <w:bCs/>
                <w:sz w:val="24"/>
                <w:lang w:val="en-US"/>
              </w:rPr>
              <w:t>Anastasios</w:t>
            </w:r>
            <w:proofErr w:type="spellEnd"/>
            <w:r w:rsidRPr="00B7093F">
              <w:rPr>
                <w:bCs/>
                <w:sz w:val="24"/>
                <w:lang w:val="en-US"/>
              </w:rPr>
              <w:t xml:space="preserve"> G. </w:t>
            </w:r>
            <w:proofErr w:type="spellStart"/>
            <w:r w:rsidRPr="00B7093F">
              <w:rPr>
                <w:bCs/>
                <w:sz w:val="24"/>
                <w:lang w:val="en-US"/>
              </w:rPr>
              <w:t>Karasavvoglou</w:t>
            </w:r>
            <w:proofErr w:type="spellEnd"/>
            <w:r w:rsidRPr="00B7093F">
              <w:rPr>
                <w:bCs/>
                <w:sz w:val="24"/>
                <w:lang w:val="en-US"/>
              </w:rPr>
              <w:t xml:space="preserve">. – Newcastle upon Tyne: </w:t>
            </w:r>
            <w:smartTag w:uri="urn:schemas-microsoft-com:office:smarttags" w:element="place">
              <w:smartTag w:uri="urn:schemas-microsoft-com:office:smarttags" w:element="City">
                <w:r w:rsidRPr="00B7093F">
                  <w:rPr>
                    <w:bCs/>
                    <w:sz w:val="24"/>
                    <w:lang w:val="en-US"/>
                  </w:rPr>
                  <w:t>Cambridge</w:t>
                </w:r>
              </w:smartTag>
            </w:smartTag>
            <w:r w:rsidRPr="00B7093F">
              <w:rPr>
                <w:bCs/>
                <w:sz w:val="24"/>
                <w:lang w:val="en-US"/>
              </w:rPr>
              <w:t xml:space="preserve"> Scholars Publishing, 2011. – P. 226-249. 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  <w:lang w:val="en-US"/>
              </w:rPr>
              <w:t>T</w:t>
            </w:r>
            <w:r w:rsidRPr="00B7093F">
              <w:rPr>
                <w:bCs/>
                <w:sz w:val="24"/>
              </w:rPr>
              <w:t xml:space="preserve">. </w:t>
            </w:r>
            <w:proofErr w:type="spellStart"/>
            <w:r w:rsidRPr="00B7093F">
              <w:rPr>
                <w:bCs/>
                <w:sz w:val="24"/>
                <w:lang w:val="en-US"/>
              </w:rPr>
              <w:t>Orekhova</w:t>
            </w:r>
            <w:proofErr w:type="spellEnd"/>
            <w:r w:rsidRPr="00B7093F">
              <w:rPr>
                <w:bCs/>
                <w:sz w:val="24"/>
              </w:rPr>
              <w:t xml:space="preserve">, </w:t>
            </w:r>
            <w:r w:rsidRPr="00B7093F">
              <w:rPr>
                <w:bCs/>
                <w:sz w:val="24"/>
                <w:lang w:val="en-US"/>
              </w:rPr>
              <w:t>O</w:t>
            </w:r>
            <w:r w:rsidRPr="00B7093F">
              <w:rPr>
                <w:bCs/>
                <w:sz w:val="24"/>
              </w:rPr>
              <w:t>.</w:t>
            </w:r>
            <w:r w:rsidRPr="00B7093F">
              <w:rPr>
                <w:bCs/>
                <w:sz w:val="24"/>
                <w:lang w:val="en-US"/>
              </w:rPr>
              <w:t> </w:t>
            </w:r>
            <w:proofErr w:type="spellStart"/>
            <w:r w:rsidRPr="00B7093F">
              <w:rPr>
                <w:bCs/>
                <w:sz w:val="24"/>
                <w:lang w:val="en-US"/>
              </w:rPr>
              <w:t>Ryabchyn</w:t>
            </w:r>
            <w:proofErr w:type="spellEnd"/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Украина и ее регионы на пути к инновационному обществу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8.5. Инновационная модель развития региона – контрмеры на регулируемые вызовы </w:t>
            </w:r>
            <w:proofErr w:type="spellStart"/>
            <w:r w:rsidRPr="00B7093F">
              <w:rPr>
                <w:bCs/>
                <w:sz w:val="24"/>
              </w:rPr>
              <w:t>евроинтеграции</w:t>
            </w:r>
            <w:proofErr w:type="spellEnd"/>
            <w:r w:rsidRPr="00B7093F">
              <w:rPr>
                <w:bCs/>
                <w:sz w:val="24"/>
              </w:rPr>
              <w:t xml:space="preserve"> (С. 204-219).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8.10. Международный трансфер знаний – фактор роста инновационной конкурентоспособности (С. 272-285)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Монография: [в 4 т.], Т. 3 / [В.И. </w:t>
            </w:r>
            <w:proofErr w:type="spellStart"/>
            <w:r w:rsidRPr="00B7093F">
              <w:rPr>
                <w:bCs/>
                <w:sz w:val="24"/>
              </w:rPr>
              <w:t>Дубницкий</w:t>
            </w:r>
            <w:proofErr w:type="spellEnd"/>
            <w:r w:rsidRPr="00B7093F">
              <w:rPr>
                <w:bCs/>
                <w:sz w:val="24"/>
              </w:rPr>
              <w:t xml:space="preserve">, М.П. </w:t>
            </w:r>
            <w:proofErr w:type="spellStart"/>
            <w:r w:rsidRPr="00B7093F">
              <w:rPr>
                <w:bCs/>
                <w:sz w:val="24"/>
              </w:rPr>
              <w:t>Войнаренко</w:t>
            </w:r>
            <w:proofErr w:type="spellEnd"/>
            <w:r w:rsidRPr="00B7093F">
              <w:rPr>
                <w:bCs/>
                <w:sz w:val="24"/>
              </w:rPr>
              <w:t>, З.В. Герасимчук и др.] ; под общ</w:t>
            </w:r>
            <w:proofErr w:type="gramStart"/>
            <w:r w:rsidRPr="00B7093F">
              <w:rPr>
                <w:bCs/>
                <w:sz w:val="24"/>
              </w:rPr>
              <w:t>.</w:t>
            </w:r>
            <w:proofErr w:type="gramEnd"/>
            <w:r w:rsidRPr="00B7093F">
              <w:rPr>
                <w:bCs/>
                <w:sz w:val="24"/>
              </w:rPr>
              <w:t xml:space="preserve"> </w:t>
            </w:r>
            <w:proofErr w:type="gramStart"/>
            <w:r w:rsidRPr="00B7093F">
              <w:rPr>
                <w:bCs/>
                <w:sz w:val="24"/>
              </w:rPr>
              <w:t>р</w:t>
            </w:r>
            <w:proofErr w:type="gramEnd"/>
            <w:r w:rsidRPr="00B7093F">
              <w:rPr>
                <w:bCs/>
                <w:sz w:val="24"/>
              </w:rPr>
              <w:t xml:space="preserve">ед. В. И. </w:t>
            </w:r>
            <w:proofErr w:type="spellStart"/>
            <w:r w:rsidRPr="00B7093F">
              <w:rPr>
                <w:bCs/>
                <w:sz w:val="24"/>
              </w:rPr>
              <w:t>Дубницкого</w:t>
            </w:r>
            <w:proofErr w:type="spellEnd"/>
            <w:r w:rsidRPr="00B7093F">
              <w:rPr>
                <w:bCs/>
                <w:sz w:val="24"/>
              </w:rPr>
              <w:t xml:space="preserve"> и И.П. Булева ; НАН Украины. Ин-т экономики промышленности</w:t>
            </w:r>
            <w:proofErr w:type="gramStart"/>
            <w:r w:rsidRPr="00B7093F">
              <w:rPr>
                <w:bCs/>
                <w:sz w:val="24"/>
              </w:rPr>
              <w:t xml:space="preserve"> ;</w:t>
            </w:r>
            <w:proofErr w:type="gramEnd"/>
            <w:r w:rsidRPr="00B7093F">
              <w:rPr>
                <w:bCs/>
                <w:sz w:val="24"/>
              </w:rPr>
              <w:t xml:space="preserve"> Донецкий экономико-гуманитарный институт ; Академия экономических наук Украины. – Донецк: </w:t>
            </w:r>
            <w:r w:rsidRPr="00B7093F">
              <w:rPr>
                <w:bCs/>
                <w:sz w:val="24"/>
              </w:rPr>
              <w:lastRenderedPageBreak/>
              <w:t>Юго-Восток, 2001.- с. 398.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Коллектив авторов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Украина и ее регионы на пути к инновационному обществу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1.9. Проблемы внедрения инновационной модели развития в контексте экономической интеграции: опыт Евросоюза (С. 184-198)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Монография: [в 4 т.], Т. 1 / [В.И. </w:t>
            </w:r>
            <w:proofErr w:type="spellStart"/>
            <w:r w:rsidRPr="00B7093F">
              <w:rPr>
                <w:bCs/>
                <w:sz w:val="24"/>
              </w:rPr>
              <w:t>Дубницкий</w:t>
            </w:r>
            <w:proofErr w:type="spellEnd"/>
            <w:r w:rsidRPr="00B7093F">
              <w:rPr>
                <w:bCs/>
                <w:sz w:val="24"/>
              </w:rPr>
              <w:t xml:space="preserve">, М.П. </w:t>
            </w:r>
            <w:proofErr w:type="spellStart"/>
            <w:r w:rsidRPr="00B7093F">
              <w:rPr>
                <w:bCs/>
                <w:sz w:val="24"/>
              </w:rPr>
              <w:t>Войнаренко</w:t>
            </w:r>
            <w:proofErr w:type="spellEnd"/>
            <w:r w:rsidRPr="00B7093F">
              <w:rPr>
                <w:bCs/>
                <w:sz w:val="24"/>
              </w:rPr>
              <w:t>, З.В. Герасимчук и др.] ; под общ</w:t>
            </w:r>
            <w:proofErr w:type="gramStart"/>
            <w:r w:rsidRPr="00B7093F">
              <w:rPr>
                <w:bCs/>
                <w:sz w:val="24"/>
              </w:rPr>
              <w:t>.</w:t>
            </w:r>
            <w:proofErr w:type="gramEnd"/>
            <w:r w:rsidRPr="00B7093F">
              <w:rPr>
                <w:bCs/>
                <w:sz w:val="24"/>
              </w:rPr>
              <w:t xml:space="preserve"> </w:t>
            </w:r>
            <w:proofErr w:type="gramStart"/>
            <w:r w:rsidRPr="00B7093F">
              <w:rPr>
                <w:bCs/>
                <w:sz w:val="24"/>
              </w:rPr>
              <w:t>р</w:t>
            </w:r>
            <w:proofErr w:type="gramEnd"/>
            <w:r w:rsidRPr="00B7093F">
              <w:rPr>
                <w:bCs/>
                <w:sz w:val="24"/>
              </w:rPr>
              <w:t xml:space="preserve">ед. В. И. </w:t>
            </w:r>
            <w:proofErr w:type="spellStart"/>
            <w:r w:rsidRPr="00B7093F">
              <w:rPr>
                <w:bCs/>
                <w:sz w:val="24"/>
              </w:rPr>
              <w:t>Дубницкого</w:t>
            </w:r>
            <w:proofErr w:type="spellEnd"/>
            <w:r w:rsidRPr="00B7093F">
              <w:rPr>
                <w:bCs/>
                <w:sz w:val="24"/>
              </w:rPr>
              <w:t xml:space="preserve"> и И.П. Булева ; НАН Украины. Ин-т экономики промышленности; Донецкий экономико-гуманитарный институт; Академия экономических наук Украины. – Донецк: Юго-Восток, 2001.- с. 572.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Коллектив авторов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Альтернативы природному газу  в Украине в условиях </w:t>
            </w:r>
            <w:proofErr w:type="spellStart"/>
            <w:r w:rsidRPr="00B7093F">
              <w:rPr>
                <w:bCs/>
                <w:sz w:val="24"/>
              </w:rPr>
              <w:t>энерг</w:t>
            </w:r>
            <w:proofErr w:type="gramStart"/>
            <w:r w:rsidRPr="00B7093F">
              <w:rPr>
                <w:bCs/>
                <w:sz w:val="24"/>
              </w:rPr>
              <w:t>о</w:t>
            </w:r>
            <w:proofErr w:type="spellEnd"/>
            <w:r w:rsidRPr="00B7093F">
              <w:rPr>
                <w:bCs/>
                <w:sz w:val="24"/>
              </w:rPr>
              <w:t>-</w:t>
            </w:r>
            <w:proofErr w:type="gramEnd"/>
            <w:r w:rsidRPr="00B7093F">
              <w:rPr>
                <w:bCs/>
                <w:sz w:val="24"/>
              </w:rPr>
              <w:t xml:space="preserve"> и </w:t>
            </w:r>
            <w:proofErr w:type="spellStart"/>
            <w:r w:rsidRPr="00B7093F">
              <w:rPr>
                <w:bCs/>
                <w:sz w:val="24"/>
              </w:rPr>
              <w:t>ресурсодефицита</w:t>
            </w:r>
            <w:proofErr w:type="spellEnd"/>
            <w:r w:rsidRPr="00B7093F">
              <w:rPr>
                <w:bCs/>
                <w:sz w:val="24"/>
              </w:rPr>
              <w:t>: промышленные технологии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Монография / под ред. Ю.В. Макогона. – Донецк: </w:t>
            </w:r>
            <w:proofErr w:type="spellStart"/>
            <w:r w:rsidRPr="00B7093F">
              <w:rPr>
                <w:bCs/>
                <w:sz w:val="24"/>
              </w:rPr>
              <w:t>ДонНУ</w:t>
            </w:r>
            <w:proofErr w:type="spellEnd"/>
            <w:r w:rsidRPr="00B7093F">
              <w:rPr>
                <w:bCs/>
                <w:sz w:val="24"/>
              </w:rPr>
              <w:t>, 2011. – 247 с.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15,44</w:t>
            </w: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Янковский Н.А., </w:t>
            </w:r>
            <w:proofErr w:type="spellStart"/>
            <w:r w:rsidRPr="00B7093F">
              <w:rPr>
                <w:bCs/>
                <w:sz w:val="24"/>
              </w:rPr>
              <w:t>Рябчин</w:t>
            </w:r>
            <w:proofErr w:type="spellEnd"/>
            <w:r w:rsidRPr="00B7093F">
              <w:rPr>
                <w:bCs/>
                <w:sz w:val="24"/>
              </w:rPr>
              <w:t xml:space="preserve"> А.М., </w:t>
            </w:r>
            <w:proofErr w:type="spellStart"/>
            <w:r w:rsidRPr="00B7093F">
              <w:rPr>
                <w:bCs/>
                <w:sz w:val="24"/>
              </w:rPr>
              <w:t>Губатенко</w:t>
            </w:r>
            <w:proofErr w:type="spellEnd"/>
            <w:r w:rsidRPr="00B7093F">
              <w:rPr>
                <w:bCs/>
                <w:sz w:val="24"/>
              </w:rPr>
              <w:t xml:space="preserve"> Н.И.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Украина-МВФ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«</w:t>
            </w:r>
            <w:proofErr w:type="spellStart"/>
            <w:r w:rsidRPr="00B7093F">
              <w:rPr>
                <w:bCs/>
                <w:sz w:val="24"/>
                <w:lang w:val="uk-UA"/>
              </w:rPr>
              <w:t>двадцатка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»: </w:t>
            </w:r>
            <w:proofErr w:type="spellStart"/>
            <w:r w:rsidRPr="00B7093F">
              <w:rPr>
                <w:bCs/>
                <w:sz w:val="24"/>
                <w:lang w:val="uk-UA"/>
              </w:rPr>
              <w:t>мифы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</w:t>
            </w:r>
            <w:proofErr w:type="spellStart"/>
            <w:r w:rsidRPr="00B7093F">
              <w:rPr>
                <w:bCs/>
                <w:sz w:val="24"/>
                <w:lang w:val="uk-UA"/>
              </w:rPr>
              <w:t>реалии</w:t>
            </w:r>
            <w:proofErr w:type="spellEnd"/>
            <w:r w:rsidRPr="00B7093F">
              <w:rPr>
                <w:bCs/>
                <w:sz w:val="24"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Проблемы развития внешнеэкономических связей и привлечения иностранных инвестиций: региональный аспект: сб. науч. тр. – Донецк: </w:t>
            </w:r>
            <w:proofErr w:type="spellStart"/>
            <w:r w:rsidRPr="00B7093F">
              <w:rPr>
                <w:bCs/>
                <w:sz w:val="24"/>
              </w:rPr>
              <w:t>ДонНУ</w:t>
            </w:r>
            <w:proofErr w:type="spellEnd"/>
            <w:r w:rsidRPr="00B7093F">
              <w:rPr>
                <w:bCs/>
                <w:sz w:val="24"/>
              </w:rPr>
              <w:t>, 2011. – Т.1. – 463 с. (С. 236-244).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shd w:val="clear" w:color="auto" w:fill="FFFFFF"/>
              <w:rPr>
                <w:rFonts w:eastAsia="SimSun"/>
                <w:sz w:val="24"/>
                <w:szCs w:val="24"/>
                <w:lang w:eastAsia="zh-CN"/>
              </w:rPr>
            </w:pPr>
            <w:r w:rsidRPr="00B7093F">
              <w:rPr>
                <w:rFonts w:eastAsia="SimSun"/>
                <w:bCs/>
                <w:sz w:val="22"/>
                <w:szCs w:val="22"/>
                <w:lang w:eastAsia="zh-CN"/>
              </w:rPr>
              <w:t xml:space="preserve">Состояние и </w:t>
            </w:r>
            <w:proofErr w:type="spellStart"/>
            <w:r w:rsidRPr="00B7093F">
              <w:rPr>
                <w:bCs/>
                <w:sz w:val="24"/>
                <w:lang w:val="uk-UA"/>
              </w:rPr>
              <w:t>возможности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развития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торгового</w:t>
            </w:r>
            <w:r w:rsidRPr="00B7093F">
              <w:rPr>
                <w:rFonts w:eastAsia="SimSun"/>
                <w:bCs/>
                <w:sz w:val="22"/>
                <w:szCs w:val="22"/>
                <w:lang w:eastAsia="zh-CN"/>
              </w:rPr>
              <w:t xml:space="preserve"> флота Украины в зоне черноморского экономического сотрудничества</w:t>
            </w:r>
            <w:r w:rsidRPr="00B7093F">
              <w:rPr>
                <w:rFonts w:eastAsia="SimSun"/>
                <w:b/>
                <w:sz w:val="24"/>
                <w:szCs w:val="24"/>
                <w:lang w:eastAsia="zh-CN"/>
              </w:rPr>
              <w:t xml:space="preserve"> </w:t>
            </w:r>
            <w:r w:rsidRPr="00B7093F">
              <w:rPr>
                <w:rFonts w:eastAsia="SimSun"/>
                <w:b/>
                <w:sz w:val="24"/>
                <w:szCs w:val="24"/>
                <w:lang w:val="uk-UA" w:eastAsia="zh-CN"/>
              </w:rPr>
              <w:t xml:space="preserve">  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Проблемы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</w:t>
            </w:r>
            <w:proofErr w:type="spellStart"/>
            <w:r w:rsidRPr="00B7093F">
              <w:rPr>
                <w:bCs/>
                <w:sz w:val="24"/>
                <w:lang w:val="uk-UA"/>
              </w:rPr>
              <w:t>перспективы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развития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между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странами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Юго-Восточной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Европы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в рамках </w:t>
            </w:r>
            <w:proofErr w:type="spellStart"/>
            <w:r w:rsidRPr="00B7093F">
              <w:rPr>
                <w:bCs/>
                <w:sz w:val="24"/>
                <w:lang w:val="uk-UA"/>
              </w:rPr>
              <w:t>Черноморского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экономического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ГУАМ.- </w:t>
            </w:r>
            <w:proofErr w:type="spellStart"/>
            <w:r w:rsidRPr="00B7093F">
              <w:rPr>
                <w:bCs/>
                <w:sz w:val="24"/>
                <w:lang w:val="uk-UA"/>
              </w:rPr>
              <w:t>Сборник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научных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трудов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 w:rsidRPr="00B7093F">
              <w:rPr>
                <w:bCs/>
                <w:sz w:val="24"/>
                <w:lang w:val="uk-UA"/>
              </w:rPr>
              <w:t>Одесса-Севастополь-Донецк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ДонНУ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, РФ НИСИ в г.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</w:t>
            </w:r>
            <w:r>
              <w:rPr>
                <w:bCs/>
                <w:sz w:val="24"/>
                <w:lang w:val="uk-UA"/>
              </w:rPr>
              <w:t>нецке</w:t>
            </w:r>
            <w:proofErr w:type="spellEnd"/>
            <w:r>
              <w:rPr>
                <w:bCs/>
                <w:sz w:val="24"/>
                <w:lang w:val="uk-UA"/>
              </w:rPr>
              <w:t>, 2011. – Т.2.-  С. 440-453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Украина</w:t>
            </w:r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выход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из</w:t>
            </w:r>
            <w:proofErr w:type="spellEnd"/>
            <w:r w:rsidRPr="00B7093F">
              <w:rPr>
                <w:bCs/>
                <w:sz w:val="24"/>
              </w:rPr>
              <w:t xml:space="preserve"> кризиса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Економічний вісник Національного технічного університету України </w:t>
            </w:r>
            <w:proofErr w:type="spellStart"/>
            <w:r w:rsidRPr="00B7093F">
              <w:rPr>
                <w:bCs/>
                <w:sz w:val="24"/>
                <w:lang w:val="uk-UA"/>
              </w:rPr>
              <w:t>„Київський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політехнічний </w:t>
            </w:r>
            <w:proofErr w:type="spellStart"/>
            <w:r w:rsidRPr="00B7093F">
              <w:rPr>
                <w:bCs/>
                <w:sz w:val="24"/>
                <w:lang w:val="uk-UA"/>
              </w:rPr>
              <w:t>інститут”</w:t>
            </w:r>
            <w:proofErr w:type="spellEnd"/>
            <w:r w:rsidRPr="00B7093F">
              <w:rPr>
                <w:bCs/>
                <w:sz w:val="24"/>
                <w:lang w:val="uk-UA"/>
              </w:rPr>
              <w:t>. Збірник наукових праць, 2011.- № 8. – 504 с. (</w:t>
            </w:r>
            <w:r w:rsidRPr="00B7093F">
              <w:rPr>
                <w:bCs/>
                <w:sz w:val="24"/>
              </w:rPr>
              <w:t>С. 58-64</w:t>
            </w:r>
            <w:r w:rsidRPr="00B7093F">
              <w:rPr>
                <w:bCs/>
                <w:sz w:val="24"/>
                <w:lang w:val="uk-UA"/>
              </w:rPr>
              <w:t>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Активізація конкурентного потенціалу економіки України з урахуванням </w:t>
            </w:r>
            <w:proofErr w:type="spellStart"/>
            <w:r w:rsidRPr="00B7093F">
              <w:rPr>
                <w:bCs/>
                <w:sz w:val="24"/>
                <w:lang w:val="uk-UA"/>
              </w:rPr>
              <w:t>міжцивілізаційних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взаємовідносин під впливом глобалізації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Наука та освіта в сучасному університеті в контексті міжнародного співробітництва: збірник матеріалів Міжнародної науково-практичної конференції (23-25 травня </w:t>
            </w:r>
            <w:r w:rsidRPr="00B7093F">
              <w:rPr>
                <w:bCs/>
                <w:sz w:val="24"/>
                <w:lang w:val="uk-UA"/>
              </w:rPr>
              <w:lastRenderedPageBreak/>
              <w:t>2011 р.). – Маріуполь, 2011. – 565 с. (С. 459-460)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  <w:r w:rsidRPr="00B7093F">
              <w:rPr>
                <w:sz w:val="28"/>
              </w:rPr>
              <w:lastRenderedPageBreak/>
              <w:t>Т</w:t>
            </w: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Торговый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баланс </w:t>
            </w:r>
            <w:proofErr w:type="spellStart"/>
            <w:r w:rsidRPr="00B7093F">
              <w:rPr>
                <w:bCs/>
                <w:sz w:val="24"/>
                <w:lang w:val="uk-UA"/>
              </w:rPr>
              <w:t>Украины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выход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из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кризиса</w:t>
            </w:r>
            <w:proofErr w:type="spellEnd"/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Вісник Маріупольського державного університету. Серія: Економіка. / за </w:t>
            </w:r>
            <w:proofErr w:type="spellStart"/>
            <w:r w:rsidRPr="00B7093F">
              <w:rPr>
                <w:bCs/>
                <w:sz w:val="24"/>
                <w:lang w:val="uk-UA"/>
              </w:rPr>
              <w:t>заг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ред. Проф.. К.В. </w:t>
            </w:r>
            <w:proofErr w:type="spellStart"/>
            <w:r w:rsidRPr="00B7093F">
              <w:rPr>
                <w:bCs/>
                <w:sz w:val="24"/>
                <w:lang w:val="uk-UA"/>
              </w:rPr>
              <w:t>Балабанова</w:t>
            </w:r>
            <w:proofErr w:type="spellEnd"/>
            <w:r w:rsidRPr="00B7093F">
              <w:rPr>
                <w:bCs/>
                <w:sz w:val="24"/>
                <w:lang w:val="uk-UA"/>
              </w:rPr>
              <w:t>. – Випуск 1.- Маріуполь: Видавництво МДУ, 2011. – 217 с. (С. 61-75).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Методичні рекомендації щодо реалізації в Україні Концепції міжрегіонального та прикордонного співробітництва держав-учасниць СНД 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3.3. Регіональні пріоритети транскордонного співробітництва України з Росією (С. 69-75)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3.4. Вибір перспективних форм прикордонного співробітництва (С. 76-102)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кер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авт. </w:t>
            </w:r>
            <w:proofErr w:type="spellStart"/>
            <w:r w:rsidRPr="00B7093F">
              <w:rPr>
                <w:bCs/>
                <w:sz w:val="24"/>
                <w:lang w:val="uk-UA"/>
              </w:rPr>
              <w:t>кол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та </w:t>
            </w:r>
            <w:proofErr w:type="spellStart"/>
            <w:r w:rsidRPr="00B7093F">
              <w:rPr>
                <w:bCs/>
                <w:sz w:val="24"/>
                <w:lang w:val="uk-UA"/>
              </w:rPr>
              <w:t>відпов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за вип.. </w:t>
            </w:r>
            <w:proofErr w:type="spellStart"/>
            <w:r w:rsidRPr="00B7093F">
              <w:rPr>
                <w:bCs/>
                <w:sz w:val="24"/>
                <w:lang w:val="uk-UA"/>
              </w:rPr>
              <w:t>д.е.н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В.І. Ляшенко; </w:t>
            </w:r>
            <w:proofErr w:type="spellStart"/>
            <w:r w:rsidRPr="00B7093F">
              <w:rPr>
                <w:bCs/>
                <w:sz w:val="24"/>
                <w:lang w:val="uk-UA"/>
              </w:rPr>
              <w:t>Мінрегіонбуд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України, Ін-т економіки </w:t>
            </w:r>
            <w:proofErr w:type="spellStart"/>
            <w:r w:rsidRPr="00B7093F">
              <w:rPr>
                <w:bCs/>
                <w:sz w:val="24"/>
                <w:lang w:val="uk-UA"/>
              </w:rPr>
              <w:t>пром-ті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НАН </w:t>
            </w:r>
            <w:proofErr w:type="spellStart"/>
            <w:r w:rsidRPr="00B7093F">
              <w:rPr>
                <w:bCs/>
                <w:sz w:val="24"/>
                <w:lang w:val="uk-UA"/>
              </w:rPr>
              <w:t>україни</w:t>
            </w:r>
            <w:proofErr w:type="spellEnd"/>
            <w:r w:rsidRPr="00B7093F">
              <w:rPr>
                <w:bCs/>
                <w:sz w:val="24"/>
                <w:lang w:val="uk-UA"/>
              </w:rPr>
              <w:t>. – Донецьк, 2011. -248 с.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</w:rPr>
              <w:t>Коллектив авторов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</w:rPr>
              <w:t>Управленческие технологии в решении современных проблем развития социально-экономических систем</w:t>
            </w: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  <w:lang w:val="uk-UA"/>
              </w:rPr>
              <w:t xml:space="preserve">3.1.1. </w:t>
            </w:r>
            <w:r w:rsidRPr="00B7093F">
              <w:rPr>
                <w:bCs/>
                <w:sz w:val="24"/>
              </w:rPr>
              <w:t>Управление конкурентоспособностью и устойчивым развитием региональных экономических систем (С. 357-365)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</w:rPr>
              <w:t>Монограф</w:t>
            </w:r>
            <w:r w:rsidRPr="00B7093F">
              <w:rPr>
                <w:bCs/>
                <w:sz w:val="24"/>
                <w:lang w:val="uk-UA"/>
              </w:rPr>
              <w:t>ія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/ за </w:t>
            </w:r>
            <w:proofErr w:type="spellStart"/>
            <w:r w:rsidRPr="00B7093F">
              <w:rPr>
                <w:bCs/>
                <w:sz w:val="24"/>
                <w:lang w:val="uk-UA"/>
              </w:rPr>
              <w:t>заг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ред. О.В. </w:t>
            </w:r>
            <w:proofErr w:type="spellStart"/>
            <w:r w:rsidRPr="00B7093F">
              <w:rPr>
                <w:bCs/>
                <w:sz w:val="24"/>
                <w:lang w:val="uk-UA"/>
              </w:rPr>
              <w:t>Мартякової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– Донецьк: ДВНЗ </w:t>
            </w:r>
            <w:proofErr w:type="spellStart"/>
            <w:r w:rsidRPr="00B7093F">
              <w:rPr>
                <w:bCs/>
                <w:sz w:val="24"/>
                <w:lang w:val="uk-UA"/>
              </w:rPr>
              <w:t>„ДонНТУ”</w:t>
            </w:r>
            <w:proofErr w:type="spellEnd"/>
            <w:r w:rsidRPr="00B7093F">
              <w:rPr>
                <w:bCs/>
                <w:sz w:val="24"/>
                <w:lang w:val="uk-UA"/>
              </w:rPr>
              <w:t>, 2011. – 744 с.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</w:rPr>
              <w:t>Коллектив авторов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>Мировой финансовый кризис: причины зарождения, развитие и последствия для мировой экономики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Збірник тез доповідей </w:t>
            </w:r>
            <w:proofErr w:type="spellStart"/>
            <w:r w:rsidRPr="00B7093F">
              <w:rPr>
                <w:bCs/>
                <w:sz w:val="24"/>
                <w:lang w:val="uk-UA"/>
              </w:rPr>
              <w:t>Міжнародной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науково-практичної конференції </w:t>
            </w:r>
            <w:proofErr w:type="spellStart"/>
            <w:r w:rsidRPr="00B7093F">
              <w:rPr>
                <w:bCs/>
                <w:sz w:val="24"/>
                <w:lang w:val="uk-UA"/>
              </w:rPr>
              <w:t>„Фінансова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безпека та економічне зростання: домогосподарство, підприємство, регіон, держав”. – Полтава: </w:t>
            </w:r>
            <w:proofErr w:type="spellStart"/>
            <w:r w:rsidRPr="00B7093F">
              <w:rPr>
                <w:bCs/>
                <w:sz w:val="24"/>
                <w:lang w:val="uk-UA"/>
              </w:rPr>
              <w:t>Інтерграфіка</w:t>
            </w:r>
            <w:proofErr w:type="spellEnd"/>
            <w:r w:rsidRPr="00B7093F">
              <w:rPr>
                <w:bCs/>
                <w:sz w:val="24"/>
                <w:lang w:val="uk-UA"/>
              </w:rPr>
              <w:t>, 2011. – 388 с. (С. 19-22)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Бударина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Н.А.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rFonts w:hint="eastAsia"/>
                <w:bCs/>
                <w:sz w:val="24"/>
                <w:lang w:val="uk-UA"/>
              </w:rPr>
              <w:t>О</w:t>
            </w:r>
            <w:proofErr w:type="spellStart"/>
            <w:r w:rsidRPr="00B7093F">
              <w:rPr>
                <w:bCs/>
                <w:sz w:val="24"/>
              </w:rPr>
              <w:t>сновные</w:t>
            </w:r>
            <w:proofErr w:type="spellEnd"/>
            <w:r w:rsidRPr="00B7093F">
              <w:rPr>
                <w:bCs/>
                <w:sz w:val="24"/>
              </w:rPr>
              <w:t xml:space="preserve"> тенденции развития мировой </w:t>
            </w:r>
            <w:proofErr w:type="spellStart"/>
            <w:r w:rsidRPr="00B7093F">
              <w:rPr>
                <w:bCs/>
                <w:sz w:val="24"/>
              </w:rPr>
              <w:t>эн</w:t>
            </w:r>
            <w:r w:rsidRPr="00B7093F">
              <w:rPr>
                <w:bCs/>
                <w:sz w:val="24"/>
                <w:lang w:val="uk-UA"/>
              </w:rPr>
              <w:t>ергет</w:t>
            </w:r>
            <w:r w:rsidRPr="00B7093F">
              <w:rPr>
                <w:bCs/>
                <w:sz w:val="24"/>
              </w:rPr>
              <w:t>ики</w:t>
            </w:r>
            <w:proofErr w:type="spellEnd"/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B7093F">
              <w:rPr>
                <w:rFonts w:hint="eastAsia"/>
                <w:bCs/>
                <w:sz w:val="24"/>
                <w:lang w:val="uk-UA"/>
              </w:rPr>
              <w:t>Теоретичні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і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практичні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аспекти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економіки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та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інтелектуальної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власності</w:t>
            </w:r>
            <w:r w:rsidRPr="00B7093F">
              <w:rPr>
                <w:bCs/>
                <w:sz w:val="24"/>
                <w:lang w:val="uk-UA"/>
              </w:rPr>
              <w:t xml:space="preserve">: </w:t>
            </w:r>
            <w:r w:rsidRPr="00B7093F">
              <w:rPr>
                <w:rFonts w:hint="eastAsia"/>
                <w:bCs/>
                <w:sz w:val="24"/>
                <w:lang w:val="uk-UA"/>
              </w:rPr>
              <w:t>Збірник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 w:rsidRPr="00B7093F">
              <w:rPr>
                <w:rFonts w:hint="eastAsia"/>
                <w:bCs/>
                <w:sz w:val="24"/>
                <w:lang w:val="uk-UA"/>
              </w:rPr>
              <w:t>наукових</w:t>
            </w:r>
          </w:p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rFonts w:hint="eastAsia"/>
                <w:bCs/>
                <w:sz w:val="24"/>
                <w:lang w:val="uk-UA"/>
              </w:rPr>
              <w:t>праць</w:t>
            </w:r>
            <w:r w:rsidRPr="00B7093F">
              <w:rPr>
                <w:bCs/>
                <w:sz w:val="24"/>
                <w:lang w:val="uk-UA"/>
              </w:rPr>
              <w:t xml:space="preserve">. – </w:t>
            </w:r>
            <w:r w:rsidRPr="00B7093F">
              <w:rPr>
                <w:rFonts w:hint="eastAsia"/>
                <w:bCs/>
                <w:sz w:val="24"/>
                <w:lang w:val="uk-UA"/>
              </w:rPr>
              <w:t>Маріуполь</w:t>
            </w:r>
            <w:r w:rsidRPr="00B7093F">
              <w:rPr>
                <w:bCs/>
                <w:sz w:val="24"/>
                <w:lang w:val="uk-UA"/>
              </w:rPr>
              <w:t xml:space="preserve">: </w:t>
            </w:r>
            <w:r w:rsidRPr="00B7093F">
              <w:rPr>
                <w:rFonts w:hint="eastAsia"/>
                <w:bCs/>
                <w:sz w:val="24"/>
                <w:lang w:val="uk-UA"/>
              </w:rPr>
              <w:t>ДВНЗ</w:t>
            </w:r>
            <w:r w:rsidRPr="00B7093F">
              <w:rPr>
                <w:bCs/>
                <w:sz w:val="24"/>
                <w:lang w:val="uk-UA"/>
              </w:rPr>
              <w:t xml:space="preserve"> «</w:t>
            </w:r>
            <w:r w:rsidRPr="00B7093F">
              <w:rPr>
                <w:rFonts w:hint="eastAsia"/>
                <w:bCs/>
                <w:sz w:val="24"/>
                <w:lang w:val="uk-UA"/>
              </w:rPr>
              <w:t>ПДТУ</w:t>
            </w:r>
            <w:r w:rsidRPr="00B7093F">
              <w:rPr>
                <w:bCs/>
                <w:sz w:val="24"/>
                <w:lang w:val="uk-UA"/>
              </w:rPr>
              <w:t xml:space="preserve">», 2011. – </w:t>
            </w:r>
            <w:r w:rsidRPr="00B7093F">
              <w:rPr>
                <w:rFonts w:hint="eastAsia"/>
                <w:bCs/>
                <w:sz w:val="24"/>
                <w:lang w:val="uk-UA"/>
              </w:rPr>
              <w:t>Вип</w:t>
            </w:r>
            <w:r w:rsidRPr="00B7093F">
              <w:rPr>
                <w:bCs/>
                <w:sz w:val="24"/>
                <w:lang w:val="uk-UA"/>
              </w:rPr>
              <w:t xml:space="preserve">. 2. – 288 </w:t>
            </w:r>
            <w:r w:rsidRPr="00B7093F">
              <w:rPr>
                <w:rFonts w:hint="eastAsia"/>
                <w:bCs/>
                <w:sz w:val="24"/>
                <w:lang w:val="uk-UA"/>
              </w:rPr>
              <w:t>с</w:t>
            </w:r>
            <w:r w:rsidRPr="00B7093F">
              <w:rPr>
                <w:bCs/>
                <w:sz w:val="24"/>
                <w:lang w:val="uk-UA"/>
              </w:rPr>
              <w:t>. (с. 7-13)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B7093F">
              <w:rPr>
                <w:bCs/>
                <w:sz w:val="24"/>
              </w:rPr>
              <w:t xml:space="preserve">Пик </w:t>
            </w:r>
            <w:proofErr w:type="spellStart"/>
            <w:r w:rsidRPr="00B7093F">
              <w:rPr>
                <w:bCs/>
                <w:sz w:val="24"/>
                <w:lang w:val="uk-UA"/>
              </w:rPr>
              <w:t>кризиса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пройден</w:t>
            </w:r>
            <w:proofErr w:type="spellEnd"/>
            <w:r w:rsidRPr="00B7093F">
              <w:rPr>
                <w:bCs/>
                <w:sz w:val="24"/>
              </w:rPr>
              <w:t>, что в перспективе?..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gramStart"/>
            <w:r w:rsidRPr="00B7093F">
              <w:rPr>
                <w:bCs/>
                <w:sz w:val="24"/>
              </w:rPr>
              <w:t>В</w:t>
            </w:r>
            <w:proofErr w:type="spellStart"/>
            <w:r w:rsidRPr="00B7093F">
              <w:rPr>
                <w:bCs/>
                <w:sz w:val="24"/>
                <w:lang w:val="uk-UA"/>
              </w:rPr>
              <w:t>існик</w:t>
            </w:r>
            <w:proofErr w:type="spellEnd"/>
            <w:proofErr w:type="gramEnd"/>
            <w:r w:rsidRPr="00B7093F">
              <w:rPr>
                <w:bCs/>
                <w:sz w:val="24"/>
                <w:lang w:val="uk-UA"/>
              </w:rPr>
              <w:t xml:space="preserve"> Донецького національного університету. Серія В. Економіка і право. – </w:t>
            </w:r>
            <w:r w:rsidRPr="00B7093F">
              <w:rPr>
                <w:bCs/>
                <w:sz w:val="24"/>
                <w:lang w:val="uk-UA"/>
              </w:rPr>
              <w:lastRenderedPageBreak/>
              <w:t>Випуск 1, т. 1. - 2011. – 352 с.  (С. 204-211)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Особенности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современного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рынка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труда в </w:t>
            </w:r>
            <w:proofErr w:type="spellStart"/>
            <w:r w:rsidRPr="00B7093F">
              <w:rPr>
                <w:bCs/>
                <w:sz w:val="24"/>
                <w:lang w:val="uk-UA"/>
              </w:rPr>
              <w:t>странах</w:t>
            </w:r>
            <w:proofErr w:type="spellEnd"/>
            <w:r w:rsidRPr="00B7093F">
              <w:rPr>
                <w:bCs/>
                <w:sz w:val="24"/>
              </w:rPr>
              <w:t xml:space="preserve"> с рыночной и переходной экономикой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r w:rsidRPr="00B7093F">
              <w:rPr>
                <w:bCs/>
                <w:sz w:val="24"/>
                <w:lang w:val="uk-UA"/>
              </w:rPr>
              <w:t xml:space="preserve">Формування ринкової економіки: Проблеми економіки праці, соціально-трудових відносин та соціального захисту населення: зб. наук. праць. – Київ, Луганськ : КНЕУ, ДУ НДІ СТВ, 2011. – 286 с. </w:t>
            </w:r>
            <w:r w:rsidRPr="00B7093F">
              <w:rPr>
                <w:bCs/>
                <w:sz w:val="24"/>
              </w:rPr>
              <w:t>(с. 119-125)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Шилець О.С.</w:t>
            </w:r>
          </w:p>
        </w:tc>
      </w:tr>
      <w:tr w:rsidR="00B913EE" w:rsidRPr="00B7093F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Основні тенденції розвитку світової енергетики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Теоретичні і практичні аспекти економіки  та інтелектуальної власності: Збірник наукових праць. – Маріуполь: ДВНЗ „ПДТУ”, 2011. – Вип.. 2. – 288 с. (с. 7-13).</w:t>
            </w:r>
          </w:p>
        </w:tc>
        <w:tc>
          <w:tcPr>
            <w:tcW w:w="992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B7093F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C07761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Формування конкурентоспроможності регіонів України на засадах територіального маркетингу</w:t>
            </w:r>
          </w:p>
        </w:tc>
        <w:tc>
          <w:tcPr>
            <w:tcW w:w="3260" w:type="dxa"/>
            <w:gridSpan w:val="2"/>
          </w:tcPr>
          <w:p w:rsidR="00B913EE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Незалежність України в глобалізованому світі: вектори ХХІ століття : зб. матеріалів між нар. наук. </w:t>
            </w:r>
            <w:proofErr w:type="spellStart"/>
            <w:r w:rsidRPr="00B7093F">
              <w:rPr>
                <w:bCs/>
                <w:sz w:val="24"/>
                <w:lang w:val="uk-UA"/>
              </w:rPr>
              <w:t>конф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(Київ, 22  серп. 2011) : до 22-річчя незалежності України / </w:t>
            </w:r>
            <w:proofErr w:type="spellStart"/>
            <w:r w:rsidRPr="00B7093F">
              <w:rPr>
                <w:bCs/>
                <w:sz w:val="24"/>
                <w:lang w:val="uk-UA"/>
              </w:rPr>
              <w:t>упоряд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Я.А. Жаліло, С.О. </w:t>
            </w:r>
            <w:proofErr w:type="spellStart"/>
            <w:r w:rsidRPr="00B7093F">
              <w:rPr>
                <w:bCs/>
                <w:sz w:val="24"/>
                <w:lang w:val="uk-UA"/>
              </w:rPr>
              <w:t>Янішевський</w:t>
            </w:r>
            <w:proofErr w:type="spellEnd"/>
            <w:r w:rsidRPr="00B7093F">
              <w:rPr>
                <w:bCs/>
                <w:sz w:val="24"/>
                <w:lang w:val="uk-UA"/>
              </w:rPr>
              <w:t>. – К. : НІС, 2011. - 192 с. (С. 106-112)</w:t>
            </w:r>
          </w:p>
        </w:tc>
        <w:tc>
          <w:tcPr>
            <w:tcW w:w="992" w:type="dxa"/>
            <w:gridSpan w:val="2"/>
          </w:tcPr>
          <w:p w:rsidR="00B913EE" w:rsidRPr="00D33BE5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0D5FC9" w:rsidTr="00CB0BFA">
        <w:tc>
          <w:tcPr>
            <w:tcW w:w="747" w:type="dxa"/>
            <w:gridSpan w:val="2"/>
          </w:tcPr>
          <w:p w:rsidR="00B913EE" w:rsidRPr="00B913EE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B913EE" w:rsidRPr="00B7093F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Системне управління логістичною діяльністю промислового підприємства</w:t>
            </w:r>
          </w:p>
        </w:tc>
        <w:tc>
          <w:tcPr>
            <w:tcW w:w="3260" w:type="dxa"/>
            <w:gridSpan w:val="2"/>
          </w:tcPr>
          <w:p w:rsidR="00B913EE" w:rsidRPr="00B709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gramStart"/>
            <w:r w:rsidRPr="00B7093F">
              <w:rPr>
                <w:bCs/>
                <w:sz w:val="24"/>
              </w:rPr>
              <w:t>В</w:t>
            </w:r>
            <w:proofErr w:type="spellStart"/>
            <w:r w:rsidRPr="00B7093F">
              <w:rPr>
                <w:bCs/>
                <w:sz w:val="24"/>
                <w:lang w:val="uk-UA"/>
              </w:rPr>
              <w:t>існик</w:t>
            </w:r>
            <w:proofErr w:type="spellEnd"/>
            <w:proofErr w:type="gramEnd"/>
            <w:r w:rsidRPr="00B7093F">
              <w:rPr>
                <w:bCs/>
                <w:sz w:val="24"/>
                <w:lang w:val="uk-UA"/>
              </w:rPr>
              <w:t xml:space="preserve"> Донецького національного університету. Серія В. Економіка і право. – </w:t>
            </w:r>
            <w:r>
              <w:rPr>
                <w:bCs/>
                <w:sz w:val="24"/>
                <w:lang w:val="uk-UA"/>
              </w:rPr>
              <w:t>№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2</w:t>
            </w:r>
            <w:r w:rsidRPr="00B7093F">
              <w:rPr>
                <w:bCs/>
                <w:sz w:val="24"/>
                <w:lang w:val="uk-UA"/>
              </w:rPr>
              <w:t>, - 2011. – 3</w:t>
            </w:r>
            <w:r>
              <w:rPr>
                <w:bCs/>
                <w:sz w:val="24"/>
                <w:lang w:val="uk-UA"/>
              </w:rPr>
              <w:t>44</w:t>
            </w:r>
            <w:r w:rsidRPr="00B7093F">
              <w:rPr>
                <w:bCs/>
                <w:sz w:val="24"/>
                <w:lang w:val="uk-UA"/>
              </w:rPr>
              <w:t xml:space="preserve"> с.  (С. </w:t>
            </w:r>
            <w:r>
              <w:rPr>
                <w:bCs/>
                <w:sz w:val="24"/>
                <w:lang w:val="uk-UA"/>
              </w:rPr>
              <w:t>118-122</w:t>
            </w:r>
            <w:r w:rsidRPr="00B7093F">
              <w:rPr>
                <w:bCs/>
                <w:sz w:val="24"/>
                <w:lang w:val="uk-UA"/>
              </w:rPr>
              <w:t>)</w:t>
            </w:r>
          </w:p>
        </w:tc>
        <w:tc>
          <w:tcPr>
            <w:tcW w:w="992" w:type="dxa"/>
            <w:gridSpan w:val="2"/>
          </w:tcPr>
          <w:p w:rsidR="00B913EE" w:rsidRPr="00D33BE5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B913EE" w:rsidRPr="000D5FC9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B913EE" w:rsidRPr="00015C21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Modern tendencies of interaction of the </w:t>
            </w:r>
            <w:smartTag w:uri="urn:schemas-microsoft-com:office:smarttags" w:element="place">
              <w:r>
                <w:rPr>
                  <w:bCs/>
                  <w:sz w:val="24"/>
                  <w:lang w:val="en-US"/>
                </w:rPr>
                <w:t>Central Eastern Europe</w:t>
              </w:r>
            </w:smartTag>
            <w:r>
              <w:rPr>
                <w:bCs/>
                <w:sz w:val="24"/>
                <w:lang w:val="en-US"/>
              </w:rPr>
              <w:t xml:space="preserve"> regions in the economic security maintenance aspect</w:t>
            </w:r>
          </w:p>
        </w:tc>
        <w:tc>
          <w:tcPr>
            <w:tcW w:w="3260" w:type="dxa"/>
            <w:gridSpan w:val="2"/>
          </w:tcPr>
          <w:p w:rsidR="00B913EE" w:rsidRPr="009B073F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Recent Economic Crisis and Future Development Tendencies : Proceedings of the 7</w:t>
            </w:r>
            <w:r w:rsidRPr="009B073F">
              <w:rPr>
                <w:bCs/>
                <w:sz w:val="24"/>
                <w:vertAlign w:val="superscript"/>
                <w:lang w:val="en-US"/>
              </w:rPr>
              <w:t>th</w:t>
            </w:r>
            <w:r>
              <w:rPr>
                <w:bCs/>
                <w:sz w:val="24"/>
                <w:lang w:val="en-US"/>
              </w:rPr>
              <w:t xml:space="preserve"> International Conference of Association of Economic Universities of South and Eastern Europe and the Black Sea Region (ASECU)/ Rostov-on-Don, Russia, October 6-8, 2011 / Rostov State Universities of Economics. - Rostov-on-Don, - 540 pp. (363-370)</w:t>
            </w:r>
          </w:p>
        </w:tc>
        <w:tc>
          <w:tcPr>
            <w:tcW w:w="992" w:type="dxa"/>
            <w:gridSpan w:val="2"/>
          </w:tcPr>
          <w:p w:rsidR="00B913EE" w:rsidRPr="00D33BE5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015C21" w:rsidRDefault="00B913EE" w:rsidP="00CB0BFA">
            <w:pPr>
              <w:jc w:val="both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Medvedkina</w:t>
            </w:r>
            <w:proofErr w:type="spellEnd"/>
            <w:r>
              <w:rPr>
                <w:bCs/>
                <w:sz w:val="24"/>
                <w:lang w:val="en-US"/>
              </w:rPr>
              <w:t xml:space="preserve"> E.</w:t>
            </w:r>
          </w:p>
        </w:tc>
      </w:tr>
      <w:tr w:rsidR="00B913EE" w:rsidRPr="00C07761" w:rsidTr="00CB0BFA">
        <w:tc>
          <w:tcPr>
            <w:tcW w:w="747" w:type="dxa"/>
            <w:gridSpan w:val="2"/>
          </w:tcPr>
          <w:p w:rsidR="00B913EE" w:rsidRPr="00B7093F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</w:rPr>
            </w:pPr>
            <w:r>
              <w:rPr>
                <w:sz w:val="28"/>
                <w:lang w:val="uk-UA"/>
              </w:rPr>
              <w:t>щ</w:t>
            </w:r>
          </w:p>
        </w:tc>
        <w:tc>
          <w:tcPr>
            <w:tcW w:w="3544" w:type="dxa"/>
            <w:gridSpan w:val="2"/>
          </w:tcPr>
          <w:p w:rsidR="00B913EE" w:rsidRPr="005E5CE6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Развитие национальной экономики в посткризисный период</w:t>
            </w:r>
          </w:p>
        </w:tc>
        <w:tc>
          <w:tcPr>
            <w:tcW w:w="3260" w:type="dxa"/>
            <w:gridSpan w:val="2"/>
          </w:tcPr>
          <w:p w:rsidR="00B913EE" w:rsidRPr="005E5CE6" w:rsidRDefault="00B913EE" w:rsidP="00CB0BFA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Стратегія і механізми регулювання промислового розвитку. Концепція соціально-економічного розвитку регіонів в умовах викликів глобалізації: зб. </w:t>
            </w:r>
            <w:r>
              <w:rPr>
                <w:bCs/>
                <w:sz w:val="24"/>
                <w:lang w:val="uk-UA"/>
              </w:rPr>
              <w:lastRenderedPageBreak/>
              <w:t>наук. праць: Тулєєв І.П. (</w:t>
            </w:r>
            <w:proofErr w:type="spellStart"/>
            <w:r>
              <w:rPr>
                <w:bCs/>
                <w:sz w:val="24"/>
                <w:lang w:val="uk-UA"/>
              </w:rPr>
              <w:t>відп.ред</w:t>
            </w:r>
            <w:proofErr w:type="spellEnd"/>
            <w:r>
              <w:rPr>
                <w:bCs/>
                <w:sz w:val="24"/>
                <w:lang w:val="uk-UA"/>
              </w:rPr>
              <w:t>.) та ін. – Донецьк, 2011. -486 с. ( с. 97-108)</w:t>
            </w:r>
          </w:p>
        </w:tc>
        <w:tc>
          <w:tcPr>
            <w:tcW w:w="992" w:type="dxa"/>
            <w:gridSpan w:val="2"/>
          </w:tcPr>
          <w:p w:rsidR="00B913EE" w:rsidRPr="00D33BE5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B913EE" w:rsidRPr="005E5CE6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</w:tr>
    </w:tbl>
    <w:p w:rsidR="00B913EE" w:rsidRPr="000D5FC9" w:rsidRDefault="00B913EE" w:rsidP="00B913EE">
      <w:pPr>
        <w:rPr>
          <w:lang w:val="uk-UA"/>
        </w:rPr>
      </w:pP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3544"/>
        <w:gridCol w:w="3260"/>
        <w:gridCol w:w="992"/>
        <w:gridCol w:w="1985"/>
      </w:tblGrid>
      <w:tr w:rsidR="00B913EE" w:rsidRPr="00922647" w:rsidTr="00CB0BFA">
        <w:tc>
          <w:tcPr>
            <w:tcW w:w="10528" w:type="dxa"/>
            <w:gridSpan w:val="5"/>
          </w:tcPr>
          <w:p w:rsidR="00B913EE" w:rsidRPr="00922647" w:rsidRDefault="00B913EE" w:rsidP="00CB0BF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B913EE" w:rsidTr="00CB0BFA">
        <w:tc>
          <w:tcPr>
            <w:tcW w:w="747" w:type="dxa"/>
          </w:tcPr>
          <w:p w:rsidR="00B913EE" w:rsidRPr="000D5FC9" w:rsidRDefault="00B913EE" w:rsidP="00CB0BFA">
            <w:pPr>
              <w:numPr>
                <w:ilvl w:val="0"/>
                <w:numId w:val="2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</w:tcPr>
          <w:p w:rsidR="00B913EE" w:rsidRPr="00922647" w:rsidRDefault="00B913EE" w:rsidP="00CB0BF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Методика </w:t>
            </w:r>
            <w:proofErr w:type="spellStart"/>
            <w:r>
              <w:rPr>
                <w:bCs/>
                <w:sz w:val="24"/>
                <w:lang w:val="uk-UA"/>
              </w:rPr>
              <w:t>исследования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внешнеэкономической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деятельности</w:t>
            </w:r>
            <w:proofErr w:type="spellEnd"/>
          </w:p>
        </w:tc>
        <w:tc>
          <w:tcPr>
            <w:tcW w:w="3260" w:type="dxa"/>
          </w:tcPr>
          <w:p w:rsidR="00B913EE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пособие.-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2011. – 196 с.</w:t>
            </w:r>
          </w:p>
        </w:tc>
        <w:tc>
          <w:tcPr>
            <w:tcW w:w="992" w:type="dxa"/>
          </w:tcPr>
          <w:p w:rsidR="00B913EE" w:rsidRPr="000D5FC9" w:rsidRDefault="00B913EE" w:rsidP="00CB0BFA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</w:tcPr>
          <w:p w:rsidR="00B913EE" w:rsidRDefault="00B913EE" w:rsidP="00CB0BFA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Пилипенко В.В.</w:t>
            </w:r>
          </w:p>
        </w:tc>
      </w:tr>
    </w:tbl>
    <w:p w:rsidR="00B913EE" w:rsidRPr="000D5FC9" w:rsidRDefault="00B913EE" w:rsidP="00B913EE">
      <w:pPr>
        <w:rPr>
          <w:lang w:val="uk-UA"/>
        </w:rPr>
      </w:pPr>
    </w:p>
    <w:p w:rsidR="00B913EE" w:rsidRPr="009865B7" w:rsidRDefault="00B913EE" w:rsidP="00B913EE">
      <w:pPr>
        <w:rPr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2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673469" w:rsidRPr="000D5FC9" w:rsidTr="00673469">
        <w:trPr>
          <w:gridAfter w:val="1"/>
          <w:wAfter w:w="38" w:type="dxa"/>
        </w:trPr>
        <w:tc>
          <w:tcPr>
            <w:tcW w:w="709" w:type="dxa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Название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Кем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издано</w:t>
            </w:r>
            <w:proofErr w:type="spellEnd"/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Кол-во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п.л</w:t>
            </w:r>
            <w:proofErr w:type="spellEnd"/>
            <w:r w:rsidRPr="000D5FC9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673469" w:rsidRPr="000D5FC9" w:rsidTr="00673469">
        <w:trPr>
          <w:gridAfter w:val="1"/>
          <w:wAfter w:w="38" w:type="dxa"/>
        </w:trPr>
        <w:tc>
          <w:tcPr>
            <w:tcW w:w="10490" w:type="dxa"/>
            <w:gridSpan w:val="9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0D5FC9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960D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Внешнеэкономическая деятельность малого бизнеса  в условиях глобализации мировой экономики</w:t>
            </w:r>
          </w:p>
        </w:tc>
        <w:tc>
          <w:tcPr>
            <w:tcW w:w="3260" w:type="dxa"/>
            <w:gridSpan w:val="2"/>
          </w:tcPr>
          <w:p w:rsidR="00673469" w:rsidRPr="001960DB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Проблемы развития внешнеэкономических связей и привлечения иностранных инвестиций: региональный аспект: сб. науч. тр. – Донецк: </w:t>
            </w:r>
            <w:proofErr w:type="spellStart"/>
            <w:r>
              <w:rPr>
                <w:bCs/>
                <w:sz w:val="24"/>
              </w:rPr>
              <w:t>ДонНУ</w:t>
            </w:r>
            <w:proofErr w:type="spellEnd"/>
            <w:r>
              <w:rPr>
                <w:bCs/>
                <w:sz w:val="24"/>
              </w:rPr>
              <w:t>, 2012. – 406 с. (С. 269-278.)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Кошеленко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В.В.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Перспективи регулювання інноваційної діяльності в Україні</w:t>
            </w:r>
          </w:p>
        </w:tc>
        <w:tc>
          <w:tcPr>
            <w:tcW w:w="3260" w:type="dxa"/>
            <w:gridSpan w:val="2"/>
          </w:tcPr>
          <w:p w:rsidR="00673469" w:rsidRPr="006E374D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Проблеми і перспективи розвитку інноваційної діяльності в Україні: Матеріали </w:t>
            </w:r>
            <w:r>
              <w:rPr>
                <w:bCs/>
                <w:sz w:val="24"/>
                <w:lang w:val="en-US"/>
              </w:rPr>
              <w:t>V</w:t>
            </w:r>
            <w:r w:rsidRPr="006E374D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 xml:space="preserve">Міжнародного бізнес-форуму (Київ, 22 березня 2012 р.) / </w:t>
            </w:r>
            <w:proofErr w:type="spellStart"/>
            <w:r>
              <w:rPr>
                <w:bCs/>
                <w:sz w:val="24"/>
                <w:lang w:val="uk-UA"/>
              </w:rPr>
              <w:t>відп</w:t>
            </w:r>
            <w:proofErr w:type="spellEnd"/>
            <w:r>
              <w:rPr>
                <w:bCs/>
                <w:sz w:val="24"/>
                <w:lang w:val="uk-UA"/>
              </w:rPr>
              <w:t xml:space="preserve">. Ред. А.А. </w:t>
            </w:r>
            <w:proofErr w:type="spellStart"/>
            <w:r>
              <w:rPr>
                <w:bCs/>
                <w:sz w:val="24"/>
                <w:lang w:val="uk-UA"/>
              </w:rPr>
              <w:t>Мазаракі</w:t>
            </w:r>
            <w:proofErr w:type="spellEnd"/>
            <w:r>
              <w:rPr>
                <w:bCs/>
                <w:sz w:val="24"/>
                <w:lang w:val="uk-UA"/>
              </w:rPr>
              <w:t xml:space="preserve">  - К. : Київ. нац. </w:t>
            </w:r>
            <w:proofErr w:type="spellStart"/>
            <w:r>
              <w:rPr>
                <w:bCs/>
                <w:sz w:val="24"/>
                <w:lang w:val="uk-UA"/>
              </w:rPr>
              <w:t>торг.-екон</w:t>
            </w:r>
            <w:proofErr w:type="spellEnd"/>
            <w:r>
              <w:rPr>
                <w:bCs/>
                <w:sz w:val="24"/>
                <w:lang w:val="uk-UA"/>
              </w:rPr>
              <w:t>. ун-т, 2012. – 297. (С. 170-172).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D66E6F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Состояние и развития торгового флота Украины в зоне Черноморского экономического сотрудничества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Globalization, Contemporary of International</w:t>
            </w:r>
          </w:p>
          <w:p w:rsidR="00673469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Business and Development Trends: </w:t>
            </w:r>
          </w:p>
          <w:p w:rsidR="00673469" w:rsidRPr="00D66E6F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lang w:val="en-US"/>
              </w:rPr>
              <w:t xml:space="preserve">International Scientific – Practical Conference, April 6 – 7 / Publishing House “Universal”. -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  <w:lang w:val="en-US"/>
                  </w:rPr>
                  <w:t>Tbilisi</w:t>
                </w:r>
              </w:smartTag>
            </w:smartTag>
            <w:r>
              <w:rPr>
                <w:bCs/>
                <w:sz w:val="24"/>
                <w:lang w:val="en-US"/>
              </w:rPr>
              <w:t>, 2012.</w:t>
            </w:r>
            <w:r w:rsidRPr="00D66E6F">
              <w:rPr>
                <w:bCs/>
                <w:sz w:val="24"/>
                <w:lang w:val="en-GB"/>
              </w:rPr>
              <w:t xml:space="preserve"> (</w:t>
            </w:r>
            <w:r>
              <w:rPr>
                <w:bCs/>
                <w:sz w:val="24"/>
              </w:rPr>
              <w:t>Р. 415 -424)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Предпри</w:t>
            </w:r>
            <w:r>
              <w:rPr>
                <w:bCs/>
                <w:sz w:val="24"/>
              </w:rPr>
              <w:t>нимательская</w:t>
            </w:r>
            <w:proofErr w:type="spellEnd"/>
            <w:r>
              <w:rPr>
                <w:bCs/>
                <w:sz w:val="24"/>
              </w:rPr>
              <w:t xml:space="preserve"> среда в Украине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Введение, подразделы: </w:t>
            </w:r>
          </w:p>
          <w:p w:rsidR="00673469" w:rsidRDefault="00673469" w:rsidP="00673469">
            <w:pPr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Стратегии развития малого и среднего предпринимательства в условиях модернизации конституционного порядка;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3.1. Региональные особенности развития экономики;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4.2. Оценка уровня интернационализации </w:t>
            </w:r>
            <w:r>
              <w:rPr>
                <w:bCs/>
                <w:sz w:val="24"/>
              </w:rPr>
              <w:lastRenderedPageBreak/>
              <w:t>предпринимательской деятельности;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4.4. Направления развития предпринимательского сектора в контексте развития </w:t>
            </w:r>
            <w:proofErr w:type="spellStart"/>
            <w:r>
              <w:rPr>
                <w:bCs/>
                <w:sz w:val="24"/>
              </w:rPr>
              <w:t>интеграцуионных</w:t>
            </w:r>
            <w:proofErr w:type="spellEnd"/>
            <w:r>
              <w:rPr>
                <w:bCs/>
                <w:sz w:val="24"/>
              </w:rPr>
              <w:t xml:space="preserve"> процессов в Европе;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5.2. Оценка инновационной деятельности предпринимательства;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5.3. Перспективы инновационного развития предпринимательства;</w:t>
            </w:r>
          </w:p>
          <w:p w:rsidR="00673469" w:rsidRPr="00693311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заключение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lastRenderedPageBreak/>
              <w:t xml:space="preserve">Монографія / Ю.В. </w:t>
            </w:r>
            <w:proofErr w:type="spellStart"/>
            <w:r>
              <w:rPr>
                <w:bCs/>
                <w:sz w:val="24"/>
                <w:lang w:val="uk-UA"/>
              </w:rPr>
              <w:t>Макогон</w:t>
            </w:r>
            <w:proofErr w:type="spellEnd"/>
            <w:r>
              <w:rPr>
                <w:bCs/>
                <w:sz w:val="24"/>
                <w:lang w:val="uk-UA"/>
              </w:rPr>
              <w:t xml:space="preserve">, Т.В. Орєхова, О.Н. Онисимова, И.В. </w:t>
            </w:r>
            <w:proofErr w:type="spellStart"/>
            <w:r>
              <w:rPr>
                <w:bCs/>
                <w:sz w:val="24"/>
                <w:lang w:val="uk-UA"/>
              </w:rPr>
              <w:t>Хаджинов</w:t>
            </w:r>
            <w:proofErr w:type="spellEnd"/>
            <w:r>
              <w:rPr>
                <w:bCs/>
                <w:sz w:val="24"/>
                <w:lang w:val="uk-UA"/>
              </w:rPr>
              <w:t xml:space="preserve">, В.В. </w:t>
            </w:r>
            <w:proofErr w:type="spellStart"/>
            <w:r>
              <w:rPr>
                <w:bCs/>
                <w:sz w:val="24"/>
                <w:lang w:val="uk-UA"/>
              </w:rPr>
              <w:t>Кошеленко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; </w:t>
            </w:r>
            <w:proofErr w:type="spellStart"/>
            <w:r>
              <w:rPr>
                <w:bCs/>
                <w:sz w:val="24"/>
                <w:lang w:val="uk-UA"/>
              </w:rPr>
              <w:t>под</w:t>
            </w:r>
            <w:proofErr w:type="spellEnd"/>
            <w:r>
              <w:rPr>
                <w:bCs/>
                <w:sz w:val="24"/>
                <w:lang w:val="uk-UA"/>
              </w:rPr>
              <w:t xml:space="preserve"> ред. Ю.В. Макогона. –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Каунас: КТУ, 2011. – 168 с.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5,2</w:t>
            </w: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Т.В. Орєхова, О.Н. Онисимова, И.В. </w:t>
            </w:r>
            <w:proofErr w:type="spellStart"/>
            <w:r>
              <w:rPr>
                <w:bCs/>
                <w:sz w:val="24"/>
                <w:lang w:val="uk-UA"/>
              </w:rPr>
              <w:t>Хаджинов</w:t>
            </w:r>
            <w:proofErr w:type="spellEnd"/>
            <w:r>
              <w:rPr>
                <w:bCs/>
                <w:sz w:val="24"/>
                <w:lang w:val="uk-UA"/>
              </w:rPr>
              <w:t xml:space="preserve">, В.В. </w:t>
            </w:r>
            <w:proofErr w:type="spellStart"/>
            <w:r>
              <w:rPr>
                <w:bCs/>
                <w:sz w:val="24"/>
                <w:lang w:val="uk-UA"/>
              </w:rPr>
              <w:t>Кошеленко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Інвестиційна привабливість України в умовах трансформації світового господарства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>Теоретичні і практичні аспекти економіки та інтелектуальної власності: Збірник наукових праць. – Маріуполь: ДВНЗ „ПДТУ”, 201</w:t>
            </w:r>
            <w:r>
              <w:rPr>
                <w:bCs/>
                <w:sz w:val="24"/>
                <w:lang w:val="uk-UA"/>
              </w:rPr>
              <w:t>2</w:t>
            </w:r>
            <w:r w:rsidRPr="00B7093F">
              <w:rPr>
                <w:bCs/>
                <w:sz w:val="24"/>
                <w:lang w:val="uk-UA"/>
              </w:rPr>
              <w:t>. –</w:t>
            </w:r>
            <w:r>
              <w:rPr>
                <w:bCs/>
                <w:sz w:val="24"/>
                <w:lang w:val="uk-UA"/>
              </w:rPr>
              <w:t xml:space="preserve"> Вип.. 1, Т. 1</w:t>
            </w:r>
            <w:r w:rsidRPr="00B7093F">
              <w:rPr>
                <w:bCs/>
                <w:sz w:val="24"/>
                <w:lang w:val="uk-UA"/>
              </w:rPr>
              <w:t xml:space="preserve">. – С. </w:t>
            </w:r>
            <w:r>
              <w:rPr>
                <w:bCs/>
                <w:sz w:val="24"/>
                <w:lang w:val="uk-UA"/>
              </w:rPr>
              <w:t>7-13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Лисенко К.В.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Системи ресурсного забезпечення енергетичної безпеки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Науково-аналітичний щоквартальний збірник Національного інституту стратегічних досліджень </w:t>
            </w:r>
            <w:proofErr w:type="spellStart"/>
            <w:r>
              <w:rPr>
                <w:bCs/>
                <w:sz w:val="24"/>
                <w:lang w:val="uk-UA"/>
              </w:rPr>
              <w:t>„Стратегічні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пріоритети”</w:t>
            </w:r>
            <w:proofErr w:type="spellEnd"/>
            <w:r>
              <w:rPr>
                <w:bCs/>
                <w:sz w:val="24"/>
                <w:lang w:val="uk-UA"/>
              </w:rPr>
              <w:t xml:space="preserve"> № 2 (23), 2012. – С.63-69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Кошеленко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В.В.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Механизмы</w:t>
            </w:r>
            <w:proofErr w:type="spellEnd"/>
            <w:r>
              <w:rPr>
                <w:bCs/>
                <w:sz w:val="24"/>
                <w:lang w:val="uk-UA"/>
              </w:rPr>
              <w:t xml:space="preserve"> ОЧЭС в </w:t>
            </w:r>
            <w:proofErr w:type="spellStart"/>
            <w:r>
              <w:rPr>
                <w:bCs/>
                <w:sz w:val="24"/>
                <w:lang w:val="uk-UA"/>
              </w:rPr>
              <w:t>стимулировании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развития</w:t>
            </w:r>
            <w:proofErr w:type="spellEnd"/>
            <w:r>
              <w:rPr>
                <w:bCs/>
                <w:sz w:val="24"/>
                <w:lang w:val="uk-UA"/>
              </w:rPr>
              <w:t xml:space="preserve"> транзитних </w:t>
            </w:r>
            <w:proofErr w:type="spellStart"/>
            <w:r>
              <w:rPr>
                <w:bCs/>
                <w:sz w:val="24"/>
                <w:lang w:val="uk-UA"/>
              </w:rPr>
              <w:t>возможностей</w:t>
            </w:r>
            <w:proofErr w:type="spellEnd"/>
            <w:r>
              <w:rPr>
                <w:bCs/>
                <w:sz w:val="24"/>
                <w:lang w:val="uk-UA"/>
              </w:rPr>
              <w:t xml:space="preserve"> и </w:t>
            </w:r>
            <w:proofErr w:type="spellStart"/>
            <w:r>
              <w:rPr>
                <w:bCs/>
                <w:sz w:val="24"/>
                <w:lang w:val="uk-UA"/>
              </w:rPr>
              <w:t>хозяйственной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составляющей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морских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портов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6F3A27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Десята </w:t>
            </w:r>
            <w:proofErr w:type="spellStart"/>
            <w:r>
              <w:rPr>
                <w:bCs/>
                <w:sz w:val="24"/>
                <w:lang w:val="uk-UA"/>
              </w:rPr>
              <w:t>юбелейна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международна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научно-практическа</w:t>
            </w:r>
            <w:proofErr w:type="spellEnd"/>
            <w:r>
              <w:rPr>
                <w:bCs/>
                <w:sz w:val="24"/>
                <w:lang w:val="uk-UA"/>
              </w:rPr>
              <w:t xml:space="preserve"> конференція </w:t>
            </w:r>
            <w:r w:rsidRPr="00B7093F">
              <w:rPr>
                <w:bCs/>
                <w:sz w:val="24"/>
                <w:lang w:val="uk-UA"/>
              </w:rPr>
              <w:t>Проблем</w:t>
            </w:r>
            <w:r>
              <w:rPr>
                <w:bCs/>
                <w:sz w:val="24"/>
                <w:lang w:val="uk-UA"/>
              </w:rPr>
              <w:t>и</w:t>
            </w:r>
            <w:r w:rsidRPr="00B7093F">
              <w:rPr>
                <w:bCs/>
                <w:sz w:val="24"/>
                <w:lang w:val="uk-UA"/>
              </w:rPr>
              <w:t xml:space="preserve"> и перспектив</w:t>
            </w:r>
            <w:r>
              <w:rPr>
                <w:bCs/>
                <w:sz w:val="24"/>
                <w:lang w:val="uk-UA"/>
              </w:rPr>
              <w:t xml:space="preserve">и на </w:t>
            </w:r>
            <w:proofErr w:type="spellStart"/>
            <w:r>
              <w:rPr>
                <w:bCs/>
                <w:sz w:val="24"/>
                <w:lang w:val="uk-UA"/>
              </w:rPr>
              <w:t>развитието</w:t>
            </w:r>
            <w:proofErr w:type="spellEnd"/>
            <w:r>
              <w:rPr>
                <w:bCs/>
                <w:sz w:val="24"/>
                <w:lang w:val="uk-UA"/>
              </w:rPr>
              <w:t xml:space="preserve"> на  с</w:t>
            </w:r>
            <w:proofErr w:type="spellStart"/>
            <w:r>
              <w:rPr>
                <w:bCs/>
                <w:sz w:val="24"/>
              </w:rPr>
              <w:t>ъ</w:t>
            </w:r>
            <w:r w:rsidRPr="00B7093F">
              <w:rPr>
                <w:bCs/>
                <w:sz w:val="24"/>
                <w:lang w:val="uk-UA"/>
              </w:rPr>
              <w:t>трудничеств</w:t>
            </w:r>
            <w:r>
              <w:rPr>
                <w:bCs/>
                <w:sz w:val="24"/>
                <w:lang w:val="uk-UA"/>
              </w:rPr>
              <w:t>ото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между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стран</w:t>
            </w:r>
            <w:r>
              <w:rPr>
                <w:bCs/>
                <w:sz w:val="24"/>
                <w:lang w:val="uk-UA"/>
              </w:rPr>
              <w:t>ите</w:t>
            </w:r>
            <w:proofErr w:type="spellEnd"/>
            <w:r>
              <w:rPr>
                <w:bCs/>
                <w:sz w:val="24"/>
                <w:lang w:val="uk-UA"/>
              </w:rPr>
              <w:t xml:space="preserve"> от  </w:t>
            </w:r>
            <w:proofErr w:type="spellStart"/>
            <w:r>
              <w:rPr>
                <w:bCs/>
                <w:sz w:val="24"/>
                <w:lang w:val="uk-UA"/>
              </w:rPr>
              <w:t>Югоизточна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Европа</w:t>
            </w:r>
            <w:proofErr w:type="spellEnd"/>
            <w:r>
              <w:rPr>
                <w:bCs/>
                <w:sz w:val="24"/>
                <w:lang w:val="uk-UA"/>
              </w:rPr>
              <w:t xml:space="preserve"> в </w:t>
            </w:r>
            <w:proofErr w:type="spellStart"/>
            <w:r>
              <w:rPr>
                <w:bCs/>
                <w:sz w:val="24"/>
                <w:lang w:val="uk-UA"/>
              </w:rPr>
              <w:t>рамките</w:t>
            </w:r>
            <w:proofErr w:type="spellEnd"/>
            <w:r>
              <w:rPr>
                <w:bCs/>
                <w:sz w:val="24"/>
                <w:lang w:val="uk-UA"/>
              </w:rPr>
              <w:t xml:space="preserve"> на  </w:t>
            </w:r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Черноморско</w:t>
            </w:r>
            <w:r>
              <w:rPr>
                <w:bCs/>
                <w:sz w:val="24"/>
                <w:lang w:val="uk-UA"/>
              </w:rPr>
              <w:t>т</w:t>
            </w:r>
            <w:r w:rsidRPr="00B7093F">
              <w:rPr>
                <w:bCs/>
                <w:sz w:val="24"/>
                <w:lang w:val="uk-UA"/>
              </w:rPr>
              <w:t>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и</w:t>
            </w:r>
            <w:r w:rsidRPr="00B7093F">
              <w:rPr>
                <w:bCs/>
                <w:sz w:val="24"/>
                <w:lang w:val="uk-UA"/>
              </w:rPr>
              <w:t>кономическо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съ</w:t>
            </w:r>
            <w:r w:rsidRPr="00B7093F">
              <w:rPr>
                <w:bCs/>
                <w:sz w:val="24"/>
                <w:lang w:val="uk-UA"/>
              </w:rPr>
              <w:t>трудничеств</w:t>
            </w:r>
            <w:r>
              <w:rPr>
                <w:bCs/>
                <w:sz w:val="24"/>
                <w:lang w:val="uk-UA"/>
              </w:rPr>
              <w:t>о</w:t>
            </w:r>
            <w:r w:rsidRPr="00B7093F">
              <w:rPr>
                <w:bCs/>
                <w:sz w:val="24"/>
                <w:lang w:val="uk-UA"/>
              </w:rPr>
              <w:t>.-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Сборник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доклади</w:t>
            </w:r>
            <w:r w:rsidRPr="00B7093F"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Албене</w:t>
            </w:r>
            <w:proofErr w:type="spellEnd"/>
            <w:r w:rsidRPr="00B7093F">
              <w:rPr>
                <w:bCs/>
                <w:sz w:val="24"/>
                <w:lang w:val="uk-UA"/>
              </w:rPr>
              <w:t>:</w:t>
            </w:r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Българска</w:t>
            </w:r>
            <w:proofErr w:type="spellEnd"/>
            <w:r>
              <w:rPr>
                <w:b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lang w:val="uk-UA"/>
              </w:rPr>
              <w:t>първо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издание</w:t>
            </w:r>
            <w:proofErr w:type="spellEnd"/>
            <w:r>
              <w:rPr>
                <w:bCs/>
                <w:sz w:val="24"/>
                <w:lang w:val="uk-UA"/>
              </w:rPr>
              <w:t>, 2012. – Т.1.-  С. 11-23.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Механизмы</w:t>
            </w:r>
            <w:proofErr w:type="spellEnd"/>
            <w:r>
              <w:rPr>
                <w:bCs/>
                <w:sz w:val="24"/>
                <w:lang w:val="uk-UA"/>
              </w:rPr>
              <w:t xml:space="preserve"> ОЧЭС в </w:t>
            </w:r>
            <w:proofErr w:type="spellStart"/>
            <w:r>
              <w:rPr>
                <w:bCs/>
                <w:sz w:val="24"/>
                <w:lang w:val="uk-UA"/>
              </w:rPr>
              <w:t>стимулировании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развития</w:t>
            </w:r>
            <w:proofErr w:type="spellEnd"/>
            <w:r>
              <w:rPr>
                <w:bCs/>
                <w:sz w:val="24"/>
                <w:lang w:val="uk-UA"/>
              </w:rPr>
              <w:t xml:space="preserve"> транзитних </w:t>
            </w:r>
            <w:proofErr w:type="spellStart"/>
            <w:r>
              <w:rPr>
                <w:bCs/>
                <w:sz w:val="24"/>
                <w:lang w:val="uk-UA"/>
              </w:rPr>
              <w:t>возможностей</w:t>
            </w:r>
            <w:proofErr w:type="spellEnd"/>
            <w:r>
              <w:rPr>
                <w:bCs/>
                <w:sz w:val="24"/>
                <w:lang w:val="uk-UA"/>
              </w:rPr>
              <w:t xml:space="preserve"> и </w:t>
            </w:r>
            <w:proofErr w:type="spellStart"/>
            <w:r>
              <w:rPr>
                <w:bCs/>
                <w:sz w:val="24"/>
                <w:lang w:val="uk-UA"/>
              </w:rPr>
              <w:t>хозяйственной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составляющей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морских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портов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Проблемы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</w:t>
            </w:r>
            <w:proofErr w:type="spellStart"/>
            <w:r w:rsidRPr="00B7093F">
              <w:rPr>
                <w:bCs/>
                <w:sz w:val="24"/>
                <w:lang w:val="uk-UA"/>
              </w:rPr>
              <w:t>перспективы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развития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между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странами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Юго-Восточной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Европы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в рамках </w:t>
            </w:r>
            <w:proofErr w:type="spellStart"/>
            <w:r w:rsidRPr="00B7093F">
              <w:rPr>
                <w:bCs/>
                <w:sz w:val="24"/>
                <w:lang w:val="uk-UA"/>
              </w:rPr>
              <w:t>Черноморского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экономического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ГУАМ.- </w:t>
            </w:r>
            <w:proofErr w:type="spellStart"/>
            <w:r w:rsidRPr="00B7093F">
              <w:rPr>
                <w:bCs/>
                <w:sz w:val="24"/>
                <w:lang w:val="uk-UA"/>
              </w:rPr>
              <w:t>Сборник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научных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трудов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Албена</w:t>
            </w:r>
            <w:r w:rsidRPr="00B7093F">
              <w:rPr>
                <w:bCs/>
                <w:sz w:val="24"/>
                <w:lang w:val="uk-UA"/>
              </w:rPr>
              <w:t>-Донецк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ДонНУ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, РФ НИСИ в г.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</w:t>
            </w:r>
            <w:r>
              <w:rPr>
                <w:bCs/>
                <w:sz w:val="24"/>
                <w:lang w:val="uk-UA"/>
              </w:rPr>
              <w:t>нецке</w:t>
            </w:r>
            <w:proofErr w:type="spellEnd"/>
            <w:r>
              <w:rPr>
                <w:bCs/>
                <w:sz w:val="24"/>
                <w:lang w:val="uk-UA"/>
              </w:rPr>
              <w:t>, 2012. – Т.2.-  С. 193-197.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6623D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lang w:val="uk-UA"/>
              </w:rPr>
              <w:t xml:space="preserve">2.3.1. </w:t>
            </w:r>
            <w:proofErr w:type="spellStart"/>
            <w:r>
              <w:rPr>
                <w:bCs/>
                <w:sz w:val="24"/>
                <w:lang w:val="uk-UA"/>
              </w:rPr>
              <w:t>Пр</w:t>
            </w:r>
            <w:r>
              <w:rPr>
                <w:bCs/>
                <w:sz w:val="24"/>
              </w:rPr>
              <w:t>облемы</w:t>
            </w:r>
            <w:proofErr w:type="spellEnd"/>
            <w:r>
              <w:rPr>
                <w:bCs/>
                <w:sz w:val="24"/>
              </w:rPr>
              <w:t xml:space="preserve"> развития </w:t>
            </w:r>
            <w:r>
              <w:rPr>
                <w:bCs/>
                <w:sz w:val="24"/>
              </w:rPr>
              <w:lastRenderedPageBreak/>
              <w:t>малого бизнеса в Украине в условиях глобализации  мировой экономики</w:t>
            </w:r>
          </w:p>
        </w:tc>
        <w:tc>
          <w:tcPr>
            <w:tcW w:w="3260" w:type="dxa"/>
            <w:gridSpan w:val="2"/>
          </w:tcPr>
          <w:p w:rsidR="00673469" w:rsidRPr="0016623D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 xml:space="preserve">Управление производством: </w:t>
            </w:r>
            <w:r>
              <w:rPr>
                <w:bCs/>
                <w:sz w:val="24"/>
              </w:rPr>
              <w:lastRenderedPageBreak/>
              <w:t xml:space="preserve">модели, механизмы, инструменты: </w:t>
            </w:r>
            <w:proofErr w:type="spellStart"/>
            <w:r>
              <w:rPr>
                <w:bCs/>
                <w:sz w:val="24"/>
              </w:rPr>
              <w:t>моногр</w:t>
            </w:r>
            <w:proofErr w:type="spellEnd"/>
            <w:r>
              <w:rPr>
                <w:bCs/>
                <w:sz w:val="24"/>
              </w:rPr>
              <w:t xml:space="preserve">. / под </w:t>
            </w:r>
            <w:proofErr w:type="gramStart"/>
            <w:r>
              <w:rPr>
                <w:bCs/>
                <w:sz w:val="24"/>
              </w:rPr>
              <w:t>общ</w:t>
            </w:r>
            <w:proofErr w:type="gramEnd"/>
            <w:r>
              <w:rPr>
                <w:bCs/>
                <w:sz w:val="24"/>
              </w:rPr>
              <w:t xml:space="preserve">. Ред. Проф. Е.В. </w:t>
            </w:r>
            <w:proofErr w:type="spellStart"/>
            <w:r>
              <w:rPr>
                <w:bCs/>
                <w:sz w:val="24"/>
              </w:rPr>
              <w:t>Мартяковой</w:t>
            </w:r>
            <w:proofErr w:type="spellEnd"/>
            <w:r>
              <w:rPr>
                <w:bCs/>
                <w:sz w:val="24"/>
              </w:rPr>
              <w:t>. -  Донецк: ГВУЗ «</w:t>
            </w:r>
            <w:proofErr w:type="spellStart"/>
            <w:r>
              <w:rPr>
                <w:bCs/>
                <w:sz w:val="24"/>
              </w:rPr>
              <w:t>ДонНТУ</w:t>
            </w:r>
            <w:proofErr w:type="spellEnd"/>
            <w:r>
              <w:rPr>
                <w:bCs/>
                <w:sz w:val="24"/>
              </w:rPr>
              <w:t>», 2012. – 634 с. (С. 191-203)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Колектив </w:t>
            </w:r>
            <w:proofErr w:type="spellStart"/>
            <w:r>
              <w:rPr>
                <w:bCs/>
                <w:sz w:val="24"/>
                <w:lang w:val="uk-UA"/>
              </w:rPr>
              <w:lastRenderedPageBreak/>
              <w:t>авторов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Економічне співробітництво України та Німеччини: інвестиційні відносини</w:t>
            </w:r>
          </w:p>
        </w:tc>
        <w:tc>
          <w:tcPr>
            <w:tcW w:w="3260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Економічний вісник НУТУ „КПІ”. – Збірник наукових праць. – Київ, 2012, № 9. – С. 109-114.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Попович О.М.</w:t>
            </w:r>
          </w:p>
        </w:tc>
      </w:tr>
      <w:tr w:rsidR="00673469" w:rsidRPr="00C07761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D31AF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Some aspects of improving regional policy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Cs/>
                    <w:sz w:val="24"/>
                    <w:lang w:val="en-US"/>
                  </w:rPr>
                  <w:t>Ukraine</w:t>
                </w:r>
              </w:smartTag>
            </w:smartTag>
          </w:p>
        </w:tc>
        <w:tc>
          <w:tcPr>
            <w:tcW w:w="3260" w:type="dxa"/>
            <w:gridSpan w:val="2"/>
          </w:tcPr>
          <w:p w:rsidR="00673469" w:rsidRPr="00D31AF4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en-US"/>
              </w:rPr>
              <w:t xml:space="preserve">North-East Asia Academic Forum (Publication of scientific articles), </w:t>
            </w:r>
            <w:r>
              <w:rPr>
                <w:bCs/>
                <w:sz w:val="24"/>
                <w:lang w:val="uk-UA"/>
              </w:rPr>
              <w:t xml:space="preserve">№ 82, </w:t>
            </w:r>
            <w:r>
              <w:rPr>
                <w:bCs/>
                <w:sz w:val="24"/>
                <w:lang w:val="en-US"/>
              </w:rPr>
              <w:t>2012</w:t>
            </w:r>
            <w:r>
              <w:rPr>
                <w:bCs/>
                <w:sz w:val="24"/>
                <w:lang w:val="uk-UA"/>
              </w:rPr>
              <w:t>. – Р. 90-95.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10528" w:type="dxa"/>
            <w:gridSpan w:val="10"/>
          </w:tcPr>
          <w:p w:rsidR="00673469" w:rsidRPr="00922647" w:rsidRDefault="00673469" w:rsidP="006734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922647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Міжнародна економіка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Навчальний посібник / </w:t>
            </w:r>
            <w:proofErr w:type="spellStart"/>
            <w:r>
              <w:rPr>
                <w:bCs/>
                <w:sz w:val="24"/>
                <w:lang w:val="uk-UA"/>
              </w:rPr>
              <w:t>Макогон</w:t>
            </w:r>
            <w:proofErr w:type="spellEnd"/>
            <w:r>
              <w:rPr>
                <w:bCs/>
                <w:sz w:val="24"/>
                <w:lang w:val="uk-UA"/>
              </w:rPr>
              <w:t xml:space="preserve"> Ю.В., </w:t>
            </w:r>
            <w:proofErr w:type="spellStart"/>
            <w:r>
              <w:rPr>
                <w:bCs/>
                <w:sz w:val="24"/>
                <w:lang w:val="uk-UA"/>
              </w:rPr>
              <w:t>Зова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В.А., </w:t>
            </w:r>
            <w:proofErr w:type="spellStart"/>
            <w:r>
              <w:rPr>
                <w:bCs/>
                <w:sz w:val="24"/>
                <w:lang w:val="uk-UA"/>
              </w:rPr>
              <w:t>Єрьоменко-Григоренко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О.А., </w:t>
            </w:r>
            <w:proofErr w:type="spellStart"/>
            <w:r>
              <w:rPr>
                <w:bCs/>
                <w:sz w:val="24"/>
                <w:lang w:val="uk-UA"/>
              </w:rPr>
              <w:t>Грузан</w:t>
            </w:r>
            <w:proofErr w:type="spellEnd"/>
            <w:r>
              <w:rPr>
                <w:bCs/>
                <w:sz w:val="24"/>
                <w:lang w:val="uk-UA"/>
              </w:rPr>
              <w:t xml:space="preserve"> А.В. / під ред. Проф.. Ю.В. Макогона. – Донецьк, Донбас,  2012. – 277 с.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16,6 д.а.</w:t>
            </w: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Зова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В.А., </w:t>
            </w:r>
            <w:proofErr w:type="spellStart"/>
            <w:r>
              <w:rPr>
                <w:bCs/>
                <w:sz w:val="24"/>
                <w:lang w:val="uk-UA"/>
              </w:rPr>
              <w:t>Єрьоменко-Григоренко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О.А., </w:t>
            </w:r>
            <w:proofErr w:type="spellStart"/>
            <w:r>
              <w:rPr>
                <w:bCs/>
                <w:sz w:val="24"/>
                <w:lang w:val="uk-UA"/>
              </w:rPr>
              <w:t>Грузан</w:t>
            </w:r>
            <w:proofErr w:type="spellEnd"/>
            <w:r>
              <w:rPr>
                <w:bCs/>
                <w:sz w:val="24"/>
                <w:lang w:val="uk-UA"/>
              </w:rPr>
              <w:t xml:space="preserve"> А.В.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6263B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Стратегическое управление</w:t>
            </w:r>
          </w:p>
        </w:tc>
        <w:tc>
          <w:tcPr>
            <w:tcW w:w="3260" w:type="dxa"/>
            <w:gridSpan w:val="2"/>
          </w:tcPr>
          <w:p w:rsidR="00673469" w:rsidRPr="00F82C1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 xml:space="preserve"> / С.В. </w:t>
            </w:r>
            <w:proofErr w:type="spellStart"/>
            <w:r>
              <w:rPr>
                <w:bCs/>
                <w:sz w:val="24"/>
                <w:lang w:val="uk-UA"/>
              </w:rPr>
              <w:t>Громенкова</w:t>
            </w:r>
            <w:proofErr w:type="spellEnd"/>
            <w:r>
              <w:rPr>
                <w:bCs/>
                <w:sz w:val="24"/>
                <w:lang w:val="uk-UA"/>
              </w:rPr>
              <w:t xml:space="preserve">, Ю.В. </w:t>
            </w:r>
            <w:proofErr w:type="spellStart"/>
            <w:r>
              <w:rPr>
                <w:bCs/>
                <w:sz w:val="24"/>
                <w:lang w:val="uk-UA"/>
              </w:rPr>
              <w:t>Макогон</w:t>
            </w:r>
            <w:proofErr w:type="spellEnd"/>
            <w:r>
              <w:rPr>
                <w:bCs/>
                <w:sz w:val="24"/>
                <w:lang w:val="uk-UA"/>
              </w:rPr>
              <w:t xml:space="preserve">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2012. – 260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15,11 д.а.</w:t>
            </w:r>
          </w:p>
        </w:tc>
        <w:tc>
          <w:tcPr>
            <w:tcW w:w="1985" w:type="dxa"/>
            <w:gridSpan w:val="2"/>
          </w:tcPr>
          <w:p w:rsidR="00673469" w:rsidRPr="00F82C1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С.В. </w:t>
            </w:r>
            <w:proofErr w:type="spellStart"/>
            <w:r>
              <w:rPr>
                <w:bCs/>
                <w:sz w:val="24"/>
                <w:lang w:val="uk-UA"/>
              </w:rPr>
              <w:t>Громенкова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23080F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Управление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международной</w:t>
            </w:r>
            <w:proofErr w:type="spellEnd"/>
            <w:r>
              <w:rPr>
                <w:bCs/>
                <w:sz w:val="24"/>
                <w:lang w:val="uk-UA"/>
              </w:rPr>
              <w:t xml:space="preserve"> конкуренто</w:t>
            </w:r>
            <w:r>
              <w:rPr>
                <w:bCs/>
                <w:sz w:val="24"/>
              </w:rPr>
              <w:t>способностью предприятия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 xml:space="preserve"> / за ред. Ю.В. Макогона. – </w:t>
            </w:r>
            <w:proofErr w:type="spellStart"/>
            <w:r>
              <w:rPr>
                <w:bCs/>
                <w:sz w:val="24"/>
                <w:lang w:val="uk-UA"/>
              </w:rPr>
              <w:t>Изд</w:t>
            </w:r>
            <w:proofErr w:type="spellEnd"/>
            <w:r>
              <w:rPr>
                <w:bCs/>
                <w:sz w:val="24"/>
                <w:lang w:val="uk-UA"/>
              </w:rPr>
              <w:t xml:space="preserve">. 5-е </w:t>
            </w:r>
            <w:proofErr w:type="spellStart"/>
            <w:r>
              <w:rPr>
                <w:bCs/>
                <w:sz w:val="24"/>
                <w:lang w:val="uk-UA"/>
              </w:rPr>
              <w:t>перераб</w:t>
            </w:r>
            <w:proofErr w:type="spellEnd"/>
            <w:r>
              <w:rPr>
                <w:bCs/>
                <w:sz w:val="24"/>
                <w:lang w:val="uk-UA"/>
              </w:rPr>
              <w:t xml:space="preserve">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2012. – 308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Е.С. </w:t>
            </w:r>
            <w:proofErr w:type="spellStart"/>
            <w:r>
              <w:rPr>
                <w:bCs/>
                <w:sz w:val="24"/>
                <w:lang w:val="uk-UA"/>
              </w:rPr>
              <w:t>Шилец</w:t>
            </w:r>
            <w:proofErr w:type="spellEnd"/>
            <w:r>
              <w:rPr>
                <w:bCs/>
                <w:sz w:val="24"/>
                <w:lang w:val="uk-UA"/>
              </w:rPr>
              <w:t xml:space="preserve">, Н.В. </w:t>
            </w:r>
            <w:proofErr w:type="spellStart"/>
            <w:r>
              <w:rPr>
                <w:bCs/>
                <w:sz w:val="24"/>
                <w:lang w:val="uk-UA"/>
              </w:rPr>
              <w:t>Фомичева</w:t>
            </w:r>
            <w:proofErr w:type="spellEnd"/>
            <w:r>
              <w:rPr>
                <w:bCs/>
                <w:sz w:val="24"/>
                <w:lang w:val="uk-UA"/>
              </w:rPr>
              <w:t>,</w:t>
            </w:r>
            <w:proofErr w:type="spellStart"/>
            <w:r>
              <w:rPr>
                <w:bCs/>
                <w:sz w:val="24"/>
                <w:lang w:val="uk-UA"/>
              </w:rPr>
              <w:t>Усиченко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Т.В., Бойко А.Н.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B638A1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Валютные операции</w:t>
            </w:r>
          </w:p>
        </w:tc>
        <w:tc>
          <w:tcPr>
            <w:tcW w:w="3260" w:type="dxa"/>
            <w:gridSpan w:val="2"/>
          </w:tcPr>
          <w:p w:rsidR="00673469" w:rsidRPr="00794FC8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 xml:space="preserve">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2012. – 300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Медведкина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Е.А.</w:t>
            </w:r>
          </w:p>
        </w:tc>
      </w:tr>
      <w:tr w:rsidR="00673469" w:rsidTr="00673469">
        <w:tc>
          <w:tcPr>
            <w:tcW w:w="747" w:type="dxa"/>
            <w:gridSpan w:val="2"/>
          </w:tcPr>
          <w:p w:rsidR="0067346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6141F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Международные финансы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пособие.-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2012. – 427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Бударина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Н.А.</w:t>
            </w:r>
          </w:p>
        </w:tc>
      </w:tr>
      <w:tr w:rsidR="00673469" w:rsidTr="00673469">
        <w:tc>
          <w:tcPr>
            <w:tcW w:w="747" w:type="dxa"/>
            <w:gridSpan w:val="2"/>
          </w:tcPr>
          <w:p w:rsidR="00673469" w:rsidRDefault="00673469" w:rsidP="00B913EE">
            <w:pPr>
              <w:numPr>
                <w:ilvl w:val="0"/>
                <w:numId w:val="9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A24C4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Международные стратегии экономического развития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Учебник</w:t>
            </w:r>
            <w:proofErr w:type="spellEnd"/>
            <w:r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2012. – 469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Лукьяненко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Д.Т., Пахомов Ю.Н.</w:t>
            </w:r>
          </w:p>
        </w:tc>
      </w:tr>
    </w:tbl>
    <w:p w:rsidR="00673469" w:rsidRPr="009865B7" w:rsidRDefault="00673469" w:rsidP="00673469">
      <w:pPr>
        <w:rPr>
          <w:lang w:val="uk-UA"/>
        </w:rPr>
      </w:pPr>
    </w:p>
    <w:p w:rsidR="00673469" w:rsidRDefault="00673469" w:rsidP="001A1B13">
      <w:pPr>
        <w:pStyle w:val="a3"/>
        <w:rPr>
          <w:sz w:val="24"/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3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673469" w:rsidRPr="000D5FC9" w:rsidTr="00673469">
        <w:trPr>
          <w:gridAfter w:val="1"/>
          <w:wAfter w:w="38" w:type="dxa"/>
        </w:trPr>
        <w:tc>
          <w:tcPr>
            <w:tcW w:w="709" w:type="dxa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Название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Кем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издано</w:t>
            </w:r>
            <w:proofErr w:type="spellEnd"/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Кол-во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п.л</w:t>
            </w:r>
            <w:proofErr w:type="spellEnd"/>
            <w:r w:rsidRPr="000D5FC9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673469" w:rsidRPr="000D5FC9" w:rsidTr="00673469">
        <w:trPr>
          <w:gridAfter w:val="1"/>
          <w:wAfter w:w="38" w:type="dxa"/>
        </w:trPr>
        <w:tc>
          <w:tcPr>
            <w:tcW w:w="10490" w:type="dxa"/>
            <w:gridSpan w:val="9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0D5FC9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640FCA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Посткризисные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условия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развития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мировой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экономики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перспективы</w:t>
            </w:r>
            <w:proofErr w:type="spellEnd"/>
            <w:r>
              <w:rPr>
                <w:bCs/>
                <w:sz w:val="24"/>
                <w:lang w:val="uk-UA"/>
              </w:rPr>
              <w:t xml:space="preserve"> для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640FCA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 xml:space="preserve">Проблемы развития внешнеэкономических связей и привлечения иностранных инвестиций: региональный аспект: сб. науч. тр. – Донецк: </w:t>
            </w:r>
            <w:proofErr w:type="spellStart"/>
            <w:r>
              <w:rPr>
                <w:bCs/>
                <w:sz w:val="24"/>
              </w:rPr>
              <w:t>ДонНУ</w:t>
            </w:r>
            <w:proofErr w:type="spellEnd"/>
            <w:r>
              <w:rPr>
                <w:bCs/>
                <w:sz w:val="24"/>
              </w:rPr>
              <w:t xml:space="preserve">, </w:t>
            </w:r>
            <w:r>
              <w:rPr>
                <w:bCs/>
                <w:sz w:val="24"/>
              </w:rPr>
              <w:lastRenderedPageBreak/>
              <w:t>2013. – С. 2</w:t>
            </w:r>
            <w:r>
              <w:rPr>
                <w:bCs/>
                <w:sz w:val="24"/>
                <w:lang w:val="uk-UA"/>
              </w:rPr>
              <w:t>13-217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-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F22B3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Экономическое единство мира как предмет социально-философского осмысления</w:t>
            </w:r>
          </w:p>
        </w:tc>
        <w:tc>
          <w:tcPr>
            <w:tcW w:w="3260" w:type="dxa"/>
            <w:gridSpan w:val="2"/>
          </w:tcPr>
          <w:p w:rsidR="00673469" w:rsidRPr="006E374D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Філософія у сучасному соціуму: Матеріали міжнародної наукової конференції 24-26 квітня 2013 року, Донецький національний університет, м. Донецьк.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2013. – Т. І. – С. 153-155.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Гайдей</w:t>
            </w:r>
            <w:proofErr w:type="spellEnd"/>
            <w:r>
              <w:rPr>
                <w:bCs/>
                <w:sz w:val="24"/>
                <w:lang w:val="uk-UA"/>
              </w:rPr>
              <w:t xml:space="preserve"> Д.А.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EB65F0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Влияние глобализации на развитие мировой финансовой архитектуры</w:t>
            </w:r>
          </w:p>
        </w:tc>
        <w:tc>
          <w:tcPr>
            <w:tcW w:w="3260" w:type="dxa"/>
            <w:gridSpan w:val="2"/>
          </w:tcPr>
          <w:p w:rsidR="00673469" w:rsidRPr="001F22B3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Валютно-фінансові механізми сучасної світової економіки: матеріали міжнародної науко-практичної конференції «Валютно-фінансові механізми сучасної світової економіки». – Севастополь: </w:t>
            </w:r>
            <w:proofErr w:type="spellStart"/>
            <w:r>
              <w:rPr>
                <w:bCs/>
                <w:sz w:val="24"/>
                <w:lang w:val="uk-UA"/>
              </w:rPr>
              <w:t>Севастопорльський</w:t>
            </w:r>
            <w:proofErr w:type="spellEnd"/>
            <w:r>
              <w:rPr>
                <w:bCs/>
                <w:sz w:val="24"/>
                <w:lang w:val="uk-UA"/>
              </w:rPr>
              <w:t xml:space="preserve"> інститут банківської справи Української академії банківської справи </w:t>
            </w:r>
            <w:proofErr w:type="spellStart"/>
            <w:r>
              <w:rPr>
                <w:bCs/>
                <w:sz w:val="24"/>
                <w:lang w:val="uk-UA"/>
              </w:rPr>
              <w:t>Націонадльного</w:t>
            </w:r>
            <w:proofErr w:type="spellEnd"/>
            <w:r>
              <w:rPr>
                <w:bCs/>
                <w:sz w:val="24"/>
                <w:lang w:val="uk-UA"/>
              </w:rPr>
              <w:t xml:space="preserve"> банку України, 2013. – С. 55-59.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Медведкина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Е.А.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F52C4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F52C42">
              <w:rPr>
                <w:bCs/>
                <w:sz w:val="24"/>
              </w:rPr>
              <w:t>Раздел 5. Проблемы внешнего и внутреннего рынков металлопродукции</w:t>
            </w:r>
          </w:p>
        </w:tc>
        <w:tc>
          <w:tcPr>
            <w:tcW w:w="3260" w:type="dxa"/>
            <w:gridSpan w:val="2"/>
          </w:tcPr>
          <w:p w:rsidR="00673469" w:rsidRPr="00F52C42" w:rsidRDefault="00673469" w:rsidP="00673469">
            <w:pPr>
              <w:ind w:firstLine="708"/>
              <w:jc w:val="both"/>
              <w:rPr>
                <w:bCs/>
                <w:sz w:val="24"/>
              </w:rPr>
            </w:pPr>
            <w:r w:rsidRPr="00F52C42">
              <w:rPr>
                <w:bCs/>
                <w:sz w:val="24"/>
              </w:rPr>
              <w:t xml:space="preserve">Украинская металлургия: современные вызовы и перспективы развития: </w:t>
            </w:r>
            <w:proofErr w:type="spellStart"/>
            <w:r w:rsidRPr="00F52C42">
              <w:rPr>
                <w:bCs/>
                <w:sz w:val="24"/>
              </w:rPr>
              <w:t>моног</w:t>
            </w:r>
            <w:proofErr w:type="spellEnd"/>
            <w:r w:rsidRPr="00F52C42">
              <w:rPr>
                <w:bCs/>
                <w:sz w:val="24"/>
              </w:rPr>
              <w:t xml:space="preserve">. / А.И. </w:t>
            </w:r>
            <w:proofErr w:type="spellStart"/>
            <w:r w:rsidRPr="00F52C42">
              <w:rPr>
                <w:bCs/>
                <w:sz w:val="24"/>
              </w:rPr>
              <w:t>Амоша</w:t>
            </w:r>
            <w:proofErr w:type="spellEnd"/>
            <w:r w:rsidRPr="00F52C42">
              <w:rPr>
                <w:bCs/>
                <w:sz w:val="24"/>
              </w:rPr>
              <w:t xml:space="preserve">, В.И. Большаков, А.А. Минаев, Ю.С. </w:t>
            </w:r>
            <w:proofErr w:type="spellStart"/>
            <w:r w:rsidRPr="00F52C42">
              <w:rPr>
                <w:bCs/>
                <w:sz w:val="24"/>
              </w:rPr>
              <w:t>Залознова</w:t>
            </w:r>
            <w:proofErr w:type="spellEnd"/>
            <w:r w:rsidRPr="00F52C42">
              <w:rPr>
                <w:bCs/>
                <w:sz w:val="24"/>
              </w:rPr>
              <w:t xml:space="preserve">, Л.А. </w:t>
            </w:r>
            <w:proofErr w:type="spellStart"/>
            <w:r w:rsidRPr="00F52C42">
              <w:rPr>
                <w:bCs/>
                <w:sz w:val="24"/>
              </w:rPr>
              <w:t>Збаразская</w:t>
            </w:r>
            <w:proofErr w:type="spellEnd"/>
            <w:r w:rsidRPr="00F52C42">
              <w:rPr>
                <w:bCs/>
                <w:sz w:val="24"/>
              </w:rPr>
              <w:t xml:space="preserve">, Ю.В. Макогон и др.; НАН Украины, </w:t>
            </w:r>
            <w:proofErr w:type="spellStart"/>
            <w:r w:rsidRPr="00F52C42">
              <w:rPr>
                <w:bCs/>
                <w:sz w:val="24"/>
              </w:rPr>
              <w:t>Ин-т</w:t>
            </w:r>
            <w:proofErr w:type="spellEnd"/>
            <w:r w:rsidRPr="00F52C42">
              <w:rPr>
                <w:bCs/>
                <w:sz w:val="24"/>
              </w:rPr>
              <w:t xml:space="preserve"> экономики </w:t>
            </w:r>
            <w:proofErr w:type="spellStart"/>
            <w:r w:rsidRPr="00F52C42">
              <w:rPr>
                <w:bCs/>
                <w:sz w:val="24"/>
              </w:rPr>
              <w:t>пром-ти</w:t>
            </w:r>
            <w:proofErr w:type="spellEnd"/>
            <w:r w:rsidRPr="00F52C42">
              <w:rPr>
                <w:bCs/>
                <w:sz w:val="24"/>
              </w:rPr>
              <w:t>. – Донецк, 2013. – 114с. (С. 71-95)</w:t>
            </w:r>
          </w:p>
        </w:tc>
        <w:tc>
          <w:tcPr>
            <w:tcW w:w="992" w:type="dxa"/>
            <w:gridSpan w:val="2"/>
          </w:tcPr>
          <w:p w:rsidR="00673469" w:rsidRPr="00F52C42" w:rsidRDefault="00673469" w:rsidP="00673469">
            <w:pPr>
              <w:jc w:val="both"/>
              <w:rPr>
                <w:bCs/>
                <w:sz w:val="24"/>
              </w:rPr>
            </w:pPr>
          </w:p>
        </w:tc>
        <w:tc>
          <w:tcPr>
            <w:tcW w:w="1985" w:type="dxa"/>
            <w:gridSpan w:val="2"/>
          </w:tcPr>
          <w:p w:rsidR="00673469" w:rsidRPr="00F52C42" w:rsidRDefault="00673469" w:rsidP="00673469">
            <w:pPr>
              <w:jc w:val="both"/>
              <w:rPr>
                <w:bCs/>
                <w:sz w:val="24"/>
              </w:rPr>
            </w:pPr>
            <w:r w:rsidRPr="00F52C42">
              <w:rPr>
                <w:bCs/>
                <w:sz w:val="24"/>
              </w:rPr>
              <w:t xml:space="preserve">А.И. </w:t>
            </w:r>
            <w:proofErr w:type="spellStart"/>
            <w:r w:rsidRPr="00F52C42">
              <w:rPr>
                <w:bCs/>
                <w:sz w:val="24"/>
              </w:rPr>
              <w:t>Амоша</w:t>
            </w:r>
            <w:proofErr w:type="spellEnd"/>
            <w:r w:rsidRPr="00F52C42">
              <w:rPr>
                <w:bCs/>
                <w:sz w:val="24"/>
              </w:rPr>
              <w:t xml:space="preserve">, В.И. Большаков, А.А. Минаев, Ю.С. </w:t>
            </w:r>
            <w:proofErr w:type="spellStart"/>
            <w:r w:rsidRPr="00F52C42">
              <w:rPr>
                <w:bCs/>
                <w:sz w:val="24"/>
              </w:rPr>
              <w:t>Залознова</w:t>
            </w:r>
            <w:proofErr w:type="spellEnd"/>
            <w:r w:rsidRPr="00F52C42">
              <w:rPr>
                <w:bCs/>
                <w:sz w:val="24"/>
              </w:rPr>
              <w:t xml:space="preserve">, Л.А. </w:t>
            </w:r>
            <w:proofErr w:type="spellStart"/>
            <w:r w:rsidRPr="00F52C42">
              <w:rPr>
                <w:bCs/>
                <w:sz w:val="24"/>
              </w:rPr>
              <w:t>Збаразская</w:t>
            </w:r>
            <w:proofErr w:type="spellEnd"/>
            <w:r w:rsidRPr="00F52C42">
              <w:rPr>
                <w:bCs/>
                <w:sz w:val="24"/>
              </w:rPr>
              <w:t xml:space="preserve">, Ю.В. Макогон, В.А. Никифорова, А.Н. Смирнов, Л.Г. </w:t>
            </w:r>
            <w:proofErr w:type="spellStart"/>
            <w:r w:rsidRPr="00F52C42">
              <w:rPr>
                <w:bCs/>
                <w:sz w:val="24"/>
              </w:rPr>
              <w:t>Тубольцев</w:t>
            </w:r>
            <w:proofErr w:type="spellEnd"/>
            <w:r w:rsidRPr="00F52C42">
              <w:rPr>
                <w:bCs/>
                <w:sz w:val="24"/>
              </w:rPr>
              <w:t xml:space="preserve">, И.В. </w:t>
            </w:r>
            <w:proofErr w:type="spellStart"/>
            <w:r w:rsidRPr="00F52C42">
              <w:rPr>
                <w:bCs/>
                <w:sz w:val="24"/>
              </w:rPr>
              <w:t>Хаджинов</w:t>
            </w:r>
            <w:proofErr w:type="spellEnd"/>
            <w:r w:rsidRPr="00F52C42">
              <w:rPr>
                <w:bCs/>
                <w:sz w:val="24"/>
              </w:rPr>
              <w:t xml:space="preserve">, Д.Ю. </w:t>
            </w:r>
            <w:proofErr w:type="spellStart"/>
            <w:r w:rsidRPr="00F52C42">
              <w:rPr>
                <w:bCs/>
                <w:sz w:val="24"/>
              </w:rPr>
              <w:t>Череватский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05036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lang w:val="uk-UA"/>
              </w:rPr>
              <w:t xml:space="preserve">59-я </w:t>
            </w:r>
            <w:proofErr w:type="spellStart"/>
            <w:r>
              <w:rPr>
                <w:bCs/>
                <w:sz w:val="24"/>
                <w:lang w:val="uk-UA"/>
              </w:rPr>
              <w:t>Гвардейская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Краматорская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стрелковая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дивизия</w:t>
            </w:r>
            <w:proofErr w:type="spellEnd"/>
            <w:r>
              <w:rPr>
                <w:bCs/>
                <w:sz w:val="24"/>
                <w:lang w:val="uk-UA"/>
              </w:rPr>
              <w:t xml:space="preserve">: вклад </w:t>
            </w:r>
            <w:proofErr w:type="spellStart"/>
            <w:r>
              <w:rPr>
                <w:bCs/>
                <w:sz w:val="24"/>
                <w:lang w:val="uk-UA"/>
              </w:rPr>
              <w:t>Донбасса</w:t>
            </w:r>
            <w:proofErr w:type="spellEnd"/>
            <w:r>
              <w:rPr>
                <w:bCs/>
                <w:sz w:val="24"/>
                <w:lang w:val="uk-UA"/>
              </w:rPr>
              <w:t xml:space="preserve"> в </w:t>
            </w:r>
            <w:proofErr w:type="spellStart"/>
            <w:r>
              <w:rPr>
                <w:bCs/>
                <w:sz w:val="24"/>
                <w:lang w:val="uk-UA"/>
              </w:rPr>
              <w:t>Сталинградскую</w:t>
            </w:r>
            <w:proofErr w:type="spellEnd"/>
            <w:r>
              <w:rPr>
                <w:bCs/>
                <w:sz w:val="24"/>
                <w:lang w:val="uk-UA"/>
              </w:rPr>
              <w:t xml:space="preserve"> битву</w:t>
            </w:r>
          </w:p>
        </w:tc>
        <w:tc>
          <w:tcPr>
            <w:tcW w:w="3260" w:type="dxa"/>
            <w:gridSpan w:val="2"/>
          </w:tcPr>
          <w:p w:rsidR="00673469" w:rsidRPr="00050362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</w:rPr>
              <w:t>Науковий</w:t>
            </w:r>
            <w:proofErr w:type="spellEnd"/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uk-UA"/>
              </w:rPr>
              <w:t xml:space="preserve">журнал «Історичні і політологічні </w:t>
            </w:r>
            <w:proofErr w:type="spellStart"/>
            <w:proofErr w:type="gramStart"/>
            <w:r>
              <w:rPr>
                <w:bCs/>
                <w:sz w:val="24"/>
                <w:lang w:val="uk-UA"/>
              </w:rPr>
              <w:t>досл</w:t>
            </w:r>
            <w:proofErr w:type="gramEnd"/>
            <w:r>
              <w:rPr>
                <w:bCs/>
                <w:sz w:val="24"/>
                <w:lang w:val="uk-UA"/>
              </w:rPr>
              <w:t>ідження».-</w:t>
            </w:r>
            <w:proofErr w:type="spellEnd"/>
            <w:r>
              <w:rPr>
                <w:bCs/>
                <w:sz w:val="24"/>
                <w:lang w:val="uk-UA"/>
              </w:rPr>
              <w:t xml:space="preserve"> Донецьк: Донецький національний університет, історичний факультет, № 1 (51), 2013. –С. 155-162.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Доля И.Н.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605E54" w:rsidRDefault="00673469" w:rsidP="00673469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Раздел</w:t>
            </w:r>
            <w:proofErr w:type="spellEnd"/>
            <w:r>
              <w:rPr>
                <w:bCs/>
                <w:sz w:val="24"/>
                <w:lang w:val="uk-UA"/>
              </w:rPr>
              <w:t xml:space="preserve"> 1.4.</w:t>
            </w:r>
            <w:r>
              <w:rPr>
                <w:bCs/>
                <w:sz w:val="24"/>
              </w:rPr>
              <w:t xml:space="preserve"> Внешнеэкономическая деятельность Украины и Донецкой области в контексте трендов развития глобальной экономики</w:t>
            </w:r>
          </w:p>
        </w:tc>
        <w:tc>
          <w:tcPr>
            <w:tcW w:w="3260" w:type="dxa"/>
            <w:gridSpan w:val="2"/>
          </w:tcPr>
          <w:p w:rsidR="00673469" w:rsidRPr="00605E54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Орітичні</w:t>
            </w:r>
            <w:proofErr w:type="spellEnd"/>
            <w:r>
              <w:rPr>
                <w:bCs/>
                <w:sz w:val="24"/>
                <w:lang w:val="uk-UA"/>
              </w:rPr>
              <w:t xml:space="preserve"> і прикладні проблеми моделювання сталого розвитку економічних систем: монографія / під загальною редакцією Т.В. Орєхової; </w:t>
            </w:r>
            <w:proofErr w:type="spellStart"/>
            <w:r>
              <w:rPr>
                <w:bCs/>
                <w:sz w:val="24"/>
                <w:lang w:val="uk-UA"/>
              </w:rPr>
              <w:t>відповід</w:t>
            </w:r>
            <w:proofErr w:type="spellEnd"/>
            <w:r>
              <w:rPr>
                <w:bCs/>
                <w:sz w:val="24"/>
                <w:lang w:val="uk-UA"/>
              </w:rPr>
              <w:t xml:space="preserve">. ред. О.Л. Некрасова. – Донецьк: «Сучасний друк», 2013. – 467 </w:t>
            </w:r>
            <w:r>
              <w:rPr>
                <w:bCs/>
                <w:sz w:val="24"/>
                <w:lang w:val="uk-UA"/>
              </w:rPr>
              <w:lastRenderedPageBreak/>
              <w:t>с. (С. 32-40).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922647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Трансформація світового фондового ринку: світові тенденції та виклики для України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Монографія / під ред. проф. Ю.В. Макогона.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2013. - 267 с.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17,00 д.а.</w:t>
            </w: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Бударіна</w:t>
            </w:r>
            <w:proofErr w:type="spellEnd"/>
            <w:r>
              <w:rPr>
                <w:bCs/>
                <w:sz w:val="24"/>
                <w:lang w:val="uk-UA"/>
              </w:rPr>
              <w:t xml:space="preserve"> Н.О., Прокопенко А.О.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Инновации</w:t>
            </w:r>
            <w:proofErr w:type="spellEnd"/>
            <w:r>
              <w:rPr>
                <w:bCs/>
                <w:sz w:val="24"/>
                <w:lang w:val="uk-UA"/>
              </w:rPr>
              <w:t xml:space="preserve"> в </w:t>
            </w:r>
            <w:proofErr w:type="spellStart"/>
            <w:r>
              <w:rPr>
                <w:bCs/>
                <w:sz w:val="24"/>
                <w:lang w:val="uk-UA"/>
              </w:rPr>
              <w:t>сфере</w:t>
            </w:r>
            <w:proofErr w:type="spellEnd"/>
            <w:r>
              <w:rPr>
                <w:bCs/>
                <w:sz w:val="24"/>
                <w:lang w:val="uk-UA"/>
              </w:rPr>
              <w:t xml:space="preserve"> енергетики в </w:t>
            </w:r>
            <w:proofErr w:type="spellStart"/>
            <w:r>
              <w:rPr>
                <w:bCs/>
                <w:sz w:val="24"/>
                <w:lang w:val="uk-UA"/>
              </w:rPr>
              <w:t>старопромышленном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регионе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  <w:lang w:val="uk-UA"/>
              </w:rPr>
              <w:t>(</w:t>
            </w:r>
            <w:r>
              <w:rPr>
                <w:bCs/>
                <w:sz w:val="24"/>
              </w:rPr>
              <w:t>С. 92-97</w:t>
            </w:r>
            <w:r>
              <w:rPr>
                <w:bCs/>
                <w:sz w:val="24"/>
                <w:lang w:val="uk-UA"/>
              </w:rPr>
              <w:t>)</w:t>
            </w:r>
            <w:r>
              <w:rPr>
                <w:bCs/>
                <w:sz w:val="24"/>
              </w:rPr>
              <w:t>.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</w:p>
          <w:p w:rsidR="00673469" w:rsidRPr="00666E8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Гидрат</w:t>
            </w:r>
            <w:r>
              <w:rPr>
                <w:bCs/>
                <w:sz w:val="24"/>
              </w:rPr>
              <w:t>ы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газов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Черного</w:t>
            </w:r>
            <w:proofErr w:type="spellEnd"/>
            <w:r>
              <w:rPr>
                <w:bCs/>
                <w:sz w:val="24"/>
                <w:lang w:val="uk-UA"/>
              </w:rPr>
              <w:t xml:space="preserve"> моря – </w:t>
            </w:r>
            <w:proofErr w:type="spellStart"/>
            <w:r>
              <w:rPr>
                <w:bCs/>
                <w:sz w:val="24"/>
                <w:lang w:val="uk-UA"/>
              </w:rPr>
              <w:t>источник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энергии</w:t>
            </w:r>
            <w:proofErr w:type="spellEnd"/>
            <w:r>
              <w:rPr>
                <w:bCs/>
                <w:sz w:val="24"/>
                <w:lang w:val="uk-UA"/>
              </w:rPr>
              <w:t xml:space="preserve"> (с. 85)</w:t>
            </w:r>
          </w:p>
        </w:tc>
        <w:tc>
          <w:tcPr>
            <w:tcW w:w="3260" w:type="dxa"/>
            <w:gridSpan w:val="2"/>
          </w:tcPr>
          <w:p w:rsidR="00673469" w:rsidRPr="008E39EB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Международная научно-практическая конференция «перспективы использования альтернативных и возобновляемых источников энергии в Украине» 9-</w:t>
            </w:r>
            <w:r>
              <w:rPr>
                <w:bCs/>
                <w:sz w:val="24"/>
                <w:lang w:val="uk-UA"/>
              </w:rPr>
              <w:t xml:space="preserve">13 </w:t>
            </w:r>
            <w:proofErr w:type="spellStart"/>
            <w:r>
              <w:rPr>
                <w:bCs/>
                <w:sz w:val="24"/>
                <w:lang w:val="uk-UA"/>
              </w:rPr>
              <w:t>сентября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Cs/>
                  <w:sz w:val="24"/>
                  <w:lang w:val="uk-UA"/>
                </w:rPr>
                <w:t>2013 г</w:t>
              </w:r>
            </w:smartTag>
            <w:r>
              <w:rPr>
                <w:bCs/>
                <w:sz w:val="24"/>
                <w:lang w:val="uk-UA"/>
              </w:rPr>
              <w:t xml:space="preserve">., г. Судак (АР </w:t>
            </w:r>
            <w:proofErr w:type="spellStart"/>
            <w:r>
              <w:rPr>
                <w:bCs/>
                <w:sz w:val="24"/>
                <w:lang w:val="uk-UA"/>
              </w:rPr>
              <w:t>Кр</w:t>
            </w:r>
            <w:r>
              <w:rPr>
                <w:bCs/>
                <w:sz w:val="24"/>
              </w:rPr>
              <w:t>ым</w:t>
            </w:r>
            <w:proofErr w:type="spellEnd"/>
            <w:r>
              <w:rPr>
                <w:bCs/>
                <w:sz w:val="24"/>
              </w:rPr>
              <w:t>, Украина). – С. 92-97.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F22B3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Становление</w:t>
            </w:r>
            <w:proofErr w:type="spellEnd"/>
            <w:r>
              <w:rPr>
                <w:bCs/>
                <w:sz w:val="24"/>
                <w:lang w:val="uk-UA"/>
              </w:rPr>
              <w:t xml:space="preserve"> и </w:t>
            </w:r>
            <w:proofErr w:type="spellStart"/>
            <w:r>
              <w:rPr>
                <w:bCs/>
                <w:sz w:val="24"/>
                <w:lang w:val="uk-UA"/>
              </w:rPr>
              <w:t>развитие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логистического</w:t>
            </w:r>
            <w:proofErr w:type="spellEnd"/>
            <w:r>
              <w:rPr>
                <w:bCs/>
                <w:sz w:val="24"/>
                <w:lang w:val="uk-UA"/>
              </w:rPr>
              <w:t xml:space="preserve"> и </w:t>
            </w:r>
            <w:proofErr w:type="spellStart"/>
            <w:r>
              <w:rPr>
                <w:bCs/>
                <w:sz w:val="24"/>
                <w:lang w:val="uk-UA"/>
              </w:rPr>
              <w:t>промышленного</w:t>
            </w:r>
            <w:proofErr w:type="spellEnd"/>
            <w:r>
              <w:rPr>
                <w:bCs/>
                <w:sz w:val="24"/>
                <w:lang w:val="uk-UA"/>
              </w:rPr>
              <w:t xml:space="preserve"> водного </w:t>
            </w:r>
            <w:proofErr w:type="spellStart"/>
            <w:r>
              <w:rPr>
                <w:bCs/>
                <w:sz w:val="24"/>
                <w:lang w:val="uk-UA"/>
              </w:rPr>
              <w:t>пространства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  <w:r>
              <w:rPr>
                <w:bCs/>
                <w:sz w:val="24"/>
                <w:lang w:val="uk-UA"/>
              </w:rPr>
              <w:t xml:space="preserve"> в </w:t>
            </w:r>
            <w:proofErr w:type="spellStart"/>
            <w:r>
              <w:rPr>
                <w:bCs/>
                <w:sz w:val="24"/>
                <w:lang w:val="uk-UA"/>
              </w:rPr>
              <w:t>Черноморской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зоне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1F22B3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 w:rsidRPr="00B7093F">
              <w:rPr>
                <w:bCs/>
                <w:sz w:val="24"/>
                <w:lang w:val="uk-UA"/>
              </w:rPr>
              <w:t>Проблемы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</w:t>
            </w:r>
            <w:proofErr w:type="spellStart"/>
            <w:r w:rsidRPr="00B7093F">
              <w:rPr>
                <w:bCs/>
                <w:sz w:val="24"/>
                <w:lang w:val="uk-UA"/>
              </w:rPr>
              <w:t>перспективы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развития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между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странами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Юго-Восточной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Европы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в рамках </w:t>
            </w:r>
            <w:proofErr w:type="spellStart"/>
            <w:r w:rsidRPr="00B7093F">
              <w:rPr>
                <w:bCs/>
                <w:sz w:val="24"/>
                <w:lang w:val="uk-UA"/>
              </w:rPr>
              <w:t>Черноморского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экономического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сотрудничества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и ГУАМ.- </w:t>
            </w:r>
            <w:proofErr w:type="spellStart"/>
            <w:r w:rsidRPr="00B7093F">
              <w:rPr>
                <w:bCs/>
                <w:sz w:val="24"/>
                <w:lang w:val="uk-UA"/>
              </w:rPr>
              <w:t>Сборник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научных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B7093F">
              <w:rPr>
                <w:bCs/>
                <w:sz w:val="24"/>
                <w:lang w:val="uk-UA"/>
              </w:rPr>
              <w:t>трудов</w:t>
            </w:r>
            <w:proofErr w:type="spellEnd"/>
            <w:r w:rsidRPr="00B7093F">
              <w:rPr>
                <w:bCs/>
                <w:sz w:val="24"/>
                <w:lang w:val="uk-UA"/>
              </w:rPr>
              <w:t>. –</w:t>
            </w:r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Ростов-на-Дону</w:t>
            </w:r>
            <w:r w:rsidRPr="00B7093F">
              <w:rPr>
                <w:bCs/>
                <w:sz w:val="24"/>
                <w:lang w:val="uk-UA"/>
              </w:rPr>
              <w:t>-Донецк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: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ДонНУ</w:t>
            </w:r>
            <w:proofErr w:type="spellEnd"/>
            <w:r w:rsidRPr="00B7093F">
              <w:rPr>
                <w:bCs/>
                <w:sz w:val="24"/>
                <w:lang w:val="uk-UA"/>
              </w:rPr>
              <w:t xml:space="preserve">, РФ НИСИ в г. </w:t>
            </w:r>
            <w:proofErr w:type="spellStart"/>
            <w:r w:rsidRPr="00B7093F">
              <w:rPr>
                <w:bCs/>
                <w:sz w:val="24"/>
                <w:lang w:val="uk-UA"/>
              </w:rPr>
              <w:t>До</w:t>
            </w:r>
            <w:r>
              <w:rPr>
                <w:bCs/>
                <w:sz w:val="24"/>
                <w:lang w:val="uk-UA"/>
              </w:rPr>
              <w:t>нецке</w:t>
            </w:r>
            <w:proofErr w:type="spellEnd"/>
            <w:r>
              <w:rPr>
                <w:bCs/>
                <w:sz w:val="24"/>
                <w:lang w:val="uk-UA"/>
              </w:rPr>
              <w:t>, 2013. – С. 244-249.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0,4</w:t>
            </w: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DE6FB7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Малый бизнес в Украине в условиях глобализации мировой экономики</w:t>
            </w:r>
          </w:p>
        </w:tc>
        <w:tc>
          <w:tcPr>
            <w:tcW w:w="3260" w:type="dxa"/>
            <w:gridSpan w:val="2"/>
          </w:tcPr>
          <w:p w:rsidR="00673469" w:rsidRPr="00DE6FB7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Економічний вісник Національного технічного університету України «Київський політехнічний інститут». – Збірник наукових праць. – Київ: НТУУ «КПІ» ВПІ ВПК «Політехніка», 2013, № 10. – С. 94 - 101.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0,4</w:t>
            </w: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-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F916E9">
              <w:rPr>
                <w:bCs/>
                <w:sz w:val="24"/>
              </w:rPr>
              <w:t>Развитие логистического водного пространства Украины как фактор привлечения инвестиций в агропромышленный сектор региона</w:t>
            </w:r>
          </w:p>
        </w:tc>
        <w:tc>
          <w:tcPr>
            <w:tcW w:w="3260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Будущее</w:t>
            </w:r>
            <w:proofErr w:type="spellEnd"/>
            <w:r>
              <w:rPr>
                <w:bCs/>
                <w:sz w:val="24"/>
                <w:lang w:val="uk-UA"/>
              </w:rPr>
              <w:t xml:space="preserve"> АПК </w:t>
            </w:r>
            <w:proofErr w:type="spellStart"/>
            <w:r>
              <w:rPr>
                <w:bCs/>
                <w:sz w:val="24"/>
                <w:lang w:val="uk-UA"/>
              </w:rPr>
              <w:t>Украины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Европейские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вызовы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сб</w:t>
            </w:r>
            <w:proofErr w:type="spellEnd"/>
            <w:r>
              <w:rPr>
                <w:bCs/>
                <w:sz w:val="24"/>
                <w:lang w:val="uk-UA"/>
              </w:rPr>
              <w:t xml:space="preserve">. </w:t>
            </w:r>
            <w:proofErr w:type="spellStart"/>
            <w:r>
              <w:rPr>
                <w:bCs/>
                <w:sz w:val="24"/>
                <w:lang w:val="uk-UA"/>
              </w:rPr>
              <w:t>науч</w:t>
            </w:r>
            <w:proofErr w:type="spellEnd"/>
            <w:r>
              <w:rPr>
                <w:bCs/>
                <w:sz w:val="24"/>
                <w:lang w:val="uk-UA"/>
              </w:rPr>
              <w:t xml:space="preserve">. </w:t>
            </w:r>
            <w:proofErr w:type="spellStart"/>
            <w:r>
              <w:rPr>
                <w:bCs/>
                <w:sz w:val="24"/>
                <w:lang w:val="uk-UA"/>
              </w:rPr>
              <w:t>Трудов</w:t>
            </w:r>
            <w:proofErr w:type="spellEnd"/>
            <w:r>
              <w:rPr>
                <w:bCs/>
                <w:sz w:val="24"/>
                <w:lang w:val="uk-UA"/>
              </w:rPr>
              <w:t xml:space="preserve"> / </w:t>
            </w:r>
            <w:proofErr w:type="spellStart"/>
            <w:r>
              <w:rPr>
                <w:bCs/>
                <w:sz w:val="24"/>
                <w:lang w:val="uk-UA"/>
              </w:rPr>
              <w:t>Под</w:t>
            </w:r>
            <w:proofErr w:type="spellEnd"/>
            <w:r>
              <w:rPr>
                <w:bCs/>
                <w:sz w:val="24"/>
                <w:lang w:val="uk-UA"/>
              </w:rPr>
              <w:t xml:space="preserve"> ред. проф. Т.В. </w:t>
            </w:r>
            <w:proofErr w:type="spellStart"/>
            <w:r>
              <w:rPr>
                <w:bCs/>
                <w:sz w:val="24"/>
                <w:lang w:val="uk-UA"/>
              </w:rPr>
              <w:t>Ореховой</w:t>
            </w:r>
            <w:proofErr w:type="spellEnd"/>
            <w:r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Мариуполь-Донецк</w:t>
            </w:r>
            <w:proofErr w:type="spellEnd"/>
            <w:r>
              <w:rPr>
                <w:bCs/>
                <w:sz w:val="24"/>
                <w:lang w:val="uk-UA"/>
              </w:rPr>
              <w:t>, 2013. – С.34-37.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Вплив угоди про асоціацію з ЄС на економіку Донбасу</w:t>
            </w:r>
          </w:p>
        </w:tc>
        <w:tc>
          <w:tcPr>
            <w:tcW w:w="3260" w:type="dxa"/>
            <w:gridSpan w:val="2"/>
          </w:tcPr>
          <w:p w:rsidR="00673469" w:rsidRPr="009B447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Про асоціацію </w:t>
            </w:r>
            <w:proofErr w:type="spellStart"/>
            <w:r>
              <w:rPr>
                <w:bCs/>
                <w:sz w:val="24"/>
                <w:lang w:val="uk-UA"/>
              </w:rPr>
              <w:t>Укпраїни</w:t>
            </w:r>
            <w:proofErr w:type="spellEnd"/>
            <w:r>
              <w:rPr>
                <w:bCs/>
                <w:sz w:val="24"/>
                <w:lang w:val="uk-UA"/>
              </w:rPr>
              <w:t xml:space="preserve"> з ЄС: перспективи та наслідки руху країни до європейських стандартів: матеріали міжрегіональної науково-практичної конференції 6 листопада 2013 року. – Донецьк: </w:t>
            </w:r>
            <w:r w:rsidRPr="00673469">
              <w:rPr>
                <w:bCs/>
                <w:sz w:val="24"/>
                <w:lang w:val="uk-UA"/>
              </w:rPr>
              <w:t>[</w:t>
            </w:r>
            <w:r>
              <w:rPr>
                <w:bCs/>
                <w:sz w:val="24"/>
                <w:lang w:val="uk-UA"/>
              </w:rPr>
              <w:t>ЦППК</w:t>
            </w:r>
            <w:r w:rsidRPr="00673469">
              <w:rPr>
                <w:bCs/>
                <w:sz w:val="24"/>
                <w:lang w:val="uk-UA"/>
              </w:rPr>
              <w:t>]</w:t>
            </w:r>
            <w:r>
              <w:rPr>
                <w:bCs/>
                <w:sz w:val="24"/>
                <w:lang w:val="uk-UA"/>
              </w:rPr>
              <w:t>, 2013.- С. 11-14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Яценко А.Б.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F63BFD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Пробл</w:t>
            </w:r>
            <w:r>
              <w:rPr>
                <w:bCs/>
                <w:sz w:val="24"/>
              </w:rPr>
              <w:t>емы</w:t>
            </w:r>
            <w:proofErr w:type="spellEnd"/>
            <w:r>
              <w:rPr>
                <w:bCs/>
                <w:sz w:val="24"/>
              </w:rPr>
              <w:t xml:space="preserve"> внешнего и внутреннего рынков металлопродукции</w:t>
            </w:r>
          </w:p>
        </w:tc>
        <w:tc>
          <w:tcPr>
            <w:tcW w:w="3260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 w:rsidRPr="00B7093F">
              <w:rPr>
                <w:bCs/>
                <w:sz w:val="24"/>
                <w:lang w:val="uk-UA"/>
              </w:rPr>
              <w:t xml:space="preserve">Теоретичні і практичні аспекти економіки та інтелектуальної власності: </w:t>
            </w:r>
            <w:r w:rsidRPr="00B7093F">
              <w:rPr>
                <w:bCs/>
                <w:sz w:val="24"/>
                <w:lang w:val="uk-UA"/>
              </w:rPr>
              <w:lastRenderedPageBreak/>
              <w:t>Збірник наукових праць. – Маріуполь: ДВНЗ „ПДТУ”, 201</w:t>
            </w:r>
            <w:r>
              <w:rPr>
                <w:bCs/>
                <w:sz w:val="24"/>
                <w:lang w:val="uk-UA"/>
              </w:rPr>
              <w:t>2</w:t>
            </w:r>
            <w:r w:rsidRPr="00B7093F">
              <w:rPr>
                <w:bCs/>
                <w:sz w:val="24"/>
                <w:lang w:val="uk-UA"/>
              </w:rPr>
              <w:t>. –</w:t>
            </w:r>
            <w:r>
              <w:rPr>
                <w:bCs/>
                <w:sz w:val="24"/>
                <w:lang w:val="uk-UA"/>
              </w:rPr>
              <w:t xml:space="preserve"> Вип.. 1, Т. 2</w:t>
            </w:r>
            <w:r w:rsidRPr="00B7093F">
              <w:rPr>
                <w:bCs/>
                <w:sz w:val="24"/>
                <w:lang w:val="uk-UA"/>
              </w:rPr>
              <w:t xml:space="preserve">. – С. </w:t>
            </w:r>
            <w:r>
              <w:rPr>
                <w:bCs/>
                <w:sz w:val="24"/>
                <w:lang w:val="uk-UA"/>
              </w:rPr>
              <w:t>7-13</w:t>
            </w:r>
          </w:p>
        </w:tc>
        <w:tc>
          <w:tcPr>
            <w:tcW w:w="992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Хаджинов</w:t>
            </w:r>
            <w:proofErr w:type="spellEnd"/>
            <w:r>
              <w:rPr>
                <w:bCs/>
                <w:sz w:val="24"/>
                <w:lang w:val="uk-UA"/>
              </w:rPr>
              <w:t xml:space="preserve"> И.В.,</w:t>
            </w:r>
          </w:p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Подунай</w:t>
            </w:r>
            <w:proofErr w:type="spellEnd"/>
            <w:r>
              <w:rPr>
                <w:bCs/>
                <w:sz w:val="24"/>
                <w:lang w:val="uk-UA"/>
              </w:rPr>
              <w:t xml:space="preserve"> В.В.,</w:t>
            </w:r>
          </w:p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Гайдей</w:t>
            </w:r>
            <w:proofErr w:type="spellEnd"/>
            <w:r>
              <w:rPr>
                <w:bCs/>
                <w:sz w:val="24"/>
                <w:lang w:val="uk-UA"/>
              </w:rPr>
              <w:t xml:space="preserve"> Д.А.,</w:t>
            </w:r>
          </w:p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lastRenderedPageBreak/>
              <w:t>Орехова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А.А.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4229C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Foreign economic activities of small businesses in globalizing world economy</w:t>
            </w:r>
          </w:p>
        </w:tc>
        <w:tc>
          <w:tcPr>
            <w:tcW w:w="3260" w:type="dxa"/>
            <w:gridSpan w:val="2"/>
          </w:tcPr>
          <w:p w:rsidR="00673469" w:rsidRPr="004229CB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North-East Asia Academic Forum (Publication of scientific articles), 2013, P. 143-146.</w:t>
            </w:r>
          </w:p>
        </w:tc>
        <w:tc>
          <w:tcPr>
            <w:tcW w:w="992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4229CB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I. </w:t>
            </w:r>
            <w:proofErr w:type="spellStart"/>
            <w:r>
              <w:rPr>
                <w:bCs/>
                <w:sz w:val="24"/>
                <w:lang w:val="en-US"/>
              </w:rPr>
              <w:t>Khadzynov</w:t>
            </w:r>
            <w:proofErr w:type="spellEnd"/>
          </w:p>
        </w:tc>
      </w:tr>
      <w:tr w:rsidR="00673469" w:rsidRPr="008C193E" w:rsidTr="00673469">
        <w:tc>
          <w:tcPr>
            <w:tcW w:w="747" w:type="dxa"/>
            <w:gridSpan w:val="2"/>
          </w:tcPr>
          <w:p w:rsidR="00673469" w:rsidRPr="008C193E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F916E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 w:rsidRPr="00F916E9">
              <w:rPr>
                <w:bCs/>
                <w:sz w:val="24"/>
              </w:rPr>
              <w:t xml:space="preserve">Энергосберегающие инновации в </w:t>
            </w:r>
            <w:proofErr w:type="spellStart"/>
            <w:r w:rsidRPr="00F916E9">
              <w:rPr>
                <w:bCs/>
                <w:sz w:val="24"/>
              </w:rPr>
              <w:t>старопромышленном</w:t>
            </w:r>
            <w:proofErr w:type="spellEnd"/>
            <w:r w:rsidRPr="00F916E9">
              <w:rPr>
                <w:bCs/>
                <w:sz w:val="24"/>
              </w:rPr>
              <w:t xml:space="preserve"> регионе Украины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Всеукраинский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научно-технический</w:t>
            </w:r>
            <w:proofErr w:type="spellEnd"/>
            <w:r>
              <w:rPr>
                <w:bCs/>
                <w:sz w:val="24"/>
                <w:lang w:val="uk-UA"/>
              </w:rPr>
              <w:t xml:space="preserve"> журнал «</w:t>
            </w:r>
            <w:proofErr w:type="spellStart"/>
            <w:r>
              <w:rPr>
                <w:bCs/>
                <w:sz w:val="24"/>
                <w:lang w:val="uk-UA"/>
              </w:rPr>
              <w:t>Энергосбережение</w:t>
            </w:r>
            <w:proofErr w:type="spellEnd"/>
            <w:r>
              <w:rPr>
                <w:bCs/>
                <w:sz w:val="24"/>
                <w:lang w:val="uk-UA"/>
              </w:rPr>
              <w:t>». - № 11 (168), 2013. - С. 6-9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8C193E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 w:rsidRPr="00C47EF2">
              <w:rPr>
                <w:bCs/>
                <w:sz w:val="24"/>
              </w:rPr>
              <w:t xml:space="preserve">МЕХАНИЗМЫ ОРГАНИЗАЦИИ ЧЕРНОМОРСКОГО ЭКОНОМИЧЕСКОГО СООБЩЕСТВА В СТИМУЛИРОВАНИИ РАЗВИТИЯ ПОРТОВ УКРАИНЫ </w:t>
            </w:r>
            <w:r w:rsidRPr="00C47EF2">
              <w:rPr>
                <w:bCs/>
                <w:sz w:val="24"/>
              </w:rPr>
              <w:br/>
            </w:r>
          </w:p>
        </w:tc>
        <w:tc>
          <w:tcPr>
            <w:tcW w:w="3260" w:type="dxa"/>
            <w:gridSpan w:val="2"/>
          </w:tcPr>
          <w:p w:rsidR="00673469" w:rsidRPr="00D5203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Монографія </w:t>
            </w:r>
            <w:r>
              <w:t>Отпечатано в типографии ООО «Цифровая типография". - 2013</w:t>
            </w:r>
          </w:p>
        </w:tc>
        <w:tc>
          <w:tcPr>
            <w:tcW w:w="992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uk-UA"/>
              </w:rPr>
              <w:t>Макогон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Ю.В.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Грузан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А.В, Гаркуша Г.Г.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Барышникова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В.В. </w:t>
            </w:r>
            <w:proofErr w:type="spellStart"/>
            <w:r>
              <w:rPr>
                <w:sz w:val="24"/>
                <w:szCs w:val="24"/>
                <w:lang w:val="uk-UA" w:eastAsia="uk-UA"/>
              </w:rPr>
              <w:t>Лысый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А.Ф.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6066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Українська економіка в умовах реалізації євроінтеграційних пріоритетів</w:t>
            </w:r>
          </w:p>
        </w:tc>
        <w:tc>
          <w:tcPr>
            <w:tcW w:w="3260" w:type="dxa"/>
            <w:gridSpan w:val="2"/>
          </w:tcPr>
          <w:p w:rsidR="00673469" w:rsidRPr="0016066B" w:rsidRDefault="00673469" w:rsidP="00673469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Стратегія розвитку України (економіка, соціологія, право): наук. журн. – К.: НАУ, 2013. - № 3. – с. 84-89</w:t>
            </w:r>
          </w:p>
        </w:tc>
        <w:tc>
          <w:tcPr>
            <w:tcW w:w="992" w:type="dxa"/>
            <w:gridSpan w:val="2"/>
          </w:tcPr>
          <w:p w:rsidR="00673469" w:rsidRPr="008C193E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Яценко А.Б.</w:t>
            </w:r>
          </w:p>
        </w:tc>
      </w:tr>
      <w:tr w:rsidR="00673469" w:rsidRPr="00C07761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9B740A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Prospectives</w:t>
            </w:r>
            <w:proofErr w:type="spellEnd"/>
            <w:r>
              <w:rPr>
                <w:bCs/>
                <w:sz w:val="24"/>
                <w:lang w:val="en-US"/>
              </w:rPr>
              <w:t xml:space="preserve"> of innovative development of Ukraine’s economy  </w:t>
            </w:r>
          </w:p>
        </w:tc>
        <w:tc>
          <w:tcPr>
            <w:tcW w:w="3260" w:type="dxa"/>
            <w:gridSpan w:val="2"/>
          </w:tcPr>
          <w:p w:rsidR="00673469" w:rsidRPr="007F0E42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 xml:space="preserve">Herald of Kyiv National University of Trade and Economics. – </w:t>
            </w:r>
            <w:r w:rsidRPr="00D30920">
              <w:rPr>
                <w:bCs/>
                <w:sz w:val="24"/>
                <w:lang w:val="en-US"/>
              </w:rPr>
              <w:t xml:space="preserve">№ </w:t>
            </w:r>
            <w:r>
              <w:rPr>
                <w:bCs/>
                <w:sz w:val="24"/>
                <w:lang w:val="en-US"/>
              </w:rPr>
              <w:t>6(92). – 2013. – P.28-38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10528" w:type="dxa"/>
            <w:gridSpan w:val="10"/>
          </w:tcPr>
          <w:p w:rsidR="00673469" w:rsidRPr="00922647" w:rsidRDefault="00673469" w:rsidP="0067346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22647">
              <w:rPr>
                <w:b/>
                <w:sz w:val="28"/>
                <w:szCs w:val="28"/>
                <w:lang w:val="uk-UA"/>
              </w:rPr>
              <w:t>Навчальні посібники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DE6FB7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DE6FB7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 w:rsidRPr="00DE6FB7">
              <w:rPr>
                <w:bCs/>
                <w:sz w:val="24"/>
                <w:lang w:val="uk-UA"/>
              </w:rPr>
              <w:t>Международная</w:t>
            </w:r>
            <w:proofErr w:type="spellEnd"/>
            <w:r w:rsidRPr="00DE6FB7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DE6FB7">
              <w:rPr>
                <w:bCs/>
                <w:sz w:val="24"/>
                <w:lang w:val="uk-UA"/>
              </w:rPr>
              <w:t>инвестиционная</w:t>
            </w:r>
            <w:proofErr w:type="spellEnd"/>
            <w:r w:rsidRPr="00DE6FB7">
              <w:rPr>
                <w:bCs/>
                <w:sz w:val="24"/>
                <w:lang w:val="uk-UA"/>
              </w:rPr>
              <w:t xml:space="preserve"> </w:t>
            </w:r>
            <w:proofErr w:type="spellStart"/>
            <w:r w:rsidRPr="00DE6FB7">
              <w:rPr>
                <w:bCs/>
                <w:sz w:val="24"/>
                <w:lang w:val="uk-UA"/>
              </w:rPr>
              <w:t>деятельность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F82C1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>, 2013. – 179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F82C1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Кравченко В.А., </w:t>
            </w:r>
            <w:proofErr w:type="spellStart"/>
            <w:r>
              <w:rPr>
                <w:bCs/>
                <w:sz w:val="24"/>
                <w:lang w:val="uk-UA"/>
              </w:rPr>
              <w:t>Гудаков</w:t>
            </w:r>
            <w:proofErr w:type="spellEnd"/>
            <w:r>
              <w:rPr>
                <w:bCs/>
                <w:sz w:val="24"/>
                <w:lang w:val="uk-UA"/>
              </w:rPr>
              <w:t xml:space="preserve"> А.К., Жукова Д.В.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F82C1C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Международная инвестиционная деятельность</w:t>
            </w:r>
          </w:p>
        </w:tc>
        <w:tc>
          <w:tcPr>
            <w:tcW w:w="3260" w:type="dxa"/>
            <w:gridSpan w:val="2"/>
          </w:tcPr>
          <w:p w:rsidR="00673469" w:rsidRPr="00F82C1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>. – Д.: ООО «ДРУЖБА», 2013. – 312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Орехова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Т.В., </w:t>
            </w:r>
            <w:proofErr w:type="spellStart"/>
            <w:r>
              <w:rPr>
                <w:bCs/>
                <w:sz w:val="24"/>
                <w:lang w:val="uk-UA"/>
              </w:rPr>
              <w:t>Медведкина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Е.А., </w:t>
            </w:r>
            <w:proofErr w:type="spellStart"/>
            <w:r>
              <w:rPr>
                <w:bCs/>
                <w:sz w:val="24"/>
                <w:lang w:val="uk-UA"/>
              </w:rPr>
              <w:t>Черноусова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М.А.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10155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Таможенное дело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пособие.-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 xml:space="preserve">, 2013. – 152 с. 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Яценко А.Б., </w:t>
            </w:r>
            <w:proofErr w:type="spellStart"/>
            <w:r>
              <w:rPr>
                <w:bCs/>
                <w:sz w:val="24"/>
                <w:lang w:val="uk-UA"/>
              </w:rPr>
              <w:t>Клочкова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О.В. 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B638A1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Управление внешнеэкономической деятельностью предприятия. </w:t>
            </w:r>
          </w:p>
        </w:tc>
        <w:tc>
          <w:tcPr>
            <w:tcW w:w="3260" w:type="dxa"/>
            <w:gridSpan w:val="2"/>
          </w:tcPr>
          <w:p w:rsidR="00673469" w:rsidRPr="00794FC8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>Донецк: 2013. – 239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Кравченко В.А., </w:t>
            </w:r>
            <w:proofErr w:type="spellStart"/>
            <w:r>
              <w:rPr>
                <w:bCs/>
                <w:sz w:val="24"/>
                <w:lang w:val="uk-UA"/>
              </w:rPr>
              <w:t>Гудаков</w:t>
            </w:r>
            <w:proofErr w:type="spellEnd"/>
            <w:r>
              <w:rPr>
                <w:bCs/>
                <w:sz w:val="24"/>
                <w:lang w:val="uk-UA"/>
              </w:rPr>
              <w:t xml:space="preserve"> А.К., Жукова Д.В.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7F2F9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Международные рынки ресурсов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 xml:space="preserve">. </w:t>
            </w:r>
            <w:proofErr w:type="spellStart"/>
            <w:r>
              <w:rPr>
                <w:bCs/>
                <w:sz w:val="24"/>
                <w:lang w:val="uk-UA"/>
              </w:rPr>
              <w:t>Под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общей</w:t>
            </w:r>
            <w:proofErr w:type="spellEnd"/>
            <w:r>
              <w:rPr>
                <w:bCs/>
                <w:sz w:val="24"/>
                <w:lang w:val="uk-UA"/>
              </w:rPr>
              <w:t xml:space="preserve"> ред. проф. Ю.В. Макогона -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2013. – 143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Яценко А.Б.,</w:t>
            </w:r>
          </w:p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Митюшкина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К.С., </w:t>
            </w:r>
            <w:proofErr w:type="spellStart"/>
            <w:r>
              <w:rPr>
                <w:bCs/>
                <w:sz w:val="24"/>
                <w:lang w:val="uk-UA"/>
              </w:rPr>
              <w:t>Бударина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Н.А.,  Гончар В.В.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F6473D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Інтелектуальна власність </w:t>
            </w:r>
          </w:p>
        </w:tc>
        <w:tc>
          <w:tcPr>
            <w:tcW w:w="3260" w:type="dxa"/>
            <w:gridSpan w:val="2"/>
          </w:tcPr>
          <w:p w:rsidR="00673469" w:rsidRPr="00F6473D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Під </w:t>
            </w:r>
            <w:proofErr w:type="spellStart"/>
            <w:r>
              <w:rPr>
                <w:bCs/>
                <w:sz w:val="24"/>
                <w:lang w:val="uk-UA"/>
              </w:rPr>
              <w:t>заг</w:t>
            </w:r>
            <w:proofErr w:type="spellEnd"/>
            <w:r>
              <w:rPr>
                <w:bCs/>
                <w:sz w:val="24"/>
                <w:lang w:val="uk-UA"/>
              </w:rPr>
              <w:t xml:space="preserve">. Наук. Ред.. Ю.В. Макогона. – Підручник.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 xml:space="preserve">, 2013. – 350 с. 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Черніченко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Г.О., Медведкін Т.С., Гурова В.О.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F8088C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Управление нововведениями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Курс лекцій. –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lang w:val="uk-UA"/>
              </w:rPr>
              <w:t>Донецкий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национальный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lastRenderedPageBreak/>
              <w:t>університет, 2013. – 200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Медведкин</w:t>
            </w:r>
            <w:proofErr w:type="spellEnd"/>
            <w:r>
              <w:rPr>
                <w:bCs/>
                <w:sz w:val="24"/>
                <w:lang w:val="uk-UA"/>
              </w:rPr>
              <w:t xml:space="preserve"> Т.С.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F8088C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Словарь-справочник внешнеэкономических терминов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Под. ред.. Ю.В. Макогона. –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Донецкий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национальный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университет</w:t>
            </w:r>
            <w:proofErr w:type="spellEnd"/>
            <w:r>
              <w:rPr>
                <w:bCs/>
                <w:sz w:val="24"/>
                <w:lang w:val="uk-UA"/>
              </w:rPr>
              <w:t xml:space="preserve">, </w:t>
            </w:r>
            <w:proofErr w:type="spellStart"/>
            <w:r>
              <w:rPr>
                <w:bCs/>
                <w:sz w:val="24"/>
                <w:lang w:val="uk-UA"/>
              </w:rPr>
              <w:t>Издательство</w:t>
            </w:r>
            <w:proofErr w:type="spellEnd"/>
            <w:r>
              <w:rPr>
                <w:bCs/>
                <w:sz w:val="24"/>
                <w:lang w:val="uk-UA"/>
              </w:rPr>
              <w:t xml:space="preserve"> «</w:t>
            </w:r>
            <w:proofErr w:type="spellStart"/>
            <w:r>
              <w:rPr>
                <w:bCs/>
                <w:sz w:val="24"/>
                <w:lang w:val="uk-UA"/>
              </w:rPr>
              <w:t>Современная</w:t>
            </w:r>
            <w:proofErr w:type="spellEnd"/>
            <w:r>
              <w:rPr>
                <w:bCs/>
                <w:sz w:val="24"/>
                <w:lang w:val="uk-UA"/>
              </w:rPr>
              <w:t xml:space="preserve"> печать», 2013. – 498 с. 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Орехова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Т.В., Власова Т.В., </w:t>
            </w:r>
            <w:proofErr w:type="spellStart"/>
            <w:r>
              <w:rPr>
                <w:bCs/>
                <w:sz w:val="24"/>
                <w:lang w:val="uk-UA"/>
              </w:rPr>
              <w:t>Лысенко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К.В., </w:t>
            </w:r>
            <w:proofErr w:type="spellStart"/>
            <w:r>
              <w:rPr>
                <w:bCs/>
                <w:sz w:val="24"/>
                <w:lang w:val="uk-UA"/>
              </w:rPr>
              <w:t>Медведкина</w:t>
            </w:r>
            <w:proofErr w:type="spellEnd"/>
            <w:r>
              <w:rPr>
                <w:bCs/>
                <w:sz w:val="24"/>
                <w:lang w:val="uk-UA"/>
              </w:rPr>
              <w:t xml:space="preserve"> Е.А.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F8088C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Международный менеджмент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Учебное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пособие</w:t>
            </w:r>
            <w:proofErr w:type="spellEnd"/>
            <w:r>
              <w:rPr>
                <w:bCs/>
                <w:sz w:val="24"/>
                <w:lang w:val="uk-UA"/>
              </w:rPr>
              <w:t xml:space="preserve">. </w:t>
            </w:r>
            <w:proofErr w:type="spellStart"/>
            <w:r>
              <w:rPr>
                <w:bCs/>
                <w:sz w:val="24"/>
                <w:lang w:val="uk-UA"/>
              </w:rPr>
              <w:t>Издание</w:t>
            </w:r>
            <w:proofErr w:type="spellEnd"/>
            <w:r>
              <w:rPr>
                <w:bCs/>
                <w:sz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lang w:val="uk-UA"/>
              </w:rPr>
              <w:t>четвертое</w:t>
            </w:r>
            <w:proofErr w:type="spellEnd"/>
            <w:r>
              <w:rPr>
                <w:bCs/>
                <w:sz w:val="24"/>
                <w:lang w:val="uk-UA"/>
              </w:rPr>
              <w:t xml:space="preserve"> – </w:t>
            </w:r>
            <w:proofErr w:type="spellStart"/>
            <w:r>
              <w:rPr>
                <w:bCs/>
                <w:sz w:val="24"/>
                <w:lang w:val="uk-UA"/>
              </w:rPr>
              <w:t>переработанное</w:t>
            </w:r>
            <w:proofErr w:type="spellEnd"/>
            <w:r>
              <w:rPr>
                <w:bCs/>
                <w:sz w:val="24"/>
                <w:lang w:val="uk-UA"/>
              </w:rPr>
              <w:t xml:space="preserve">. – </w:t>
            </w:r>
            <w:proofErr w:type="spellStart"/>
            <w:r>
              <w:rPr>
                <w:bCs/>
                <w:sz w:val="24"/>
                <w:lang w:val="uk-UA"/>
              </w:rPr>
              <w:t>Донецк</w:t>
            </w:r>
            <w:proofErr w:type="spellEnd"/>
            <w:r>
              <w:rPr>
                <w:bCs/>
                <w:sz w:val="24"/>
                <w:lang w:val="uk-UA"/>
              </w:rPr>
              <w:t xml:space="preserve">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2013. – 221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Орехова</w:t>
            </w:r>
            <w:proofErr w:type="spellEnd"/>
            <w:r>
              <w:rPr>
                <w:bCs/>
                <w:sz w:val="24"/>
                <w:lang w:val="uk-UA"/>
              </w:rPr>
              <w:t xml:space="preserve"> Т.В., </w:t>
            </w:r>
            <w:proofErr w:type="spellStart"/>
            <w:r>
              <w:rPr>
                <w:bCs/>
                <w:sz w:val="24"/>
                <w:lang w:val="uk-UA"/>
              </w:rPr>
              <w:t>Лысенко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К.В.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A24C4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5C7B90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>Методолог</w:t>
            </w:r>
            <w:r>
              <w:rPr>
                <w:bCs/>
                <w:sz w:val="24"/>
                <w:lang w:val="uk-UA"/>
              </w:rPr>
              <w:t>і</w:t>
            </w:r>
            <w:r>
              <w:rPr>
                <w:bCs/>
                <w:sz w:val="24"/>
              </w:rPr>
              <w:t xml:space="preserve">я </w:t>
            </w:r>
            <w:proofErr w:type="spellStart"/>
            <w:r>
              <w:rPr>
                <w:bCs/>
                <w:sz w:val="24"/>
              </w:rPr>
              <w:t>наукових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gramStart"/>
            <w:r>
              <w:rPr>
                <w:bCs/>
                <w:sz w:val="24"/>
                <w:lang w:val="uk-UA"/>
              </w:rPr>
              <w:t>досл</w:t>
            </w:r>
            <w:proofErr w:type="gramEnd"/>
            <w:r>
              <w:rPr>
                <w:bCs/>
                <w:sz w:val="24"/>
                <w:lang w:val="uk-UA"/>
              </w:rPr>
              <w:t>іджень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Під загальною науковою ред.. Ю.В. Макогона. – Навчальний посібник. – Донецьк: </w:t>
            </w:r>
            <w:proofErr w:type="spellStart"/>
            <w:r>
              <w:rPr>
                <w:bCs/>
                <w:sz w:val="24"/>
                <w:lang w:val="uk-UA"/>
              </w:rPr>
              <w:t>ДонНУ</w:t>
            </w:r>
            <w:proofErr w:type="spellEnd"/>
            <w:r>
              <w:rPr>
                <w:bCs/>
                <w:sz w:val="24"/>
                <w:lang w:val="uk-UA"/>
              </w:rPr>
              <w:t>, 2013. – 230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Медведкін Т.С.,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Default="00673469" w:rsidP="00673469">
            <w:pPr>
              <w:numPr>
                <w:ilvl w:val="0"/>
                <w:numId w:val="8"/>
              </w:numPr>
              <w:ind w:left="-81" w:firstLine="0"/>
              <w:rPr>
                <w:sz w:val="28"/>
              </w:rPr>
            </w:pPr>
          </w:p>
        </w:tc>
        <w:tc>
          <w:tcPr>
            <w:tcW w:w="3544" w:type="dxa"/>
            <w:gridSpan w:val="2"/>
          </w:tcPr>
          <w:p w:rsidR="00673469" w:rsidRPr="00392A6C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</w:rPr>
              <w:t>Транснац</w:t>
            </w:r>
            <w:proofErr w:type="spellEnd"/>
            <w:r>
              <w:rPr>
                <w:bCs/>
                <w:sz w:val="24"/>
                <w:lang w:val="uk-UA"/>
              </w:rPr>
              <w:t>і</w:t>
            </w:r>
            <w:proofErr w:type="spellStart"/>
            <w:r>
              <w:rPr>
                <w:bCs/>
                <w:sz w:val="24"/>
              </w:rPr>
              <w:t>ональн</w:t>
            </w:r>
            <w:proofErr w:type="spellEnd"/>
            <w:r>
              <w:rPr>
                <w:bCs/>
                <w:sz w:val="24"/>
                <w:lang w:val="uk-UA"/>
              </w:rPr>
              <w:t>і</w:t>
            </w:r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корпорац</w:t>
            </w:r>
            <w:r>
              <w:rPr>
                <w:bCs/>
                <w:sz w:val="24"/>
                <w:lang w:val="uk-UA"/>
              </w:rPr>
              <w:t>ії</w:t>
            </w:r>
            <w:proofErr w:type="spellEnd"/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Підручник / Д.Г. </w:t>
            </w:r>
            <w:proofErr w:type="spellStart"/>
            <w:r>
              <w:rPr>
                <w:bCs/>
                <w:sz w:val="24"/>
                <w:lang w:val="uk-UA"/>
              </w:rPr>
              <w:t>Лукяненко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та ін. – Д.: «</w:t>
            </w:r>
            <w:proofErr w:type="spellStart"/>
            <w:r>
              <w:rPr>
                <w:bCs/>
                <w:sz w:val="24"/>
                <w:lang w:val="uk-UA"/>
              </w:rPr>
              <w:t>Современная</w:t>
            </w:r>
            <w:proofErr w:type="spellEnd"/>
            <w:r>
              <w:rPr>
                <w:bCs/>
                <w:sz w:val="24"/>
                <w:lang w:val="uk-UA"/>
              </w:rPr>
              <w:t xml:space="preserve"> печать. – 652 с.</w:t>
            </w:r>
          </w:p>
        </w:tc>
        <w:tc>
          <w:tcPr>
            <w:tcW w:w="992" w:type="dxa"/>
            <w:gridSpan w:val="2"/>
          </w:tcPr>
          <w:p w:rsidR="00673469" w:rsidRPr="00D33BE5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Д.Г. </w:t>
            </w:r>
            <w:proofErr w:type="spellStart"/>
            <w:r>
              <w:rPr>
                <w:bCs/>
                <w:sz w:val="24"/>
                <w:lang w:val="uk-UA"/>
              </w:rPr>
              <w:t>Лукяненко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, Т.В. Орєхова, К.В. Лисенко, Т.О. Фролова, М.О. </w:t>
            </w:r>
            <w:proofErr w:type="spellStart"/>
            <w:r>
              <w:rPr>
                <w:bCs/>
                <w:sz w:val="24"/>
                <w:lang w:val="uk-UA"/>
              </w:rPr>
              <w:t>Чорноусова</w:t>
            </w:r>
            <w:proofErr w:type="spellEnd"/>
          </w:p>
        </w:tc>
      </w:tr>
    </w:tbl>
    <w:p w:rsidR="00673469" w:rsidRDefault="00673469" w:rsidP="001A1B13">
      <w:pPr>
        <w:pStyle w:val="a3"/>
        <w:rPr>
          <w:sz w:val="24"/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en-US"/>
        </w:rPr>
        <w:t>4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673469" w:rsidRPr="000D5FC9" w:rsidTr="00673469">
        <w:trPr>
          <w:gridAfter w:val="1"/>
          <w:wAfter w:w="38" w:type="dxa"/>
        </w:trPr>
        <w:tc>
          <w:tcPr>
            <w:tcW w:w="709" w:type="dxa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Название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Кем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издано</w:t>
            </w:r>
            <w:proofErr w:type="spellEnd"/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Кол-во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п.л</w:t>
            </w:r>
            <w:proofErr w:type="spellEnd"/>
            <w:r w:rsidRPr="000D5FC9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673469" w:rsidRPr="000D5FC9" w:rsidTr="00673469">
        <w:trPr>
          <w:gridAfter w:val="1"/>
          <w:wAfter w:w="38" w:type="dxa"/>
        </w:trPr>
        <w:tc>
          <w:tcPr>
            <w:tcW w:w="10490" w:type="dxa"/>
            <w:gridSpan w:val="9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0D5FC9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59686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Инновационное развитие малого и среднего предпринимательства Украины в условиях интеграции в мировую экономику</w:t>
            </w:r>
          </w:p>
        </w:tc>
        <w:tc>
          <w:tcPr>
            <w:tcW w:w="3260" w:type="dxa"/>
            <w:gridSpan w:val="2"/>
          </w:tcPr>
          <w:p w:rsidR="00673469" w:rsidRPr="00640FCA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 xml:space="preserve">Проблемы развития внешнеэкономических связей и привлечения иностранных инвестиций: региональный аспект: сб. науч. тр. – Донецк: </w:t>
            </w:r>
            <w:proofErr w:type="spellStart"/>
            <w:r>
              <w:rPr>
                <w:bCs/>
                <w:sz w:val="24"/>
              </w:rPr>
              <w:t>ДонНУ</w:t>
            </w:r>
            <w:proofErr w:type="spellEnd"/>
            <w:r>
              <w:rPr>
                <w:bCs/>
                <w:sz w:val="24"/>
              </w:rPr>
              <w:t>,</w:t>
            </w:r>
            <w:r w:rsidRPr="0059686B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201</w:t>
            </w:r>
            <w:r w:rsidRPr="0059686B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 xml:space="preserve">. – </w:t>
            </w:r>
            <w:r>
              <w:rPr>
                <w:bCs/>
                <w:sz w:val="24"/>
                <w:lang w:val="uk-UA"/>
              </w:rPr>
              <w:t>Т.1. -</w:t>
            </w:r>
            <w:r>
              <w:rPr>
                <w:bCs/>
                <w:sz w:val="24"/>
              </w:rPr>
              <w:t>С. 2</w:t>
            </w:r>
            <w:r>
              <w:rPr>
                <w:bCs/>
                <w:sz w:val="24"/>
                <w:lang w:val="uk-UA"/>
              </w:rPr>
              <w:t>13-217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C07761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5.2.1.5. Можливості Донбасу щодо застосування </w:t>
            </w:r>
            <w:proofErr w:type="spellStart"/>
            <w:r>
              <w:rPr>
                <w:bCs/>
                <w:sz w:val="24"/>
                <w:lang w:val="uk-UA"/>
              </w:rPr>
              <w:t>кластерної</w:t>
            </w:r>
            <w:proofErr w:type="spellEnd"/>
            <w:r>
              <w:rPr>
                <w:bCs/>
                <w:sz w:val="24"/>
                <w:lang w:val="uk-UA"/>
              </w:rPr>
              <w:t xml:space="preserve"> моделі розвитку (с. 653-658)</w:t>
            </w:r>
          </w:p>
          <w:p w:rsidR="0067346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5.2.2.2. Особливості формування української моделі розвитку (с. 669-678)</w:t>
            </w:r>
          </w:p>
          <w:p w:rsidR="00673469" w:rsidRPr="00F33EB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5.3.1. Потенціал транскордонного та євро регіонального співробітництва як складова нової регіональної політики в Україні (с. 707-715)</w:t>
            </w:r>
          </w:p>
        </w:tc>
        <w:tc>
          <w:tcPr>
            <w:tcW w:w="3260" w:type="dxa"/>
            <w:gridSpan w:val="2"/>
          </w:tcPr>
          <w:p w:rsidR="00673469" w:rsidRPr="00A26FD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 xml:space="preserve">Перший етап модернізації економіки України: досвід та проблеми / О.М. </w:t>
            </w:r>
            <w:proofErr w:type="spellStart"/>
            <w:r>
              <w:rPr>
                <w:bCs/>
                <w:sz w:val="24"/>
                <w:lang w:val="uk-UA"/>
              </w:rPr>
              <w:t>Алимов</w:t>
            </w:r>
            <w:proofErr w:type="spellEnd"/>
            <w:r>
              <w:rPr>
                <w:bCs/>
                <w:sz w:val="24"/>
                <w:lang w:val="uk-UA"/>
              </w:rPr>
              <w:t xml:space="preserve">, О.І. </w:t>
            </w:r>
            <w:proofErr w:type="spellStart"/>
            <w:r>
              <w:rPr>
                <w:bCs/>
                <w:sz w:val="24"/>
                <w:lang w:val="uk-UA"/>
              </w:rPr>
              <w:t>Амоша</w:t>
            </w:r>
            <w:proofErr w:type="spellEnd"/>
            <w:r>
              <w:rPr>
                <w:bCs/>
                <w:sz w:val="24"/>
                <w:lang w:val="uk-UA"/>
              </w:rPr>
              <w:t xml:space="preserve"> та ін..; за </w:t>
            </w:r>
            <w:proofErr w:type="spellStart"/>
            <w:r>
              <w:rPr>
                <w:bCs/>
                <w:sz w:val="24"/>
                <w:lang w:val="uk-UA"/>
              </w:rPr>
              <w:t>заг</w:t>
            </w:r>
            <w:proofErr w:type="spellEnd"/>
            <w:r>
              <w:rPr>
                <w:bCs/>
                <w:sz w:val="24"/>
                <w:lang w:val="uk-UA"/>
              </w:rPr>
              <w:t>. Ред.. В.І. Ляшенка ; ІЕП НАН України, КПУ. – Запоріжжя : КПУ, 2014. – 798 с.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E207A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Верхневизейская</w:t>
            </w:r>
            <w:proofErr w:type="spellEnd"/>
            <w:r>
              <w:rPr>
                <w:bCs/>
                <w:sz w:val="24"/>
              </w:rPr>
              <w:t xml:space="preserve"> глинистая толща – перспективный объект поисков сланцевого газа в </w:t>
            </w:r>
            <w:proofErr w:type="spellStart"/>
            <w:r>
              <w:rPr>
                <w:bCs/>
                <w:sz w:val="24"/>
              </w:rPr>
              <w:t>Днепровско-донецкой</w:t>
            </w:r>
            <w:proofErr w:type="spellEnd"/>
            <w:r>
              <w:rPr>
                <w:bCs/>
                <w:sz w:val="24"/>
              </w:rPr>
              <w:t xml:space="preserve"> впадине</w:t>
            </w:r>
          </w:p>
        </w:tc>
        <w:tc>
          <w:tcPr>
            <w:tcW w:w="3260" w:type="dxa"/>
            <w:gridSpan w:val="2"/>
          </w:tcPr>
          <w:p w:rsidR="00673469" w:rsidRPr="00E207A2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  <w:lang w:val="uk-UA"/>
              </w:rPr>
              <w:t xml:space="preserve">Міжнародний геологічний форум «Актуальні проблеми та перспективи розвитку геології: наука і </w:t>
            </w:r>
            <w:r>
              <w:rPr>
                <w:bCs/>
                <w:sz w:val="24"/>
                <w:lang w:val="uk-UA"/>
              </w:rPr>
              <w:lastRenderedPageBreak/>
              <w:t xml:space="preserve">виробництво» (ГЕОФОРУМ-2014) Україна, м. Одеса, 7-13 вересня 2014 року. Т.2. - </w:t>
            </w:r>
            <w:r>
              <w:rPr>
                <w:bCs/>
                <w:sz w:val="24"/>
              </w:rPr>
              <w:t>С. 276-281.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Кривошеев</w:t>
            </w:r>
            <w:proofErr w:type="spellEnd"/>
            <w:r>
              <w:rPr>
                <w:bCs/>
                <w:sz w:val="24"/>
                <w:lang w:val="uk-UA"/>
              </w:rPr>
              <w:t xml:space="preserve"> В.Т.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E207A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Инновации в сфере энергетики в </w:t>
            </w:r>
            <w:proofErr w:type="spellStart"/>
            <w:r>
              <w:rPr>
                <w:bCs/>
                <w:sz w:val="24"/>
              </w:rPr>
              <w:t>старопромышленном</w:t>
            </w:r>
            <w:proofErr w:type="spellEnd"/>
            <w:r>
              <w:rPr>
                <w:bCs/>
                <w:sz w:val="24"/>
              </w:rPr>
              <w:t xml:space="preserve"> регионе Украины </w:t>
            </w:r>
          </w:p>
        </w:tc>
        <w:tc>
          <w:tcPr>
            <w:tcW w:w="3260" w:type="dxa"/>
            <w:gridSpan w:val="2"/>
          </w:tcPr>
          <w:p w:rsidR="00673469" w:rsidRPr="00E207A2" w:rsidRDefault="00673469" w:rsidP="00673469">
            <w:pPr>
              <w:ind w:hanging="4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Северо-восточный азиатский академический форум, 2013. - С. 57-60.</w:t>
            </w:r>
          </w:p>
        </w:tc>
        <w:tc>
          <w:tcPr>
            <w:tcW w:w="992" w:type="dxa"/>
            <w:gridSpan w:val="2"/>
          </w:tcPr>
          <w:p w:rsidR="00673469" w:rsidRPr="00A26FD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A26FD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736749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Increase of old industrial areas’ economic efficiency in the context of globalization</w:t>
            </w:r>
          </w:p>
        </w:tc>
        <w:tc>
          <w:tcPr>
            <w:tcW w:w="3260" w:type="dxa"/>
            <w:gridSpan w:val="2"/>
          </w:tcPr>
          <w:p w:rsidR="00673469" w:rsidRPr="00736749" w:rsidRDefault="00673469" w:rsidP="00673469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Модернизация </w:t>
            </w:r>
            <w:proofErr w:type="spellStart"/>
            <w:r>
              <w:rPr>
                <w:bCs/>
                <w:sz w:val="24"/>
              </w:rPr>
              <w:t>старопромышленных</w:t>
            </w:r>
            <w:proofErr w:type="spellEnd"/>
            <w:r>
              <w:rPr>
                <w:bCs/>
                <w:sz w:val="24"/>
              </w:rPr>
              <w:t xml:space="preserve"> территорий: факторы успеха в глобальной экономике. Всероссийская научно-практическая конференция. Екатеринбург. 08-09 октября 2014 г.: Сб. ст. / Сост. И.Д. </w:t>
            </w:r>
            <w:proofErr w:type="spellStart"/>
            <w:r>
              <w:rPr>
                <w:bCs/>
                <w:sz w:val="24"/>
              </w:rPr>
              <w:t>Тургель</w:t>
            </w:r>
            <w:proofErr w:type="spellEnd"/>
            <w:r>
              <w:rPr>
                <w:bCs/>
                <w:sz w:val="24"/>
              </w:rPr>
              <w:t xml:space="preserve">, С.А. </w:t>
            </w:r>
            <w:proofErr w:type="spellStart"/>
            <w:r>
              <w:rPr>
                <w:bCs/>
                <w:sz w:val="24"/>
              </w:rPr>
              <w:t>Маковкина</w:t>
            </w:r>
            <w:proofErr w:type="spellEnd"/>
            <w:r>
              <w:rPr>
                <w:bCs/>
                <w:sz w:val="24"/>
              </w:rPr>
              <w:t xml:space="preserve">, Н.К. </w:t>
            </w:r>
            <w:proofErr w:type="spellStart"/>
            <w:r>
              <w:rPr>
                <w:bCs/>
                <w:sz w:val="24"/>
              </w:rPr>
              <w:t>Шеметова</w:t>
            </w:r>
            <w:proofErr w:type="spellEnd"/>
            <w:r>
              <w:rPr>
                <w:bCs/>
                <w:sz w:val="24"/>
              </w:rPr>
              <w:t xml:space="preserve">. – Екатеринбург: УИУ </w:t>
            </w:r>
            <w:proofErr w:type="spellStart"/>
            <w:r>
              <w:rPr>
                <w:bCs/>
                <w:sz w:val="24"/>
              </w:rPr>
              <w:t>РАНХиГС</w:t>
            </w:r>
            <w:proofErr w:type="spellEnd"/>
            <w:r>
              <w:rPr>
                <w:bCs/>
                <w:sz w:val="24"/>
              </w:rPr>
              <w:t>, 2014. – 268 с.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Дроняева</w:t>
            </w:r>
            <w:proofErr w:type="spellEnd"/>
            <w:r>
              <w:rPr>
                <w:bCs/>
                <w:sz w:val="24"/>
                <w:lang w:val="uk-UA"/>
              </w:rPr>
              <w:t xml:space="preserve"> А.Н.</w:t>
            </w:r>
          </w:p>
        </w:tc>
      </w:tr>
      <w:tr w:rsidR="00673469" w:rsidRPr="00C07761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736749" w:rsidRDefault="00673469" w:rsidP="00673469">
            <w:pPr>
              <w:widowControl w:val="0"/>
              <w:autoSpaceDE w:val="0"/>
              <w:autoSpaceDN w:val="0"/>
              <w:adjustRightInd w:val="0"/>
              <w:ind w:firstLine="72"/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Interaction of Ukraine with international financial institutions in the aspect of global economy</w:t>
            </w:r>
          </w:p>
        </w:tc>
        <w:tc>
          <w:tcPr>
            <w:tcW w:w="3260" w:type="dxa"/>
            <w:gridSpan w:val="2"/>
          </w:tcPr>
          <w:p w:rsidR="00673469" w:rsidRPr="00736749" w:rsidRDefault="00673469" w:rsidP="00673469">
            <w:pPr>
              <w:jc w:val="both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North-East Asia Academic Forum (Publication of scientific articles), 2014/1, - 312 p.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922647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Теоретичні аспекти глобальної інвестиційної діяльності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</w:t>
            </w:r>
            <w:r w:rsidRPr="00D56C90">
              <w:rPr>
                <w:sz w:val="26"/>
                <w:szCs w:val="26"/>
                <w:lang w:val="uk-UA"/>
              </w:rPr>
              <w:t>кономічний вісник НТУУ «КПІ». Ки</w:t>
            </w:r>
            <w:r>
              <w:rPr>
                <w:sz w:val="26"/>
                <w:szCs w:val="26"/>
                <w:lang w:val="uk-UA"/>
              </w:rPr>
              <w:t>їв: КПІ, 2014. – №11. с. 481-487.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Іванкова Д.Р.</w:t>
            </w: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7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666E8B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Місце міжнародних фінансових центрів у сучасній глобалізованій світовій економіці</w:t>
            </w:r>
          </w:p>
        </w:tc>
        <w:tc>
          <w:tcPr>
            <w:tcW w:w="3260" w:type="dxa"/>
            <w:gridSpan w:val="2"/>
          </w:tcPr>
          <w:p w:rsidR="00673469" w:rsidRPr="00A26FDC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</w:t>
            </w:r>
            <w:r w:rsidRPr="00D56C90">
              <w:rPr>
                <w:sz w:val="26"/>
                <w:szCs w:val="26"/>
                <w:lang w:val="uk-UA"/>
              </w:rPr>
              <w:t>кономічний вісник НТУУ «КПІ». Ки</w:t>
            </w:r>
            <w:r>
              <w:rPr>
                <w:sz w:val="26"/>
                <w:szCs w:val="26"/>
                <w:lang w:val="uk-UA"/>
              </w:rPr>
              <w:t>їв: КПІ, 2014. – №11. с. 85-91.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Музиченко</w:t>
            </w:r>
            <w:proofErr w:type="spellEnd"/>
            <w:r>
              <w:rPr>
                <w:bCs/>
                <w:sz w:val="24"/>
                <w:lang w:val="uk-UA"/>
              </w:rPr>
              <w:t xml:space="preserve"> Г.Г.</w:t>
            </w:r>
          </w:p>
        </w:tc>
      </w:tr>
    </w:tbl>
    <w:p w:rsidR="00673469" w:rsidRDefault="00673469" w:rsidP="001A1B13">
      <w:pPr>
        <w:pStyle w:val="a3"/>
        <w:rPr>
          <w:sz w:val="24"/>
          <w:lang w:val="uk-UA"/>
        </w:rPr>
      </w:pPr>
    </w:p>
    <w:p w:rsidR="00673469" w:rsidRDefault="00673469" w:rsidP="001A1B13">
      <w:pPr>
        <w:pStyle w:val="a3"/>
        <w:rPr>
          <w:sz w:val="24"/>
          <w:lang w:val="uk-UA"/>
        </w:rPr>
      </w:pPr>
    </w:p>
    <w:p w:rsidR="00673469" w:rsidRPr="000D5FC9" w:rsidRDefault="00673469" w:rsidP="00673469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201</w:t>
      </w:r>
      <w:r>
        <w:rPr>
          <w:sz w:val="24"/>
          <w:lang w:val="uk-UA"/>
        </w:rPr>
        <w:t>5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673469" w:rsidRPr="000D5FC9" w:rsidTr="00673469">
        <w:trPr>
          <w:gridAfter w:val="1"/>
          <w:wAfter w:w="38" w:type="dxa"/>
        </w:trPr>
        <w:tc>
          <w:tcPr>
            <w:tcW w:w="709" w:type="dxa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Название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Кем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издано</w:t>
            </w:r>
            <w:proofErr w:type="spellEnd"/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sz w:val="28"/>
                <w:lang w:val="uk-UA"/>
              </w:rPr>
              <w:t>Кол-во</w:t>
            </w:r>
            <w:proofErr w:type="spellEnd"/>
            <w:r w:rsidRPr="000D5FC9">
              <w:rPr>
                <w:b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sz w:val="28"/>
                <w:lang w:val="uk-UA"/>
              </w:rPr>
              <w:t>п.л</w:t>
            </w:r>
            <w:proofErr w:type="spellEnd"/>
            <w:r w:rsidRPr="000D5FC9">
              <w:rPr>
                <w:b/>
                <w:sz w:val="28"/>
                <w:lang w:val="uk-UA"/>
              </w:rPr>
              <w:t>.</w:t>
            </w:r>
          </w:p>
        </w:tc>
        <w:tc>
          <w:tcPr>
            <w:tcW w:w="1985" w:type="dxa"/>
            <w:gridSpan w:val="2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673469" w:rsidRPr="000D5FC9" w:rsidTr="00673469">
        <w:trPr>
          <w:gridAfter w:val="1"/>
          <w:wAfter w:w="38" w:type="dxa"/>
        </w:trPr>
        <w:tc>
          <w:tcPr>
            <w:tcW w:w="10490" w:type="dxa"/>
            <w:gridSpan w:val="9"/>
          </w:tcPr>
          <w:p w:rsidR="00673469" w:rsidRPr="000D5FC9" w:rsidRDefault="00673469" w:rsidP="00673469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0D5FC9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5F1C0D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C0D">
              <w:rPr>
                <w:sz w:val="26"/>
                <w:szCs w:val="26"/>
              </w:rPr>
              <w:t xml:space="preserve">2.1. Стан </w:t>
            </w:r>
            <w:proofErr w:type="spellStart"/>
            <w:r w:rsidRPr="005F1C0D">
              <w:rPr>
                <w:sz w:val="26"/>
                <w:szCs w:val="26"/>
              </w:rPr>
              <w:t>і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перспективи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1C0D">
              <w:rPr>
                <w:sz w:val="26"/>
                <w:szCs w:val="26"/>
              </w:rPr>
              <w:t>соц</w:t>
            </w:r>
            <w:proofErr w:type="gramEnd"/>
            <w:r w:rsidRPr="005F1C0D">
              <w:rPr>
                <w:sz w:val="26"/>
                <w:szCs w:val="26"/>
              </w:rPr>
              <w:t>іально-економчного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реформування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економіки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старопромислових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регіонів</w:t>
            </w:r>
            <w:proofErr w:type="spellEnd"/>
            <w:r w:rsidRPr="005F1C0D">
              <w:rPr>
                <w:sz w:val="26"/>
                <w:szCs w:val="26"/>
              </w:rPr>
              <w:t xml:space="preserve"> сходу </w:t>
            </w:r>
            <w:proofErr w:type="spellStart"/>
            <w:r w:rsidRPr="005F1C0D">
              <w:rPr>
                <w:sz w:val="26"/>
                <w:szCs w:val="26"/>
              </w:rPr>
              <w:t>України</w:t>
            </w:r>
            <w:proofErr w:type="spellEnd"/>
            <w:r w:rsidRPr="005F1C0D">
              <w:rPr>
                <w:sz w:val="26"/>
                <w:szCs w:val="26"/>
              </w:rPr>
              <w:t xml:space="preserve"> в </w:t>
            </w:r>
            <w:proofErr w:type="spellStart"/>
            <w:r w:rsidRPr="005F1C0D">
              <w:rPr>
                <w:sz w:val="26"/>
                <w:szCs w:val="26"/>
              </w:rPr>
              <w:t>нових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геополітичних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реаліях</w:t>
            </w:r>
            <w:proofErr w:type="spellEnd"/>
            <w:r w:rsidRPr="005F1C0D">
              <w:rPr>
                <w:sz w:val="26"/>
                <w:szCs w:val="26"/>
              </w:rPr>
              <w:t xml:space="preserve"> с. 20-33</w:t>
            </w:r>
          </w:p>
        </w:tc>
        <w:tc>
          <w:tcPr>
            <w:tcW w:w="3260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  <w:proofErr w:type="spellStart"/>
            <w:r w:rsidRPr="005F1C0D">
              <w:rPr>
                <w:sz w:val="26"/>
                <w:szCs w:val="26"/>
              </w:rPr>
              <w:t>Передумови</w:t>
            </w:r>
            <w:proofErr w:type="spellEnd"/>
            <w:r w:rsidRPr="005F1C0D">
              <w:rPr>
                <w:sz w:val="26"/>
                <w:szCs w:val="26"/>
              </w:rPr>
              <w:t xml:space="preserve"> та практики </w:t>
            </w:r>
            <w:proofErr w:type="spellStart"/>
            <w:r w:rsidRPr="005F1C0D">
              <w:rPr>
                <w:sz w:val="26"/>
                <w:szCs w:val="26"/>
              </w:rPr>
              <w:t>реалізації</w:t>
            </w:r>
            <w:proofErr w:type="spellEnd"/>
            <w:r w:rsidRPr="005F1C0D">
              <w:rPr>
                <w:sz w:val="26"/>
                <w:szCs w:val="26"/>
              </w:rPr>
              <w:t xml:space="preserve"> реформ на </w:t>
            </w:r>
            <w:proofErr w:type="spellStart"/>
            <w:r w:rsidRPr="005F1C0D">
              <w:rPr>
                <w:sz w:val="26"/>
                <w:szCs w:val="26"/>
              </w:rPr>
              <w:t>регіональному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і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місцевому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F1C0D">
              <w:rPr>
                <w:sz w:val="26"/>
                <w:szCs w:val="26"/>
              </w:rPr>
              <w:t>р</w:t>
            </w:r>
            <w:proofErr w:type="gramEnd"/>
            <w:r w:rsidRPr="005F1C0D">
              <w:rPr>
                <w:sz w:val="26"/>
                <w:szCs w:val="26"/>
              </w:rPr>
              <w:t>івнях</w:t>
            </w:r>
            <w:proofErr w:type="spellEnd"/>
            <w:r w:rsidRPr="005F1C0D">
              <w:rPr>
                <w:sz w:val="26"/>
                <w:szCs w:val="26"/>
              </w:rPr>
              <w:t xml:space="preserve">: </w:t>
            </w:r>
            <w:proofErr w:type="spellStart"/>
            <w:r w:rsidRPr="005F1C0D">
              <w:rPr>
                <w:sz w:val="26"/>
                <w:szCs w:val="26"/>
              </w:rPr>
              <w:t>аналіт</w:t>
            </w:r>
            <w:proofErr w:type="spellEnd"/>
            <w:r w:rsidRPr="005F1C0D">
              <w:rPr>
                <w:sz w:val="26"/>
                <w:szCs w:val="26"/>
              </w:rPr>
              <w:t xml:space="preserve">. доп./ С.О. </w:t>
            </w:r>
            <w:proofErr w:type="spellStart"/>
            <w:r w:rsidRPr="005F1C0D">
              <w:rPr>
                <w:sz w:val="26"/>
                <w:szCs w:val="26"/>
              </w:rPr>
              <w:t>Біла</w:t>
            </w:r>
            <w:proofErr w:type="spellEnd"/>
            <w:r w:rsidRPr="005F1C0D">
              <w:rPr>
                <w:sz w:val="26"/>
                <w:szCs w:val="26"/>
              </w:rPr>
              <w:t xml:space="preserve">, Я.А. </w:t>
            </w:r>
            <w:proofErr w:type="spellStart"/>
            <w:r w:rsidRPr="005F1C0D">
              <w:rPr>
                <w:sz w:val="26"/>
                <w:szCs w:val="26"/>
              </w:rPr>
              <w:t>Жаліло</w:t>
            </w:r>
            <w:proofErr w:type="spellEnd"/>
            <w:r w:rsidRPr="005F1C0D">
              <w:rPr>
                <w:sz w:val="26"/>
                <w:szCs w:val="26"/>
              </w:rPr>
              <w:t xml:space="preserve"> ТА ІНШІ. - К.: НІСД.- 104с.</w:t>
            </w:r>
          </w:p>
        </w:tc>
        <w:tc>
          <w:tcPr>
            <w:tcW w:w="992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</w:p>
        </w:tc>
      </w:tr>
      <w:tr w:rsidR="00673469" w:rsidRPr="000D5FC9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5F1C0D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5F1C0D">
              <w:rPr>
                <w:sz w:val="26"/>
                <w:szCs w:val="26"/>
              </w:rPr>
              <w:t>Стратегія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відродження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економіки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Донецької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області</w:t>
            </w:r>
            <w:proofErr w:type="spellEnd"/>
            <w:r w:rsidRPr="005F1C0D">
              <w:rPr>
                <w:sz w:val="26"/>
                <w:szCs w:val="26"/>
              </w:rPr>
              <w:t xml:space="preserve"> в </w:t>
            </w:r>
            <w:proofErr w:type="spellStart"/>
            <w:r w:rsidRPr="005F1C0D">
              <w:rPr>
                <w:sz w:val="26"/>
                <w:szCs w:val="26"/>
              </w:rPr>
              <w:t>пост-кризовий</w:t>
            </w:r>
            <w:proofErr w:type="spellEnd"/>
            <w:r w:rsidRPr="005F1C0D">
              <w:rPr>
                <w:sz w:val="26"/>
                <w:szCs w:val="26"/>
              </w:rPr>
              <w:t xml:space="preserve"> </w:t>
            </w:r>
            <w:proofErr w:type="spellStart"/>
            <w:r w:rsidRPr="005F1C0D">
              <w:rPr>
                <w:sz w:val="26"/>
                <w:szCs w:val="26"/>
              </w:rPr>
              <w:t>період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Вестник Донецкого национального университета. Серия</w:t>
            </w:r>
            <w:proofErr w:type="gramStart"/>
            <w:r>
              <w:rPr>
                <w:sz w:val="26"/>
                <w:szCs w:val="26"/>
              </w:rPr>
              <w:t xml:space="preserve"> В</w:t>
            </w:r>
            <w:proofErr w:type="gramEnd"/>
            <w:r>
              <w:rPr>
                <w:sz w:val="26"/>
                <w:szCs w:val="26"/>
              </w:rPr>
              <w:t xml:space="preserve"> «Экономика и право», Донецк: </w:t>
            </w:r>
            <w:proofErr w:type="spellStart"/>
            <w:r>
              <w:rPr>
                <w:sz w:val="26"/>
                <w:szCs w:val="26"/>
              </w:rPr>
              <w:t>ДонНУ</w:t>
            </w:r>
            <w:proofErr w:type="spellEnd"/>
            <w:r>
              <w:rPr>
                <w:sz w:val="26"/>
                <w:szCs w:val="26"/>
              </w:rPr>
              <w:t>, 201</w:t>
            </w: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. – С.-228-233.</w:t>
            </w:r>
          </w:p>
        </w:tc>
        <w:tc>
          <w:tcPr>
            <w:tcW w:w="992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673469" w:rsidRPr="005F1C0D" w:rsidRDefault="00673469" w:rsidP="00673469">
            <w:pPr>
              <w:jc w:val="both"/>
              <w:rPr>
                <w:sz w:val="26"/>
                <w:szCs w:val="26"/>
              </w:rPr>
            </w:pPr>
            <w:proofErr w:type="spellStart"/>
            <w:r w:rsidRPr="005F1C0D">
              <w:rPr>
                <w:sz w:val="26"/>
                <w:szCs w:val="26"/>
              </w:rPr>
              <w:t>Гудаков</w:t>
            </w:r>
            <w:proofErr w:type="spellEnd"/>
            <w:r w:rsidRPr="005F1C0D">
              <w:rPr>
                <w:sz w:val="26"/>
                <w:szCs w:val="26"/>
              </w:rPr>
              <w:t xml:space="preserve"> О. К</w:t>
            </w:r>
          </w:p>
        </w:tc>
      </w:tr>
      <w:tr w:rsidR="00673469" w:rsidRPr="00283A42" w:rsidTr="00673469">
        <w:tc>
          <w:tcPr>
            <w:tcW w:w="747" w:type="dxa"/>
            <w:gridSpan w:val="2"/>
          </w:tcPr>
          <w:p w:rsidR="00673469" w:rsidRPr="00283A42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283A42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283A42">
              <w:rPr>
                <w:sz w:val="26"/>
                <w:szCs w:val="26"/>
                <w:lang w:val="uk-UA"/>
              </w:rPr>
              <w:t>П</w:t>
            </w:r>
            <w:proofErr w:type="spellStart"/>
            <w:r w:rsidRPr="00283A42">
              <w:rPr>
                <w:sz w:val="26"/>
                <w:szCs w:val="26"/>
              </w:rPr>
              <w:t>ередумови</w:t>
            </w:r>
            <w:proofErr w:type="spellEnd"/>
            <w:r w:rsidRPr="00283A42">
              <w:rPr>
                <w:sz w:val="26"/>
                <w:szCs w:val="26"/>
              </w:rPr>
              <w:t xml:space="preserve"> переходу </w:t>
            </w:r>
            <w:proofErr w:type="spellStart"/>
            <w:r w:rsidRPr="00283A42">
              <w:rPr>
                <w:sz w:val="26"/>
                <w:szCs w:val="26"/>
              </w:rPr>
              <w:t>національної</w:t>
            </w:r>
            <w:proofErr w:type="spellEnd"/>
            <w:r w:rsidRPr="00283A42">
              <w:rPr>
                <w:sz w:val="26"/>
                <w:szCs w:val="26"/>
              </w:rPr>
              <w:t xml:space="preserve"> </w:t>
            </w:r>
            <w:proofErr w:type="spellStart"/>
            <w:r w:rsidRPr="00283A42">
              <w:rPr>
                <w:sz w:val="26"/>
                <w:szCs w:val="26"/>
              </w:rPr>
              <w:t>економіки</w:t>
            </w:r>
            <w:proofErr w:type="spellEnd"/>
            <w:r w:rsidRPr="00283A42">
              <w:rPr>
                <w:sz w:val="26"/>
                <w:szCs w:val="26"/>
              </w:rPr>
              <w:t xml:space="preserve"> </w:t>
            </w:r>
            <w:r w:rsidRPr="00283A42">
              <w:rPr>
                <w:sz w:val="26"/>
                <w:szCs w:val="26"/>
                <w:lang w:val="uk-UA"/>
              </w:rPr>
              <w:t>У</w:t>
            </w:r>
            <w:proofErr w:type="spellStart"/>
            <w:r w:rsidRPr="00283A42">
              <w:rPr>
                <w:sz w:val="26"/>
                <w:szCs w:val="26"/>
              </w:rPr>
              <w:t>країни</w:t>
            </w:r>
            <w:proofErr w:type="spellEnd"/>
            <w:r w:rsidRPr="00283A42">
              <w:rPr>
                <w:sz w:val="26"/>
                <w:szCs w:val="26"/>
              </w:rPr>
              <w:t xml:space="preserve"> на </w:t>
            </w:r>
            <w:proofErr w:type="spellStart"/>
            <w:r w:rsidRPr="00283A42">
              <w:rPr>
                <w:sz w:val="26"/>
                <w:szCs w:val="26"/>
              </w:rPr>
              <w:t>етап</w:t>
            </w:r>
            <w:proofErr w:type="spellEnd"/>
            <w:r w:rsidRPr="00283A42">
              <w:rPr>
                <w:sz w:val="26"/>
                <w:szCs w:val="26"/>
              </w:rPr>
              <w:t xml:space="preserve"> </w:t>
            </w:r>
            <w:proofErr w:type="spellStart"/>
            <w:r w:rsidRPr="00283A42">
              <w:rPr>
                <w:sz w:val="26"/>
                <w:szCs w:val="26"/>
              </w:rPr>
              <w:t>постіндустріального</w:t>
            </w:r>
            <w:proofErr w:type="spellEnd"/>
            <w:r w:rsidRPr="00283A42">
              <w:rPr>
                <w:sz w:val="26"/>
                <w:szCs w:val="26"/>
              </w:rPr>
              <w:t xml:space="preserve"> </w:t>
            </w:r>
            <w:proofErr w:type="spellStart"/>
            <w:r w:rsidRPr="00283A42">
              <w:rPr>
                <w:sz w:val="26"/>
                <w:szCs w:val="26"/>
              </w:rPr>
              <w:t>розвитку</w:t>
            </w:r>
            <w:proofErr w:type="spellEnd"/>
          </w:p>
        </w:tc>
        <w:tc>
          <w:tcPr>
            <w:tcW w:w="3260" w:type="dxa"/>
            <w:gridSpan w:val="2"/>
          </w:tcPr>
          <w:p w:rsidR="00673469" w:rsidRPr="00283A42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283A42">
              <w:rPr>
                <w:sz w:val="26"/>
                <w:szCs w:val="26"/>
                <w:lang w:val="uk-UA"/>
              </w:rPr>
              <w:t>Е</w:t>
            </w:r>
            <w:proofErr w:type="spellStart"/>
            <w:r w:rsidRPr="00283A42">
              <w:rPr>
                <w:sz w:val="26"/>
                <w:szCs w:val="26"/>
              </w:rPr>
              <w:t>кономічний</w:t>
            </w:r>
            <w:proofErr w:type="spellEnd"/>
            <w:r w:rsidRPr="00283A42">
              <w:rPr>
                <w:sz w:val="26"/>
                <w:szCs w:val="26"/>
              </w:rPr>
              <w:t xml:space="preserve"> </w:t>
            </w:r>
            <w:proofErr w:type="spellStart"/>
            <w:r w:rsidRPr="00283A42">
              <w:rPr>
                <w:sz w:val="26"/>
                <w:szCs w:val="26"/>
              </w:rPr>
              <w:t>вісник</w:t>
            </w:r>
            <w:proofErr w:type="spellEnd"/>
            <w:r w:rsidRPr="00283A42">
              <w:rPr>
                <w:sz w:val="26"/>
                <w:szCs w:val="26"/>
              </w:rPr>
              <w:t xml:space="preserve"> НТУУ «КПІ». Ки</w:t>
            </w:r>
            <w:r w:rsidRPr="00283A42">
              <w:rPr>
                <w:sz w:val="26"/>
                <w:szCs w:val="26"/>
                <w:lang w:val="uk-UA"/>
              </w:rPr>
              <w:t xml:space="preserve">їв: КПІ, 2015. – №12. с. 57-64. </w:t>
            </w:r>
          </w:p>
        </w:tc>
        <w:tc>
          <w:tcPr>
            <w:tcW w:w="992" w:type="dxa"/>
            <w:gridSpan w:val="2"/>
          </w:tcPr>
          <w:p w:rsidR="00673469" w:rsidRPr="00283A42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283A42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283A42">
              <w:rPr>
                <w:bCs/>
                <w:sz w:val="26"/>
                <w:szCs w:val="26"/>
                <w:lang w:val="uk-UA"/>
              </w:rPr>
              <w:t>Подунай</w:t>
            </w:r>
            <w:proofErr w:type="spellEnd"/>
            <w:r w:rsidRPr="00283A42">
              <w:rPr>
                <w:bCs/>
                <w:sz w:val="26"/>
                <w:szCs w:val="26"/>
                <w:lang w:val="uk-UA"/>
              </w:rPr>
              <w:t xml:space="preserve"> В.В.</w:t>
            </w:r>
          </w:p>
        </w:tc>
      </w:tr>
      <w:tr w:rsidR="00673469" w:rsidRPr="0005257F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05257F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en-US"/>
              </w:rPr>
            </w:pPr>
            <w:r w:rsidRPr="0005257F">
              <w:rPr>
                <w:bCs/>
                <w:sz w:val="26"/>
                <w:szCs w:val="26"/>
                <w:lang w:val="en-US"/>
              </w:rPr>
              <w:t>Analysis of Current Situation and Perspectives of Innovation Development of Ukraine in the Conditions of Global Transformation</w:t>
            </w:r>
          </w:p>
        </w:tc>
        <w:tc>
          <w:tcPr>
            <w:tcW w:w="3260" w:type="dxa"/>
            <w:gridSpan w:val="2"/>
          </w:tcPr>
          <w:p w:rsidR="00673469" w:rsidRPr="0005257F" w:rsidRDefault="00673469" w:rsidP="00673469">
            <w:pPr>
              <w:ind w:hanging="4"/>
              <w:jc w:val="both"/>
              <w:rPr>
                <w:bCs/>
                <w:sz w:val="26"/>
                <w:szCs w:val="26"/>
                <w:lang w:val="en-US"/>
              </w:rPr>
            </w:pPr>
            <w:r w:rsidRPr="0005257F">
              <w:rPr>
                <w:bCs/>
                <w:sz w:val="26"/>
                <w:szCs w:val="26"/>
                <w:lang w:val="en-US"/>
              </w:rPr>
              <w:t>North-East Asia Academic Forum (Publication of scientific articles), 2015/1 (10), - p. 52-58</w:t>
            </w:r>
          </w:p>
        </w:tc>
        <w:tc>
          <w:tcPr>
            <w:tcW w:w="992" w:type="dxa"/>
            <w:gridSpan w:val="2"/>
          </w:tcPr>
          <w:p w:rsidR="00673469" w:rsidRPr="0005257F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05257F" w:rsidRDefault="00673469" w:rsidP="00673469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05257F">
              <w:rPr>
                <w:bCs/>
                <w:sz w:val="26"/>
                <w:szCs w:val="26"/>
              </w:rPr>
              <w:t>Кинчевская</w:t>
            </w:r>
            <w:proofErr w:type="spellEnd"/>
            <w:r w:rsidRPr="0005257F">
              <w:rPr>
                <w:bCs/>
                <w:sz w:val="26"/>
                <w:szCs w:val="26"/>
              </w:rPr>
              <w:t xml:space="preserve"> Ю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  <w:tr w:rsidR="00673469" w:rsidRPr="00B969C8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AC4050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 xml:space="preserve">Современное состояние и перспективы инновационного развития Украины в условиях </w:t>
            </w:r>
            <w:proofErr w:type="spellStart"/>
            <w:r w:rsidRPr="00AC4050">
              <w:rPr>
                <w:bCs/>
                <w:sz w:val="26"/>
                <w:szCs w:val="26"/>
              </w:rPr>
              <w:t>глобализационных</w:t>
            </w:r>
            <w:proofErr w:type="spellEnd"/>
            <w:r w:rsidRPr="00AC4050">
              <w:rPr>
                <w:bCs/>
                <w:sz w:val="26"/>
                <w:szCs w:val="26"/>
              </w:rPr>
              <w:t xml:space="preserve"> трансформаций</w:t>
            </w:r>
          </w:p>
        </w:tc>
        <w:tc>
          <w:tcPr>
            <w:tcW w:w="3260" w:type="dxa"/>
            <w:gridSpan w:val="2"/>
          </w:tcPr>
          <w:p w:rsidR="00673469" w:rsidRPr="00AC4050" w:rsidRDefault="00673469" w:rsidP="00673469">
            <w:pPr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 xml:space="preserve">Север-восточный азиатский академический форум (сборник </w:t>
            </w:r>
            <w:proofErr w:type="gramStart"/>
            <w:r w:rsidRPr="00AC4050">
              <w:rPr>
                <w:bCs/>
                <w:sz w:val="26"/>
                <w:szCs w:val="26"/>
              </w:rPr>
              <w:t>посвященных</w:t>
            </w:r>
            <w:proofErr w:type="gramEnd"/>
            <w:r w:rsidRPr="00AC4050">
              <w:rPr>
                <w:bCs/>
                <w:sz w:val="26"/>
                <w:szCs w:val="26"/>
              </w:rPr>
              <w:t xml:space="preserve"> 10-летнему юбилею), 2015, - с. 151-158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B969C8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AC4050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sz w:val="26"/>
                <w:szCs w:val="26"/>
              </w:rPr>
              <w:t>Развитие альтернативных источников энергии в современной экономике Украины</w:t>
            </w:r>
          </w:p>
        </w:tc>
        <w:tc>
          <w:tcPr>
            <w:tcW w:w="3260" w:type="dxa"/>
            <w:gridSpan w:val="2"/>
          </w:tcPr>
          <w:p w:rsidR="00673469" w:rsidRPr="00AC4050" w:rsidRDefault="00673469" w:rsidP="00673469">
            <w:pPr>
              <w:jc w:val="both"/>
              <w:rPr>
                <w:bCs/>
                <w:sz w:val="26"/>
                <w:szCs w:val="26"/>
              </w:rPr>
            </w:pPr>
            <w:r w:rsidRPr="00AC4050">
              <w:rPr>
                <w:bCs/>
                <w:sz w:val="26"/>
                <w:szCs w:val="26"/>
              </w:rPr>
              <w:t>Материалы научно-практической конференции «Перспективы использования альтернативных и возобновляемых источников энергии в Украине»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</w:tr>
      <w:tr w:rsidR="00673469" w:rsidRPr="00B969C8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7909AF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</w:rPr>
              <w:t xml:space="preserve">Международный опыт региональной политики и местного самоуправления на примере </w:t>
            </w:r>
            <w:proofErr w:type="spellStart"/>
            <w:r>
              <w:rPr>
                <w:bCs/>
                <w:sz w:val="24"/>
              </w:rPr>
              <w:t>Польш</w:t>
            </w:r>
            <w:proofErr w:type="spellEnd"/>
            <w:r>
              <w:rPr>
                <w:bCs/>
                <w:sz w:val="24"/>
                <w:lang w:val="uk-UA"/>
              </w:rPr>
              <w:t>и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Стратегія соціально-економічного розвитку України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k-UA"/>
              </w:rPr>
              <w:t xml:space="preserve"> </w:t>
            </w:r>
            <w:r w:rsidRPr="007909AF">
              <w:rPr>
                <w:bCs/>
                <w:sz w:val="24"/>
                <w:lang w:val="uk-UA"/>
              </w:rPr>
              <w:t xml:space="preserve">Збірник наукових праць. </w:t>
            </w:r>
            <w:proofErr w:type="spellStart"/>
            <w:r w:rsidRPr="007909AF">
              <w:rPr>
                <w:bCs/>
                <w:sz w:val="24"/>
                <w:lang w:val="uk-UA"/>
              </w:rPr>
              <w:t>Заг</w:t>
            </w:r>
            <w:proofErr w:type="spellEnd"/>
            <w:r w:rsidRPr="007909AF">
              <w:rPr>
                <w:bCs/>
                <w:sz w:val="24"/>
                <w:lang w:val="uk-UA"/>
              </w:rPr>
              <w:t xml:space="preserve">. ред. Степанова О.П. – Е.: </w:t>
            </w:r>
            <w:proofErr w:type="spellStart"/>
            <w:r w:rsidRPr="007909AF">
              <w:rPr>
                <w:bCs/>
                <w:sz w:val="24"/>
                <w:lang w:val="uk-UA"/>
              </w:rPr>
              <w:t>КНУКіМ</w:t>
            </w:r>
            <w:proofErr w:type="spellEnd"/>
            <w:r w:rsidRPr="007909AF">
              <w:rPr>
                <w:bCs/>
                <w:sz w:val="24"/>
                <w:lang w:val="uk-UA"/>
              </w:rPr>
              <w:t>, 2015. – С. 150–160.</w:t>
            </w:r>
          </w:p>
        </w:tc>
        <w:tc>
          <w:tcPr>
            <w:tcW w:w="992" w:type="dxa"/>
            <w:gridSpan w:val="2"/>
          </w:tcPr>
          <w:p w:rsidR="00673469" w:rsidRPr="000D5FC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Гудаков</w:t>
            </w:r>
            <w:proofErr w:type="spellEnd"/>
            <w:r>
              <w:rPr>
                <w:bCs/>
                <w:sz w:val="24"/>
                <w:lang w:val="uk-UA"/>
              </w:rPr>
              <w:t xml:space="preserve"> А.К.</w:t>
            </w:r>
          </w:p>
        </w:tc>
      </w:tr>
      <w:tr w:rsidR="00673469" w:rsidRPr="00B969C8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Default="00673469" w:rsidP="0067346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Методология формирования равномерного инновационного ландшафта страны (на примере Украины)</w:t>
            </w:r>
          </w:p>
        </w:tc>
        <w:tc>
          <w:tcPr>
            <w:tcW w:w="3260" w:type="dxa"/>
            <w:gridSpan w:val="2"/>
          </w:tcPr>
          <w:p w:rsidR="00673469" w:rsidRDefault="00673469" w:rsidP="0067346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TimesNewRoman,Bold"/>
                <w:bCs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Journal </w:t>
            </w:r>
            <w:proofErr w:type="spellStart"/>
            <w:r>
              <w:rPr>
                <w:sz w:val="26"/>
                <w:szCs w:val="26"/>
                <w:lang w:val="en-US"/>
              </w:rPr>
              <w:t>L´Association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1901 "SEPIKE", </w:t>
            </w:r>
            <w:proofErr w:type="spellStart"/>
            <w:r>
              <w:rPr>
                <w:sz w:val="26"/>
                <w:szCs w:val="26"/>
                <w:lang w:val="en-US"/>
              </w:rPr>
              <w:t>Ausgabe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11, 2015, 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  <w:lang w:val="en-US"/>
              </w:rPr>
              <w:t>. 51-56</w:t>
            </w:r>
          </w:p>
        </w:tc>
        <w:tc>
          <w:tcPr>
            <w:tcW w:w="992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Default="00673469" w:rsidP="00673469">
            <w:pPr>
              <w:jc w:val="both"/>
              <w:rPr>
                <w:bCs/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  <w:lang w:val="uk-UA"/>
              </w:rPr>
              <w:t>Подунай</w:t>
            </w:r>
            <w:proofErr w:type="spellEnd"/>
            <w:r>
              <w:rPr>
                <w:bCs/>
                <w:sz w:val="24"/>
                <w:lang w:val="uk-UA"/>
              </w:rPr>
              <w:t xml:space="preserve"> В.В.</w:t>
            </w:r>
          </w:p>
        </w:tc>
      </w:tr>
      <w:tr w:rsidR="00673469" w:rsidRPr="00B969C8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37804" w:rsidRDefault="00673469" w:rsidP="00673469">
            <w:pPr>
              <w:jc w:val="both"/>
              <w:rPr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>Аргументація економічних санкцій проти російської федерації</w:t>
            </w:r>
          </w:p>
        </w:tc>
        <w:tc>
          <w:tcPr>
            <w:tcW w:w="3260" w:type="dxa"/>
            <w:gridSpan w:val="2"/>
          </w:tcPr>
          <w:p w:rsidR="00673469" w:rsidRPr="00137804" w:rsidRDefault="00673469" w:rsidP="00673469">
            <w:pPr>
              <w:jc w:val="both"/>
              <w:rPr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 xml:space="preserve">Праці </w:t>
            </w:r>
            <w:r w:rsidRPr="00137804">
              <w:rPr>
                <w:sz w:val="26"/>
                <w:szCs w:val="26"/>
                <w:lang w:val="en-US"/>
              </w:rPr>
              <w:t>XV</w:t>
            </w:r>
            <w:r w:rsidRPr="00137804">
              <w:rPr>
                <w:sz w:val="26"/>
                <w:szCs w:val="26"/>
              </w:rPr>
              <w:t xml:space="preserve"> </w:t>
            </w:r>
            <w:r w:rsidRPr="00137804">
              <w:rPr>
                <w:sz w:val="26"/>
                <w:szCs w:val="26"/>
                <w:lang w:val="uk-UA"/>
              </w:rPr>
              <w:t>Міжнародної наукової конференції студентів, аспірантів та молодих учених «Проблеми розвитку соціально-економічних систем в національній та глобальній економіці»</w:t>
            </w:r>
          </w:p>
        </w:tc>
        <w:tc>
          <w:tcPr>
            <w:tcW w:w="992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137804">
              <w:rPr>
                <w:bCs/>
                <w:sz w:val="26"/>
                <w:szCs w:val="26"/>
                <w:lang w:val="uk-UA"/>
              </w:rPr>
              <w:t>Ружинскас</w:t>
            </w:r>
            <w:proofErr w:type="spellEnd"/>
            <w:r w:rsidRPr="00137804">
              <w:rPr>
                <w:bCs/>
                <w:sz w:val="26"/>
                <w:szCs w:val="26"/>
                <w:lang w:val="uk-UA"/>
              </w:rPr>
              <w:t xml:space="preserve"> А.</w:t>
            </w:r>
          </w:p>
        </w:tc>
      </w:tr>
      <w:tr w:rsidR="00673469" w:rsidRPr="00C07761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3780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</w:rPr>
              <w:t>Основные тенденции развития, причины и факторы экономического кризиса в Украине</w:t>
            </w:r>
          </w:p>
        </w:tc>
        <w:tc>
          <w:tcPr>
            <w:tcW w:w="3260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 xml:space="preserve">Соціальна відповідальність: підприємство – регіон – країна [текст]: матеріали </w:t>
            </w:r>
            <w:r w:rsidRPr="00137804">
              <w:rPr>
                <w:sz w:val="26"/>
                <w:szCs w:val="26"/>
                <w:lang w:val="uk-UA"/>
              </w:rPr>
              <w:lastRenderedPageBreak/>
              <w:t>всеукраїнської науково-практичної конференції, 25 грудня 2015 р // Краматорськ, 2015. – с. 95-98</w:t>
            </w:r>
          </w:p>
        </w:tc>
        <w:tc>
          <w:tcPr>
            <w:tcW w:w="992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137804" w:rsidRDefault="00673469" w:rsidP="00673469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673469" w:rsidRPr="00E04431" w:rsidTr="00673469">
        <w:tc>
          <w:tcPr>
            <w:tcW w:w="747" w:type="dxa"/>
            <w:gridSpan w:val="2"/>
          </w:tcPr>
          <w:p w:rsidR="00673469" w:rsidRPr="000D5FC9" w:rsidRDefault="00673469" w:rsidP="00673469">
            <w:pPr>
              <w:numPr>
                <w:ilvl w:val="0"/>
                <w:numId w:val="6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73469" w:rsidRPr="00137804" w:rsidRDefault="00673469" w:rsidP="006734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137804">
              <w:rPr>
                <w:sz w:val="26"/>
                <w:szCs w:val="26"/>
                <w:lang w:val="uk-UA"/>
              </w:rPr>
              <w:t>С</w:t>
            </w:r>
            <w:proofErr w:type="spellStart"/>
            <w:r w:rsidRPr="00137804">
              <w:rPr>
                <w:sz w:val="26"/>
                <w:szCs w:val="26"/>
              </w:rPr>
              <w:t>тратегия</w:t>
            </w:r>
            <w:proofErr w:type="spellEnd"/>
            <w:r w:rsidRPr="00137804">
              <w:rPr>
                <w:sz w:val="26"/>
                <w:szCs w:val="26"/>
              </w:rPr>
              <w:t xml:space="preserve"> возрождения экономики </w:t>
            </w:r>
            <w:r w:rsidRPr="00137804">
              <w:rPr>
                <w:sz w:val="26"/>
                <w:szCs w:val="26"/>
                <w:lang w:val="uk-UA"/>
              </w:rPr>
              <w:t>Д</w:t>
            </w:r>
            <w:proofErr w:type="spellStart"/>
            <w:r w:rsidRPr="00137804">
              <w:rPr>
                <w:sz w:val="26"/>
                <w:szCs w:val="26"/>
              </w:rPr>
              <w:t>онецкой</w:t>
            </w:r>
            <w:proofErr w:type="spellEnd"/>
            <w:r w:rsidRPr="00137804">
              <w:rPr>
                <w:sz w:val="26"/>
                <w:szCs w:val="26"/>
              </w:rPr>
              <w:t xml:space="preserve"> области в </w:t>
            </w:r>
            <w:proofErr w:type="spellStart"/>
            <w:r w:rsidRPr="00137804">
              <w:rPr>
                <w:sz w:val="26"/>
                <w:szCs w:val="26"/>
              </w:rPr>
              <w:t>пост-кризисный</w:t>
            </w:r>
            <w:proofErr w:type="spellEnd"/>
            <w:r w:rsidRPr="00137804">
              <w:rPr>
                <w:sz w:val="26"/>
                <w:szCs w:val="26"/>
              </w:rPr>
              <w:t xml:space="preserve"> период в условиях глобализации</w:t>
            </w:r>
          </w:p>
        </w:tc>
        <w:tc>
          <w:tcPr>
            <w:tcW w:w="3260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proofErr w:type="gramStart"/>
            <w:r w:rsidRPr="00137804">
              <w:rPr>
                <w:bCs/>
                <w:sz w:val="26"/>
                <w:szCs w:val="26"/>
              </w:rPr>
              <w:t>Вісник</w:t>
            </w:r>
            <w:proofErr w:type="spellEnd"/>
            <w:proofErr w:type="gramEnd"/>
            <w:r w:rsidRPr="00137804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137804">
              <w:rPr>
                <w:bCs/>
                <w:sz w:val="26"/>
                <w:szCs w:val="26"/>
              </w:rPr>
              <w:t>економічної</w:t>
            </w:r>
            <w:proofErr w:type="spellEnd"/>
            <w:r w:rsidRPr="00137804">
              <w:rPr>
                <w:bCs/>
                <w:sz w:val="26"/>
                <w:szCs w:val="26"/>
              </w:rPr>
              <w:t xml:space="preserve"> науки </w:t>
            </w:r>
            <w:proofErr w:type="spellStart"/>
            <w:r w:rsidRPr="00137804">
              <w:rPr>
                <w:bCs/>
                <w:sz w:val="26"/>
                <w:szCs w:val="26"/>
              </w:rPr>
              <w:t>України</w:t>
            </w:r>
            <w:proofErr w:type="spellEnd"/>
            <w:r w:rsidRPr="00137804">
              <w:rPr>
                <w:bCs/>
                <w:sz w:val="26"/>
                <w:szCs w:val="26"/>
                <w:lang w:val="uk-UA"/>
              </w:rPr>
              <w:t xml:space="preserve">. Науковий журнал.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Академія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економічних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</w:rPr>
              <w:t xml:space="preserve"> наук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України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Інститут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економіки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промисловості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</w:rPr>
              <w:t xml:space="preserve"> НАН </w:t>
            </w:r>
            <w:proofErr w:type="spellStart"/>
            <w:r w:rsidRPr="00137804">
              <w:rPr>
                <w:rFonts w:ascii="NewtonC" w:hAnsi="NewtonC" w:cs="NewtonC"/>
                <w:sz w:val="26"/>
                <w:szCs w:val="26"/>
              </w:rPr>
              <w:t>України</w:t>
            </w:r>
            <w:proofErr w:type="spellEnd"/>
            <w:r w:rsidRPr="00137804">
              <w:rPr>
                <w:rFonts w:ascii="NewtonC" w:hAnsi="NewtonC" w:cs="NewtonC"/>
                <w:sz w:val="26"/>
                <w:szCs w:val="26"/>
                <w:lang w:val="uk-UA"/>
              </w:rPr>
              <w:t>,</w:t>
            </w:r>
            <w:r w:rsidRPr="00137804">
              <w:rPr>
                <w:bCs/>
                <w:sz w:val="26"/>
                <w:szCs w:val="26"/>
                <w:lang w:val="uk-UA"/>
              </w:rPr>
              <w:t xml:space="preserve"> 2015. – 2(29). С. 53-59.</w:t>
            </w:r>
          </w:p>
        </w:tc>
        <w:tc>
          <w:tcPr>
            <w:tcW w:w="992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73469" w:rsidRPr="00137804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:rsidR="00673469" w:rsidRDefault="00673469" w:rsidP="001A1B13">
      <w:pPr>
        <w:pStyle w:val="a3"/>
        <w:rPr>
          <w:sz w:val="24"/>
          <w:lang w:val="uk-UA"/>
        </w:rPr>
      </w:pPr>
    </w:p>
    <w:p w:rsidR="00673469" w:rsidRPr="000D5FC9" w:rsidRDefault="00673469" w:rsidP="001A1B13">
      <w:pPr>
        <w:pStyle w:val="a3"/>
        <w:rPr>
          <w:sz w:val="24"/>
          <w:lang w:val="uk-UA"/>
        </w:rPr>
      </w:pPr>
    </w:p>
    <w:p w:rsidR="001A1B13" w:rsidRPr="000D5FC9" w:rsidRDefault="001A1B13" w:rsidP="00604FF0">
      <w:pPr>
        <w:pStyle w:val="a3"/>
        <w:rPr>
          <w:sz w:val="24"/>
          <w:lang w:val="uk-UA"/>
        </w:rPr>
      </w:pPr>
      <w:r w:rsidRPr="000D5FC9">
        <w:rPr>
          <w:sz w:val="24"/>
          <w:lang w:val="uk-UA"/>
        </w:rPr>
        <w:t>20</w:t>
      </w:r>
      <w:r w:rsidR="003A01E1" w:rsidRPr="000D5FC9">
        <w:rPr>
          <w:sz w:val="24"/>
          <w:lang w:val="uk-UA"/>
        </w:rPr>
        <w:t>1</w:t>
      </w:r>
      <w:r w:rsidR="00F43C42">
        <w:rPr>
          <w:sz w:val="24"/>
          <w:lang w:val="en-US"/>
        </w:rPr>
        <w:t>6</w:t>
      </w:r>
      <w:r w:rsidRPr="000D5FC9">
        <w:rPr>
          <w:sz w:val="24"/>
          <w:lang w:val="uk-UA"/>
        </w:rPr>
        <w:t xml:space="preserve"> год</w:t>
      </w:r>
    </w:p>
    <w:tbl>
      <w:tblPr>
        <w:tblW w:w="105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8"/>
        <w:gridCol w:w="3506"/>
        <w:gridCol w:w="38"/>
        <w:gridCol w:w="3222"/>
        <w:gridCol w:w="38"/>
        <w:gridCol w:w="954"/>
        <w:gridCol w:w="38"/>
        <w:gridCol w:w="1947"/>
        <w:gridCol w:w="38"/>
      </w:tblGrid>
      <w:tr w:rsidR="001A1B13" w:rsidRPr="000D5FC9">
        <w:trPr>
          <w:gridAfter w:val="1"/>
          <w:wAfter w:w="38" w:type="dxa"/>
        </w:trPr>
        <w:tc>
          <w:tcPr>
            <w:tcW w:w="709" w:type="dxa"/>
          </w:tcPr>
          <w:p w:rsidR="001A1B13" w:rsidRPr="000D5FC9" w:rsidRDefault="001A1B13" w:rsidP="009B5AE2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3544" w:type="dxa"/>
            <w:gridSpan w:val="2"/>
          </w:tcPr>
          <w:p w:rsidR="001A1B13" w:rsidRPr="000D5FC9" w:rsidRDefault="001A1B13" w:rsidP="009B5AE2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Название</w:t>
            </w:r>
          </w:p>
        </w:tc>
        <w:tc>
          <w:tcPr>
            <w:tcW w:w="3260" w:type="dxa"/>
            <w:gridSpan w:val="2"/>
          </w:tcPr>
          <w:p w:rsidR="001A1B13" w:rsidRPr="000D5FC9" w:rsidRDefault="001A1B13" w:rsidP="009B5AE2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Кем издано</w:t>
            </w:r>
          </w:p>
        </w:tc>
        <w:tc>
          <w:tcPr>
            <w:tcW w:w="992" w:type="dxa"/>
            <w:gridSpan w:val="2"/>
          </w:tcPr>
          <w:p w:rsidR="001A1B13" w:rsidRPr="000D5FC9" w:rsidRDefault="001A1B13" w:rsidP="009B5AE2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Кол-во п.л.</w:t>
            </w:r>
          </w:p>
        </w:tc>
        <w:tc>
          <w:tcPr>
            <w:tcW w:w="1985" w:type="dxa"/>
            <w:gridSpan w:val="2"/>
          </w:tcPr>
          <w:p w:rsidR="001A1B13" w:rsidRPr="000D5FC9" w:rsidRDefault="001A1B13" w:rsidP="009B5AE2">
            <w:pPr>
              <w:jc w:val="center"/>
              <w:rPr>
                <w:b/>
                <w:sz w:val="28"/>
                <w:lang w:val="uk-UA"/>
              </w:rPr>
            </w:pPr>
            <w:r w:rsidRPr="000D5FC9">
              <w:rPr>
                <w:b/>
                <w:sz w:val="28"/>
                <w:lang w:val="uk-UA"/>
              </w:rPr>
              <w:t>Автор</w:t>
            </w:r>
          </w:p>
        </w:tc>
      </w:tr>
      <w:tr w:rsidR="00AC03F5" w:rsidRPr="000D5FC9">
        <w:trPr>
          <w:gridAfter w:val="1"/>
          <w:wAfter w:w="38" w:type="dxa"/>
        </w:trPr>
        <w:tc>
          <w:tcPr>
            <w:tcW w:w="10490" w:type="dxa"/>
            <w:gridSpan w:val="9"/>
          </w:tcPr>
          <w:p w:rsidR="00AC03F5" w:rsidRPr="000D5FC9" w:rsidRDefault="00AC03F5" w:rsidP="009B5AE2">
            <w:pPr>
              <w:jc w:val="center"/>
              <w:rPr>
                <w:b/>
                <w:sz w:val="28"/>
                <w:lang w:val="uk-UA"/>
              </w:rPr>
            </w:pP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Научные</w:t>
            </w:r>
            <w:proofErr w:type="spellEnd"/>
            <w:r w:rsidRPr="000D5FC9">
              <w:rPr>
                <w:b/>
                <w:i/>
                <w:iCs/>
                <w:sz w:val="28"/>
                <w:lang w:val="uk-UA"/>
              </w:rPr>
              <w:t xml:space="preserve"> </w:t>
            </w:r>
            <w:proofErr w:type="spellStart"/>
            <w:r w:rsidRPr="000D5FC9">
              <w:rPr>
                <w:b/>
                <w:i/>
                <w:iCs/>
                <w:sz w:val="28"/>
                <w:lang w:val="uk-UA"/>
              </w:rPr>
              <w:t>издания</w:t>
            </w:r>
            <w:proofErr w:type="spellEnd"/>
          </w:p>
        </w:tc>
      </w:tr>
      <w:tr w:rsidR="00846191" w:rsidRPr="000D5FC9">
        <w:tc>
          <w:tcPr>
            <w:tcW w:w="747" w:type="dxa"/>
            <w:gridSpan w:val="2"/>
          </w:tcPr>
          <w:p w:rsidR="00846191" w:rsidRPr="000D5FC9" w:rsidRDefault="00846191" w:rsidP="00673469">
            <w:pPr>
              <w:numPr>
                <w:ilvl w:val="0"/>
                <w:numId w:val="5"/>
              </w:numPr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F43C42" w:rsidRPr="00673469" w:rsidRDefault="00F43C42" w:rsidP="00F43C42">
            <w:pPr>
              <w:autoSpaceDE w:val="0"/>
              <w:autoSpaceDN w:val="0"/>
              <w:adjustRightInd w:val="0"/>
              <w:rPr>
                <w:rFonts w:ascii="NewtonC" w:hAnsi="NewtonC" w:cs="NewtonC"/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>П</w:t>
            </w:r>
            <w:proofErr w:type="spellStart"/>
            <w:r w:rsidRPr="00673469">
              <w:rPr>
                <w:rFonts w:ascii="NewtonC" w:hAnsi="NewtonC" w:cs="NewtonC"/>
                <w:sz w:val="26"/>
                <w:szCs w:val="26"/>
              </w:rPr>
              <w:t>ричины</w:t>
            </w:r>
            <w:proofErr w:type="spellEnd"/>
            <w:r w:rsidRPr="00673469">
              <w:rPr>
                <w:rFonts w:ascii="NewtonC" w:hAnsi="NewtonC" w:cs="NewtonC"/>
                <w:sz w:val="26"/>
                <w:szCs w:val="26"/>
              </w:rPr>
              <w:t xml:space="preserve"> и факторы экономического кризиса</w:t>
            </w:r>
          </w:p>
          <w:p w:rsidR="00F43C42" w:rsidRPr="00673469" w:rsidRDefault="00F43C42" w:rsidP="00F43C42">
            <w:pPr>
              <w:autoSpaceDE w:val="0"/>
              <w:autoSpaceDN w:val="0"/>
              <w:adjustRightInd w:val="0"/>
              <w:rPr>
                <w:rFonts w:ascii="NewtonC" w:hAnsi="NewtonC" w:cs="NewtonC"/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</w:rPr>
              <w:t xml:space="preserve">в </w:t>
            </w:r>
            <w:r w:rsidRPr="00673469">
              <w:rPr>
                <w:rFonts w:ascii="NewtonC" w:hAnsi="NewtonC" w:cs="NewtonC"/>
                <w:sz w:val="26"/>
                <w:szCs w:val="26"/>
                <w:lang w:val="uk-UA"/>
              </w:rPr>
              <w:t>У</w:t>
            </w:r>
            <w:proofErr w:type="spellStart"/>
            <w:r w:rsidRPr="00673469">
              <w:rPr>
                <w:rFonts w:ascii="NewtonC" w:hAnsi="NewtonC" w:cs="NewtonC"/>
                <w:sz w:val="26"/>
                <w:szCs w:val="26"/>
              </w:rPr>
              <w:t>краине</w:t>
            </w:r>
            <w:proofErr w:type="spellEnd"/>
            <w:r w:rsidRPr="00673469">
              <w:rPr>
                <w:rFonts w:ascii="NewtonC" w:hAnsi="NewtonC" w:cs="NewtonC"/>
                <w:sz w:val="26"/>
                <w:szCs w:val="26"/>
              </w:rPr>
              <w:t xml:space="preserve"> в условиях </w:t>
            </w:r>
            <w:proofErr w:type="gramStart"/>
            <w:r w:rsidRPr="00673469">
              <w:rPr>
                <w:rFonts w:ascii="NewtonC" w:hAnsi="NewtonC" w:cs="NewtonC"/>
                <w:sz w:val="26"/>
                <w:szCs w:val="26"/>
              </w:rPr>
              <w:t>военно-политического</w:t>
            </w:r>
            <w:proofErr w:type="gramEnd"/>
          </w:p>
          <w:p w:rsidR="00846191" w:rsidRPr="00673469" w:rsidRDefault="00F43C42" w:rsidP="00F43C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73469">
              <w:rPr>
                <w:rFonts w:ascii="NewtonC" w:hAnsi="NewtonC" w:cs="NewtonC"/>
                <w:sz w:val="26"/>
                <w:szCs w:val="26"/>
              </w:rPr>
              <w:t>кризиса на востоке страны</w:t>
            </w:r>
          </w:p>
        </w:tc>
        <w:tc>
          <w:tcPr>
            <w:tcW w:w="3260" w:type="dxa"/>
            <w:gridSpan w:val="2"/>
          </w:tcPr>
          <w:p w:rsidR="00846191" w:rsidRPr="00673469" w:rsidRDefault="00F43C42" w:rsidP="000B006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proofErr w:type="gramStart"/>
            <w:r w:rsidRPr="00673469">
              <w:rPr>
                <w:bCs/>
                <w:sz w:val="26"/>
                <w:szCs w:val="26"/>
              </w:rPr>
              <w:t>Вісник</w:t>
            </w:r>
            <w:proofErr w:type="spellEnd"/>
            <w:proofErr w:type="gramEnd"/>
            <w:r w:rsidRPr="0067346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673469">
              <w:rPr>
                <w:bCs/>
                <w:sz w:val="26"/>
                <w:szCs w:val="26"/>
              </w:rPr>
              <w:t>економічної</w:t>
            </w:r>
            <w:proofErr w:type="spellEnd"/>
            <w:r w:rsidRPr="00673469">
              <w:rPr>
                <w:bCs/>
                <w:sz w:val="26"/>
                <w:szCs w:val="26"/>
              </w:rPr>
              <w:t xml:space="preserve"> науки </w:t>
            </w:r>
            <w:proofErr w:type="spellStart"/>
            <w:r w:rsidRPr="00673469">
              <w:rPr>
                <w:bCs/>
                <w:sz w:val="26"/>
                <w:szCs w:val="26"/>
              </w:rPr>
              <w:t>України</w:t>
            </w:r>
            <w:proofErr w:type="spellEnd"/>
            <w:r w:rsidR="000B0066" w:rsidRPr="00673469">
              <w:rPr>
                <w:bCs/>
                <w:sz w:val="26"/>
                <w:szCs w:val="26"/>
                <w:lang w:val="uk-UA"/>
              </w:rPr>
              <w:t xml:space="preserve">. Науковий журнал.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Академія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економічних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</w:rPr>
              <w:t xml:space="preserve"> наук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України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Інститут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економіки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</w:rPr>
              <w:t xml:space="preserve">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промисловості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</w:rPr>
              <w:t xml:space="preserve"> НАН </w:t>
            </w:r>
            <w:proofErr w:type="spellStart"/>
            <w:r w:rsidR="000B0066" w:rsidRPr="00673469">
              <w:rPr>
                <w:rFonts w:ascii="NewtonC" w:hAnsi="NewtonC" w:cs="NewtonC"/>
                <w:sz w:val="26"/>
                <w:szCs w:val="26"/>
              </w:rPr>
              <w:t>України</w:t>
            </w:r>
            <w:proofErr w:type="spellEnd"/>
            <w:r w:rsidR="000B0066" w:rsidRPr="00673469">
              <w:rPr>
                <w:rFonts w:ascii="NewtonC" w:hAnsi="NewtonC" w:cs="NewtonC"/>
                <w:sz w:val="26"/>
                <w:szCs w:val="26"/>
                <w:lang w:val="uk-UA"/>
              </w:rPr>
              <w:t>,</w:t>
            </w:r>
            <w:r w:rsidR="000B0066" w:rsidRPr="00673469">
              <w:rPr>
                <w:bCs/>
                <w:sz w:val="26"/>
                <w:szCs w:val="26"/>
                <w:lang w:val="uk-UA"/>
              </w:rPr>
              <w:t xml:space="preserve"> 2016. – 1(30). С. 1</w:t>
            </w:r>
            <w:r w:rsidR="000B0066" w:rsidRPr="00673469">
              <w:rPr>
                <w:bCs/>
                <w:sz w:val="26"/>
                <w:szCs w:val="26"/>
              </w:rPr>
              <w:t>96</w:t>
            </w:r>
            <w:r w:rsidR="000B0066" w:rsidRPr="00673469">
              <w:rPr>
                <w:bCs/>
                <w:sz w:val="26"/>
                <w:szCs w:val="26"/>
                <w:lang w:val="uk-UA"/>
              </w:rPr>
              <w:t>–</w:t>
            </w:r>
            <w:r w:rsidR="000B0066" w:rsidRPr="00673469">
              <w:rPr>
                <w:bCs/>
                <w:sz w:val="26"/>
                <w:szCs w:val="26"/>
              </w:rPr>
              <w:t>201</w:t>
            </w:r>
            <w:r w:rsidR="000B0066" w:rsidRPr="00673469">
              <w:rPr>
                <w:bCs/>
                <w:sz w:val="26"/>
                <w:szCs w:val="26"/>
                <w:lang w:val="uk-UA"/>
              </w:rPr>
              <w:t>.</w:t>
            </w:r>
          </w:p>
        </w:tc>
        <w:tc>
          <w:tcPr>
            <w:tcW w:w="992" w:type="dxa"/>
            <w:gridSpan w:val="2"/>
          </w:tcPr>
          <w:p w:rsidR="00846191" w:rsidRPr="004C47EA" w:rsidRDefault="00846191" w:rsidP="00C87C9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gridSpan w:val="2"/>
          </w:tcPr>
          <w:p w:rsidR="00846191" w:rsidRPr="004C47EA" w:rsidRDefault="00846191" w:rsidP="00C87C91">
            <w:pPr>
              <w:jc w:val="both"/>
              <w:rPr>
                <w:sz w:val="26"/>
                <w:szCs w:val="26"/>
              </w:rPr>
            </w:pPr>
          </w:p>
        </w:tc>
      </w:tr>
      <w:tr w:rsidR="00C17814" w:rsidRPr="000B0066">
        <w:tc>
          <w:tcPr>
            <w:tcW w:w="747" w:type="dxa"/>
            <w:gridSpan w:val="2"/>
          </w:tcPr>
          <w:p w:rsidR="00C17814" w:rsidRPr="000D5FC9" w:rsidRDefault="00C17814" w:rsidP="00673469">
            <w:pPr>
              <w:numPr>
                <w:ilvl w:val="0"/>
                <w:numId w:val="5"/>
              </w:numPr>
              <w:ind w:left="-81" w:firstLine="0"/>
              <w:rPr>
                <w:sz w:val="28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F33EB4" w:rsidRPr="00673469" w:rsidRDefault="000B0066" w:rsidP="005F1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673469">
              <w:rPr>
                <w:sz w:val="26"/>
                <w:szCs w:val="26"/>
                <w:lang w:val="en-US"/>
              </w:rPr>
              <w:t>Category of investment attraction on the capital market</w:t>
            </w:r>
          </w:p>
        </w:tc>
        <w:tc>
          <w:tcPr>
            <w:tcW w:w="3260" w:type="dxa"/>
            <w:gridSpan w:val="2"/>
          </w:tcPr>
          <w:p w:rsidR="004E54A2" w:rsidRPr="00673469" w:rsidRDefault="000B0066" w:rsidP="000B0066">
            <w:pPr>
              <w:jc w:val="both"/>
              <w:rPr>
                <w:sz w:val="26"/>
                <w:szCs w:val="26"/>
                <w:lang w:val="en-US"/>
              </w:rPr>
            </w:pPr>
            <w:r w:rsidRPr="00673469">
              <w:rPr>
                <w:sz w:val="26"/>
                <w:szCs w:val="26"/>
                <w:lang w:val="en-US"/>
              </w:rPr>
              <w:t xml:space="preserve">Journal </w:t>
            </w:r>
            <w:proofErr w:type="spellStart"/>
            <w:r w:rsidRPr="00673469">
              <w:rPr>
                <w:sz w:val="26"/>
                <w:szCs w:val="26"/>
                <w:lang w:val="en-US"/>
              </w:rPr>
              <w:t>L´Association</w:t>
            </w:r>
            <w:proofErr w:type="spellEnd"/>
            <w:r w:rsidRPr="00673469">
              <w:rPr>
                <w:sz w:val="26"/>
                <w:szCs w:val="26"/>
                <w:lang w:val="en-US"/>
              </w:rPr>
              <w:t xml:space="preserve"> 1901 "SEPIKE", </w:t>
            </w:r>
            <w:proofErr w:type="spellStart"/>
            <w:r w:rsidRPr="00673469">
              <w:rPr>
                <w:sz w:val="26"/>
                <w:szCs w:val="26"/>
                <w:lang w:val="en-US"/>
              </w:rPr>
              <w:t>Ausgabe</w:t>
            </w:r>
            <w:proofErr w:type="spellEnd"/>
            <w:r w:rsidRPr="00673469">
              <w:rPr>
                <w:sz w:val="26"/>
                <w:szCs w:val="26"/>
                <w:lang w:val="en-US"/>
              </w:rPr>
              <w:t xml:space="preserve"> 1</w:t>
            </w:r>
            <w:r w:rsidRPr="00673469">
              <w:rPr>
                <w:sz w:val="26"/>
                <w:szCs w:val="26"/>
                <w:lang w:val="uk-UA"/>
              </w:rPr>
              <w:t>2</w:t>
            </w:r>
            <w:r w:rsidRPr="00673469">
              <w:rPr>
                <w:sz w:val="26"/>
                <w:szCs w:val="26"/>
                <w:lang w:val="en-US"/>
              </w:rPr>
              <w:t>, 201</w:t>
            </w:r>
            <w:r w:rsidRPr="00673469">
              <w:rPr>
                <w:sz w:val="26"/>
                <w:szCs w:val="26"/>
                <w:lang w:val="uk-UA"/>
              </w:rPr>
              <w:t>6</w:t>
            </w:r>
            <w:r w:rsidRPr="00673469">
              <w:rPr>
                <w:sz w:val="26"/>
                <w:szCs w:val="26"/>
                <w:lang w:val="en-US"/>
              </w:rPr>
              <w:t xml:space="preserve">, </w:t>
            </w:r>
            <w:r w:rsidRPr="00673469">
              <w:rPr>
                <w:sz w:val="26"/>
                <w:szCs w:val="26"/>
              </w:rPr>
              <w:t>р</w:t>
            </w:r>
            <w:r w:rsidRPr="00673469">
              <w:rPr>
                <w:sz w:val="26"/>
                <w:szCs w:val="26"/>
                <w:lang w:val="en-US"/>
              </w:rPr>
              <w:t>. 113-118</w:t>
            </w:r>
          </w:p>
        </w:tc>
        <w:tc>
          <w:tcPr>
            <w:tcW w:w="992" w:type="dxa"/>
            <w:gridSpan w:val="2"/>
          </w:tcPr>
          <w:p w:rsidR="00C17814" w:rsidRPr="004C47EA" w:rsidRDefault="00C17814" w:rsidP="00C87C91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17814" w:rsidRPr="004C47EA" w:rsidRDefault="00C07761" w:rsidP="00C07761">
            <w:pPr>
              <w:jc w:val="both"/>
              <w:rPr>
                <w:sz w:val="26"/>
                <w:szCs w:val="26"/>
                <w:lang w:val="en-US"/>
              </w:rPr>
            </w:pPr>
            <w:r w:rsidRPr="004C47EA">
              <w:rPr>
                <w:bCs/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4C47EA">
              <w:rPr>
                <w:bCs/>
                <w:sz w:val="24"/>
                <w:szCs w:val="24"/>
                <w:lang w:val="en-US"/>
              </w:rPr>
              <w:t>Ivankova</w:t>
            </w:r>
            <w:proofErr w:type="spellEnd"/>
          </w:p>
        </w:tc>
      </w:tr>
      <w:tr w:rsidR="006B4C14" w:rsidRPr="00673469">
        <w:tc>
          <w:tcPr>
            <w:tcW w:w="747" w:type="dxa"/>
            <w:gridSpan w:val="2"/>
          </w:tcPr>
          <w:p w:rsidR="006B4C14" w:rsidRPr="00283A42" w:rsidRDefault="006B4C14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6B4C14" w:rsidRPr="00673469" w:rsidRDefault="00673469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673469">
              <w:rPr>
                <w:bCs/>
                <w:sz w:val="26"/>
                <w:szCs w:val="26"/>
                <w:lang w:val="uk-UA"/>
              </w:rPr>
              <w:t>Генеза</w:t>
            </w:r>
            <w:proofErr w:type="spellEnd"/>
            <w:r w:rsidRPr="00673469">
              <w:rPr>
                <w:bCs/>
                <w:sz w:val="26"/>
                <w:szCs w:val="26"/>
                <w:lang w:val="uk-UA"/>
              </w:rPr>
              <w:t xml:space="preserve"> терміну «капітал» та його тлумачення під впливом сучасних процесів глобалізації світової економіки</w:t>
            </w:r>
          </w:p>
        </w:tc>
        <w:tc>
          <w:tcPr>
            <w:tcW w:w="3260" w:type="dxa"/>
            <w:gridSpan w:val="2"/>
          </w:tcPr>
          <w:p w:rsidR="00D66E6F" w:rsidRPr="00673469" w:rsidRDefault="00673469" w:rsidP="00673469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en-US"/>
              </w:rPr>
              <w:t>Proceedings of the Conference From Baltic to Black sea: National models of economic systems, March 25, 2016</w:t>
            </w:r>
            <w:r w:rsidRPr="00673469">
              <w:rPr>
                <w:bCs/>
                <w:sz w:val="26"/>
                <w:szCs w:val="26"/>
                <w:lang w:val="uk-UA"/>
              </w:rPr>
              <w:t>, С. 4-7</w:t>
            </w:r>
          </w:p>
        </w:tc>
        <w:tc>
          <w:tcPr>
            <w:tcW w:w="992" w:type="dxa"/>
            <w:gridSpan w:val="2"/>
          </w:tcPr>
          <w:p w:rsidR="006B4C14" w:rsidRPr="00673469" w:rsidRDefault="006B4C14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6B4C14" w:rsidRPr="00673469" w:rsidRDefault="00673469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uk-UA"/>
              </w:rPr>
              <w:t>Пахомова О.</w:t>
            </w:r>
          </w:p>
        </w:tc>
      </w:tr>
      <w:tr w:rsidR="00C07761" w:rsidRPr="00673469">
        <w:tc>
          <w:tcPr>
            <w:tcW w:w="747" w:type="dxa"/>
            <w:gridSpan w:val="2"/>
          </w:tcPr>
          <w:p w:rsidR="00C07761" w:rsidRPr="00283A42" w:rsidRDefault="00C07761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C07761" w:rsidRPr="00673469" w:rsidRDefault="00C07761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5264AE">
              <w:rPr>
                <w:sz w:val="24"/>
                <w:szCs w:val="24"/>
              </w:rPr>
              <w:t>Развитие и современное состояние международного кредита в условиях экономического кризиса</w:t>
            </w:r>
          </w:p>
        </w:tc>
        <w:tc>
          <w:tcPr>
            <w:tcW w:w="3260" w:type="dxa"/>
            <w:gridSpan w:val="2"/>
          </w:tcPr>
          <w:p w:rsidR="00C07761" w:rsidRPr="00C07761" w:rsidRDefault="00C07761" w:rsidP="00C07761">
            <w:pPr>
              <w:jc w:val="both"/>
              <w:rPr>
                <w:sz w:val="24"/>
                <w:szCs w:val="24"/>
              </w:rPr>
            </w:pPr>
            <w:r w:rsidRPr="00C07761">
              <w:rPr>
                <w:sz w:val="24"/>
                <w:szCs w:val="24"/>
              </w:rPr>
              <w:t>Евразийский союз ученых. Москва.- 2016. - №2(23)– С.76-78</w:t>
            </w:r>
          </w:p>
          <w:p w:rsidR="00C07761" w:rsidRPr="00C07761" w:rsidRDefault="00C07761" w:rsidP="00673469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C07761" w:rsidRPr="00673469" w:rsidRDefault="00C07761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07761" w:rsidRPr="00673469" w:rsidRDefault="00C07761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673469">
              <w:rPr>
                <w:bCs/>
                <w:sz w:val="26"/>
                <w:szCs w:val="26"/>
                <w:lang w:val="uk-UA"/>
              </w:rPr>
              <w:t>Пахомова О.</w:t>
            </w:r>
          </w:p>
        </w:tc>
      </w:tr>
      <w:tr w:rsidR="00C07761" w:rsidRPr="00C07761" w:rsidTr="004C47EA">
        <w:trPr>
          <w:trHeight w:val="2314"/>
        </w:trPr>
        <w:tc>
          <w:tcPr>
            <w:tcW w:w="747" w:type="dxa"/>
            <w:gridSpan w:val="2"/>
          </w:tcPr>
          <w:p w:rsidR="00C07761" w:rsidRPr="00283A42" w:rsidRDefault="00C07761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C07761" w:rsidRPr="00673469" w:rsidRDefault="00C07761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lang w:val="uk-UA"/>
              </w:rPr>
            </w:pPr>
            <w:r w:rsidRPr="005264AE">
              <w:rPr>
                <w:bCs/>
                <w:sz w:val="24"/>
                <w:szCs w:val="24"/>
                <w:lang w:val="en-US"/>
              </w:rPr>
              <w:t>OUTLOOKS AND TRENDS OF ECONOMY IN THE OLD INDUSTRIAL REGIONS UNDER MILITARY-POLITICAL TENSION IN THE DONBAS</w:t>
            </w:r>
          </w:p>
        </w:tc>
        <w:tc>
          <w:tcPr>
            <w:tcW w:w="3260" w:type="dxa"/>
            <w:gridSpan w:val="2"/>
          </w:tcPr>
          <w:p w:rsidR="00C07761" w:rsidRPr="00C07761" w:rsidRDefault="00C07761" w:rsidP="00C07761">
            <w:pPr>
              <w:jc w:val="both"/>
              <w:rPr>
                <w:sz w:val="24"/>
                <w:szCs w:val="24"/>
                <w:lang w:val="en-US"/>
              </w:rPr>
            </w:pPr>
            <w:r w:rsidRPr="00C07761">
              <w:rPr>
                <w:bCs/>
                <w:sz w:val="24"/>
                <w:szCs w:val="24"/>
                <w:lang w:val="en-US"/>
              </w:rPr>
              <w:t xml:space="preserve">Social and economic </w:t>
            </w:r>
            <w:proofErr w:type="spellStart"/>
            <w:r w:rsidRPr="00C07761">
              <w:rPr>
                <w:bCs/>
                <w:sz w:val="24"/>
                <w:szCs w:val="24"/>
                <w:lang w:val="en-US"/>
              </w:rPr>
              <w:t>innovati</w:t>
            </w:r>
            <w:proofErr w:type="spellEnd"/>
            <w:r w:rsidRPr="00C07761">
              <w:rPr>
                <w:bCs/>
                <w:sz w:val="24"/>
                <w:szCs w:val="24"/>
              </w:rPr>
              <w:t>с</w:t>
            </w:r>
            <w:r w:rsidRPr="00C07761">
              <w:rPr>
                <w:bCs/>
                <w:sz w:val="24"/>
                <w:szCs w:val="24"/>
                <w:lang w:val="en-US"/>
              </w:rPr>
              <w:t>s: trends, forecasts and perspectives</w:t>
            </w:r>
            <w:r w:rsidRPr="00C07761">
              <w:rPr>
                <w:sz w:val="24"/>
                <w:szCs w:val="24"/>
                <w:lang w:val="en-US"/>
              </w:rPr>
              <w:t>: conference proceedings of the 3rd International Conference.  Stavropol: SEKVOJA. -  2016. – P. 5-9.</w:t>
            </w:r>
          </w:p>
          <w:p w:rsidR="00C07761" w:rsidRPr="00C07761" w:rsidRDefault="00C07761" w:rsidP="00673469">
            <w:pPr>
              <w:jc w:val="both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C07761" w:rsidRPr="00673469" w:rsidRDefault="00C07761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07761" w:rsidRPr="00673469" w:rsidRDefault="00C07761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  <w:proofErr w:type="spellStart"/>
            <w:r w:rsidRPr="005264AE">
              <w:rPr>
                <w:bCs/>
                <w:sz w:val="24"/>
                <w:szCs w:val="24"/>
                <w:lang w:val="en-US"/>
              </w:rPr>
              <w:t>A.Gruzan</w:t>
            </w:r>
            <w:proofErr w:type="spellEnd"/>
          </w:p>
        </w:tc>
      </w:tr>
      <w:tr w:rsidR="00C07761" w:rsidRPr="004C47EA">
        <w:tc>
          <w:tcPr>
            <w:tcW w:w="747" w:type="dxa"/>
            <w:gridSpan w:val="2"/>
          </w:tcPr>
          <w:p w:rsidR="00C07761" w:rsidRPr="00283A42" w:rsidRDefault="00C07761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C07761" w:rsidRPr="004C47EA" w:rsidRDefault="004C47EA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5264AE">
              <w:rPr>
                <w:sz w:val="24"/>
                <w:szCs w:val="24"/>
              </w:rPr>
              <w:t>Инновации в сфере энергетики Украины</w:t>
            </w:r>
          </w:p>
        </w:tc>
        <w:tc>
          <w:tcPr>
            <w:tcW w:w="3260" w:type="dxa"/>
            <w:gridSpan w:val="2"/>
          </w:tcPr>
          <w:p w:rsidR="004C47EA" w:rsidRPr="004C47EA" w:rsidRDefault="004C47EA" w:rsidP="004C47EA">
            <w:pPr>
              <w:jc w:val="both"/>
              <w:rPr>
                <w:sz w:val="24"/>
                <w:szCs w:val="24"/>
              </w:rPr>
            </w:pPr>
            <w:r w:rsidRPr="004C47EA">
              <w:rPr>
                <w:sz w:val="24"/>
                <w:szCs w:val="24"/>
                <w:lang w:val="uk-UA"/>
              </w:rPr>
              <w:t xml:space="preserve">Актуальні проблеми та перспективи розвитку геології: наука й виробництво. Матеріали Міжнародного геологічного форуму (15-20серпня 2016 р., с. </w:t>
            </w:r>
            <w:proofErr w:type="spellStart"/>
            <w:r w:rsidRPr="004C47EA">
              <w:rPr>
                <w:sz w:val="24"/>
                <w:szCs w:val="24"/>
                <w:lang w:val="uk-UA"/>
              </w:rPr>
              <w:t>Коблево</w:t>
            </w:r>
            <w:proofErr w:type="spellEnd"/>
            <w:r w:rsidRPr="004C47EA">
              <w:rPr>
                <w:sz w:val="24"/>
                <w:szCs w:val="24"/>
                <w:lang w:val="uk-UA"/>
              </w:rPr>
              <w:t>, Миколаївська обл., Україна)</w:t>
            </w:r>
            <w:r w:rsidRPr="004C47EA">
              <w:rPr>
                <w:sz w:val="24"/>
                <w:szCs w:val="24"/>
              </w:rPr>
              <w:t>- 2016. - №2(23)– С.208-213</w:t>
            </w:r>
          </w:p>
          <w:p w:rsidR="00C07761" w:rsidRPr="004C47EA" w:rsidRDefault="00C07761" w:rsidP="00C0776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7761" w:rsidRPr="00673469" w:rsidRDefault="00C07761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C07761" w:rsidRPr="004C47EA" w:rsidRDefault="00C07761" w:rsidP="00C87C9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4C47EA" w:rsidRPr="004C47EA">
        <w:tc>
          <w:tcPr>
            <w:tcW w:w="747" w:type="dxa"/>
            <w:gridSpan w:val="2"/>
          </w:tcPr>
          <w:p w:rsidR="004C47EA" w:rsidRPr="00283A42" w:rsidRDefault="004C47EA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C47EA" w:rsidRPr="005264AE" w:rsidRDefault="004C47EA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264AE">
              <w:rPr>
                <w:sz w:val="24"/>
                <w:szCs w:val="24"/>
              </w:rPr>
              <w:t>Развитие возобновляемых источников энергии в современной экономике Украины</w:t>
            </w:r>
          </w:p>
        </w:tc>
        <w:tc>
          <w:tcPr>
            <w:tcW w:w="3260" w:type="dxa"/>
            <w:gridSpan w:val="2"/>
          </w:tcPr>
          <w:p w:rsidR="00941203" w:rsidRPr="004F04ED" w:rsidRDefault="00941203" w:rsidP="004F04ED">
            <w:pPr>
              <w:jc w:val="both"/>
              <w:rPr>
                <w:bCs/>
                <w:color w:val="231F20"/>
                <w:sz w:val="24"/>
                <w:szCs w:val="24"/>
              </w:rPr>
            </w:pPr>
            <w:proofErr w:type="spellStart"/>
            <w:r w:rsidRPr="004F04ED">
              <w:rPr>
                <w:bCs/>
                <w:color w:val="231F20"/>
                <w:sz w:val="24"/>
                <w:szCs w:val="24"/>
              </w:rPr>
              <w:t>Збірник</w:t>
            </w:r>
            <w:proofErr w:type="spellEnd"/>
            <w:r w:rsidRPr="004F04ED">
              <w:rPr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F04ED">
              <w:rPr>
                <w:bCs/>
                <w:color w:val="231F20"/>
                <w:sz w:val="24"/>
                <w:szCs w:val="24"/>
              </w:rPr>
              <w:t>наукових</w:t>
            </w:r>
            <w:proofErr w:type="spellEnd"/>
            <w:r w:rsidRPr="004F04ED">
              <w:rPr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F04ED">
              <w:rPr>
                <w:bCs/>
                <w:color w:val="231F20"/>
                <w:sz w:val="24"/>
                <w:szCs w:val="24"/>
              </w:rPr>
              <w:t>праць</w:t>
            </w:r>
            <w:proofErr w:type="spellEnd"/>
            <w:r w:rsidRPr="004F04ED">
              <w:rPr>
                <w:bCs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F04ED">
              <w:rPr>
                <w:bCs/>
                <w:color w:val="231F20"/>
                <w:sz w:val="24"/>
                <w:szCs w:val="24"/>
              </w:rPr>
              <w:t>УкрДГРІ</w:t>
            </w:r>
            <w:proofErr w:type="spellEnd"/>
            <w:r w:rsidRPr="004F04ED">
              <w:rPr>
                <w:bCs/>
                <w:color w:val="231F20"/>
                <w:sz w:val="24"/>
                <w:szCs w:val="24"/>
              </w:rPr>
              <w:t>.  – 2016 . - №1 – С.72-80.</w:t>
            </w:r>
          </w:p>
          <w:p w:rsidR="004C47EA" w:rsidRPr="00941203" w:rsidRDefault="004C47EA" w:rsidP="004C47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C47EA" w:rsidRPr="00673469" w:rsidRDefault="004C47EA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C47EA" w:rsidRPr="004C47EA" w:rsidRDefault="004C47EA" w:rsidP="00C87C91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Ефременко</w:t>
            </w:r>
            <w:proofErr w:type="spellEnd"/>
            <w:r>
              <w:rPr>
                <w:bCs/>
                <w:sz w:val="24"/>
                <w:szCs w:val="24"/>
              </w:rPr>
              <w:t xml:space="preserve"> А.</w:t>
            </w:r>
          </w:p>
        </w:tc>
      </w:tr>
      <w:tr w:rsidR="004F04ED" w:rsidRPr="004C47EA">
        <w:tc>
          <w:tcPr>
            <w:tcW w:w="747" w:type="dxa"/>
            <w:gridSpan w:val="2"/>
          </w:tcPr>
          <w:p w:rsidR="004F04ED" w:rsidRPr="00283A42" w:rsidRDefault="004F04ED" w:rsidP="00673469">
            <w:pPr>
              <w:numPr>
                <w:ilvl w:val="0"/>
                <w:numId w:val="5"/>
              </w:numPr>
              <w:ind w:left="-81" w:firstLine="0"/>
              <w:rPr>
                <w:sz w:val="26"/>
                <w:szCs w:val="26"/>
                <w:lang w:val="uk-UA"/>
              </w:rPr>
            </w:pPr>
          </w:p>
        </w:tc>
        <w:tc>
          <w:tcPr>
            <w:tcW w:w="3544" w:type="dxa"/>
            <w:gridSpan w:val="2"/>
          </w:tcPr>
          <w:p w:rsidR="004F04ED" w:rsidRPr="004F04ED" w:rsidRDefault="004F04ED" w:rsidP="004F44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5264AE">
              <w:rPr>
                <w:bCs/>
                <w:sz w:val="24"/>
                <w:szCs w:val="24"/>
                <w:lang w:val="en-US"/>
              </w:rPr>
              <w:t xml:space="preserve">Methodology of forming the equable innovative country`s landscape (by example of Ukraine)  </w:t>
            </w:r>
          </w:p>
        </w:tc>
        <w:tc>
          <w:tcPr>
            <w:tcW w:w="3260" w:type="dxa"/>
            <w:gridSpan w:val="2"/>
          </w:tcPr>
          <w:p w:rsidR="004F04ED" w:rsidRPr="004F04ED" w:rsidRDefault="004F04ED" w:rsidP="004F04ED">
            <w:pPr>
              <w:jc w:val="both"/>
              <w:rPr>
                <w:bCs/>
                <w:color w:val="231F20"/>
                <w:sz w:val="24"/>
                <w:szCs w:val="24"/>
                <w:lang w:val="en-US"/>
              </w:rPr>
            </w:pPr>
            <w:r w:rsidRPr="005264AE">
              <w:rPr>
                <w:bCs/>
                <w:sz w:val="24"/>
                <w:szCs w:val="24"/>
                <w:lang w:val="en-US"/>
              </w:rPr>
              <w:t xml:space="preserve">Social Education </w:t>
            </w:r>
            <w:proofErr w:type="gramStart"/>
            <w:r w:rsidRPr="005264AE">
              <w:rPr>
                <w:bCs/>
                <w:sz w:val="24"/>
                <w:szCs w:val="24"/>
                <w:lang w:val="en-US"/>
              </w:rPr>
              <w:t>Project  of</w:t>
            </w:r>
            <w:proofErr w:type="gramEnd"/>
            <w:r w:rsidRPr="005264AE">
              <w:rPr>
                <w:bCs/>
                <w:sz w:val="24"/>
                <w:szCs w:val="24"/>
                <w:lang w:val="en-US"/>
              </w:rPr>
              <w:t xml:space="preserve"> Improving Knowledge in Economics. Frankfurt, Deutschland. Poitiers, France. Los Angeles, USA. Journal Association 1901 </w:t>
            </w:r>
            <w:r w:rsidRPr="005264AE">
              <w:rPr>
                <w:bCs/>
                <w:sz w:val="24"/>
                <w:szCs w:val="24"/>
                <w:lang w:val="uk-UA"/>
              </w:rPr>
              <w:t>«</w:t>
            </w:r>
            <w:r w:rsidRPr="005264AE">
              <w:rPr>
                <w:bCs/>
                <w:sz w:val="24"/>
                <w:szCs w:val="24"/>
                <w:lang w:val="en-US"/>
              </w:rPr>
              <w:t>SEPIKE</w:t>
            </w:r>
            <w:r w:rsidRPr="005264AE">
              <w:rPr>
                <w:bCs/>
                <w:sz w:val="24"/>
                <w:szCs w:val="24"/>
                <w:lang w:val="uk-UA"/>
              </w:rPr>
              <w:t>»</w:t>
            </w:r>
            <w:r w:rsidRPr="005264AE">
              <w:rPr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264AE">
              <w:rPr>
                <w:bCs/>
                <w:sz w:val="24"/>
                <w:szCs w:val="24"/>
                <w:lang w:val="en-US"/>
              </w:rPr>
              <w:t>Ausgabe</w:t>
            </w:r>
            <w:proofErr w:type="spellEnd"/>
            <w:r w:rsidRPr="005264AE">
              <w:rPr>
                <w:bCs/>
                <w:sz w:val="24"/>
                <w:szCs w:val="24"/>
                <w:lang w:val="en-US"/>
              </w:rPr>
              <w:t xml:space="preserve"> 11. </w:t>
            </w:r>
            <w:r w:rsidRPr="005264AE">
              <w:rPr>
                <w:sz w:val="24"/>
                <w:szCs w:val="24"/>
                <w:lang w:val="en-US"/>
              </w:rPr>
              <w:t>-  2016. – P. 51-55</w:t>
            </w:r>
          </w:p>
        </w:tc>
        <w:tc>
          <w:tcPr>
            <w:tcW w:w="992" w:type="dxa"/>
            <w:gridSpan w:val="2"/>
          </w:tcPr>
          <w:p w:rsidR="004F04ED" w:rsidRPr="00673469" w:rsidRDefault="004F04ED" w:rsidP="00C87C91">
            <w:pPr>
              <w:jc w:val="both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F04ED" w:rsidRDefault="004F04ED" w:rsidP="00C87C91">
            <w:pPr>
              <w:jc w:val="both"/>
              <w:rPr>
                <w:bCs/>
                <w:sz w:val="24"/>
                <w:szCs w:val="24"/>
              </w:rPr>
            </w:pPr>
            <w:r w:rsidRPr="005264AE">
              <w:rPr>
                <w:bCs/>
                <w:sz w:val="24"/>
                <w:szCs w:val="24"/>
                <w:lang w:val="en-US"/>
              </w:rPr>
              <w:t xml:space="preserve">V. </w:t>
            </w:r>
            <w:proofErr w:type="spellStart"/>
            <w:r w:rsidRPr="005264AE">
              <w:rPr>
                <w:bCs/>
                <w:sz w:val="24"/>
                <w:szCs w:val="24"/>
                <w:lang w:val="en-US"/>
              </w:rPr>
              <w:t>Podunay</w:t>
            </w:r>
            <w:proofErr w:type="spellEnd"/>
          </w:p>
        </w:tc>
      </w:tr>
    </w:tbl>
    <w:p w:rsidR="00ED00FB" w:rsidRPr="009865B7" w:rsidRDefault="00ED00FB" w:rsidP="00ED00FB">
      <w:pPr>
        <w:rPr>
          <w:lang w:val="uk-UA"/>
        </w:rPr>
      </w:pPr>
    </w:p>
    <w:sectPr w:rsidR="00ED00FB" w:rsidRPr="009865B7" w:rsidSect="00D8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8070000" w:usb2="00000010" w:usb3="00000000" w:csb0="00020005" w:csb1="00000000"/>
  </w:font>
  <w:font w:name="Newton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C56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1DE458B"/>
    <w:multiLevelType w:val="hybridMultilevel"/>
    <w:tmpl w:val="74A41C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453EA"/>
    <w:multiLevelType w:val="hybridMultilevel"/>
    <w:tmpl w:val="1C86B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C2DB7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0E8179F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2C7D641C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30EB66AF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0FB7435"/>
    <w:multiLevelType w:val="hybridMultilevel"/>
    <w:tmpl w:val="08A0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D0C2C"/>
    <w:multiLevelType w:val="multilevel"/>
    <w:tmpl w:val="66E2512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A052F92"/>
    <w:multiLevelType w:val="multilevel"/>
    <w:tmpl w:val="DE1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08"/>
  <w:characterSpacingControl w:val="doNotCompress"/>
  <w:compat/>
  <w:rsids>
    <w:rsidRoot w:val="001A1B13"/>
    <w:rsid w:val="000057B1"/>
    <w:rsid w:val="000302F7"/>
    <w:rsid w:val="00050362"/>
    <w:rsid w:val="0005257F"/>
    <w:rsid w:val="00052DC9"/>
    <w:rsid w:val="00064AD9"/>
    <w:rsid w:val="00066CDF"/>
    <w:rsid w:val="00074306"/>
    <w:rsid w:val="00076E27"/>
    <w:rsid w:val="00083C81"/>
    <w:rsid w:val="00084142"/>
    <w:rsid w:val="0009585A"/>
    <w:rsid w:val="000B0066"/>
    <w:rsid w:val="000C4632"/>
    <w:rsid w:val="000D5FC9"/>
    <w:rsid w:val="000D6043"/>
    <w:rsid w:val="000E0BC9"/>
    <w:rsid w:val="000F7BBF"/>
    <w:rsid w:val="00101554"/>
    <w:rsid w:val="0013428B"/>
    <w:rsid w:val="0013486E"/>
    <w:rsid w:val="001459F2"/>
    <w:rsid w:val="00146866"/>
    <w:rsid w:val="00151C00"/>
    <w:rsid w:val="00160174"/>
    <w:rsid w:val="0016066B"/>
    <w:rsid w:val="0016623D"/>
    <w:rsid w:val="00167594"/>
    <w:rsid w:val="001933D2"/>
    <w:rsid w:val="001960DB"/>
    <w:rsid w:val="001A1B13"/>
    <w:rsid w:val="001A3222"/>
    <w:rsid w:val="001B41F2"/>
    <w:rsid w:val="001D0998"/>
    <w:rsid w:val="001D5818"/>
    <w:rsid w:val="001E72CA"/>
    <w:rsid w:val="001F22B3"/>
    <w:rsid w:val="00203B11"/>
    <w:rsid w:val="00212ACD"/>
    <w:rsid w:val="002135B1"/>
    <w:rsid w:val="002145DF"/>
    <w:rsid w:val="0022023A"/>
    <w:rsid w:val="00245ACB"/>
    <w:rsid w:val="00247A76"/>
    <w:rsid w:val="00261134"/>
    <w:rsid w:val="00283A42"/>
    <w:rsid w:val="002A1F00"/>
    <w:rsid w:val="002B472B"/>
    <w:rsid w:val="002D00E0"/>
    <w:rsid w:val="002D121B"/>
    <w:rsid w:val="002D6466"/>
    <w:rsid w:val="002E2D7D"/>
    <w:rsid w:val="002E791C"/>
    <w:rsid w:val="002F2366"/>
    <w:rsid w:val="002F7973"/>
    <w:rsid w:val="00324CBF"/>
    <w:rsid w:val="00366DD3"/>
    <w:rsid w:val="00373BBD"/>
    <w:rsid w:val="00392A6C"/>
    <w:rsid w:val="003A01E1"/>
    <w:rsid w:val="003B60F3"/>
    <w:rsid w:val="003C224B"/>
    <w:rsid w:val="003D4BF9"/>
    <w:rsid w:val="003D7BD2"/>
    <w:rsid w:val="003E3D33"/>
    <w:rsid w:val="003F4B87"/>
    <w:rsid w:val="00406BED"/>
    <w:rsid w:val="00416E87"/>
    <w:rsid w:val="00421C03"/>
    <w:rsid w:val="004229CB"/>
    <w:rsid w:val="0043027B"/>
    <w:rsid w:val="00443128"/>
    <w:rsid w:val="00446CEC"/>
    <w:rsid w:val="00452AEF"/>
    <w:rsid w:val="00475343"/>
    <w:rsid w:val="00487F7B"/>
    <w:rsid w:val="004A08A9"/>
    <w:rsid w:val="004A23BE"/>
    <w:rsid w:val="004C47EA"/>
    <w:rsid w:val="004C5B02"/>
    <w:rsid w:val="004C6B77"/>
    <w:rsid w:val="004E54A2"/>
    <w:rsid w:val="004F04ED"/>
    <w:rsid w:val="004F44B4"/>
    <w:rsid w:val="004F708D"/>
    <w:rsid w:val="00506F40"/>
    <w:rsid w:val="005237DA"/>
    <w:rsid w:val="005453B4"/>
    <w:rsid w:val="00556B9D"/>
    <w:rsid w:val="00575749"/>
    <w:rsid w:val="0058070F"/>
    <w:rsid w:val="0058226E"/>
    <w:rsid w:val="00593A81"/>
    <w:rsid w:val="0059686B"/>
    <w:rsid w:val="0059748E"/>
    <w:rsid w:val="005C75DE"/>
    <w:rsid w:val="005C7B90"/>
    <w:rsid w:val="005D31CC"/>
    <w:rsid w:val="005E1470"/>
    <w:rsid w:val="005E5ACA"/>
    <w:rsid w:val="005F1C0D"/>
    <w:rsid w:val="00604FF0"/>
    <w:rsid w:val="00605BDE"/>
    <w:rsid w:val="00605E54"/>
    <w:rsid w:val="00611BAF"/>
    <w:rsid w:val="00613F7E"/>
    <w:rsid w:val="006141F2"/>
    <w:rsid w:val="006224C0"/>
    <w:rsid w:val="00625B60"/>
    <w:rsid w:val="00625C38"/>
    <w:rsid w:val="0063205F"/>
    <w:rsid w:val="00640FCA"/>
    <w:rsid w:val="00661C16"/>
    <w:rsid w:val="00666E8B"/>
    <w:rsid w:val="00673469"/>
    <w:rsid w:val="00673D4E"/>
    <w:rsid w:val="00691EBA"/>
    <w:rsid w:val="0069293E"/>
    <w:rsid w:val="00693311"/>
    <w:rsid w:val="00697314"/>
    <w:rsid w:val="006A62D2"/>
    <w:rsid w:val="006B2335"/>
    <w:rsid w:val="006B4C14"/>
    <w:rsid w:val="006C0B5A"/>
    <w:rsid w:val="006C441C"/>
    <w:rsid w:val="006E374D"/>
    <w:rsid w:val="006F3A27"/>
    <w:rsid w:val="006F4170"/>
    <w:rsid w:val="007017E6"/>
    <w:rsid w:val="00725D6C"/>
    <w:rsid w:val="00736749"/>
    <w:rsid w:val="00740B2F"/>
    <w:rsid w:val="0074271C"/>
    <w:rsid w:val="00745616"/>
    <w:rsid w:val="00745D3B"/>
    <w:rsid w:val="00773148"/>
    <w:rsid w:val="00774933"/>
    <w:rsid w:val="007909AF"/>
    <w:rsid w:val="00793936"/>
    <w:rsid w:val="00794FC8"/>
    <w:rsid w:val="00797C16"/>
    <w:rsid w:val="007A7BD4"/>
    <w:rsid w:val="007B5601"/>
    <w:rsid w:val="007C492F"/>
    <w:rsid w:val="007E4BBD"/>
    <w:rsid w:val="007F2F94"/>
    <w:rsid w:val="00826FFC"/>
    <w:rsid w:val="00842554"/>
    <w:rsid w:val="00846191"/>
    <w:rsid w:val="00855908"/>
    <w:rsid w:val="00887E37"/>
    <w:rsid w:val="0089335C"/>
    <w:rsid w:val="00894CD5"/>
    <w:rsid w:val="008A319A"/>
    <w:rsid w:val="008C193E"/>
    <w:rsid w:val="008C538B"/>
    <w:rsid w:val="008C7DF8"/>
    <w:rsid w:val="008D6A2F"/>
    <w:rsid w:val="008E39EB"/>
    <w:rsid w:val="00922647"/>
    <w:rsid w:val="00933AF4"/>
    <w:rsid w:val="00941203"/>
    <w:rsid w:val="00942EDB"/>
    <w:rsid w:val="00946477"/>
    <w:rsid w:val="00957966"/>
    <w:rsid w:val="00985E61"/>
    <w:rsid w:val="009865B7"/>
    <w:rsid w:val="009B4479"/>
    <w:rsid w:val="009B4774"/>
    <w:rsid w:val="009B5AE2"/>
    <w:rsid w:val="009B6BC5"/>
    <w:rsid w:val="009C6F0B"/>
    <w:rsid w:val="009E07D2"/>
    <w:rsid w:val="009F41C5"/>
    <w:rsid w:val="00A03533"/>
    <w:rsid w:val="00A148E9"/>
    <w:rsid w:val="00A167A0"/>
    <w:rsid w:val="00A24C44"/>
    <w:rsid w:val="00A26FDC"/>
    <w:rsid w:val="00A3524D"/>
    <w:rsid w:val="00A423CC"/>
    <w:rsid w:val="00A61848"/>
    <w:rsid w:val="00A83AA6"/>
    <w:rsid w:val="00A911E3"/>
    <w:rsid w:val="00A97140"/>
    <w:rsid w:val="00AA157A"/>
    <w:rsid w:val="00AA56FE"/>
    <w:rsid w:val="00AB174E"/>
    <w:rsid w:val="00AB3579"/>
    <w:rsid w:val="00AB59DF"/>
    <w:rsid w:val="00AC034C"/>
    <w:rsid w:val="00AC03F5"/>
    <w:rsid w:val="00AC4050"/>
    <w:rsid w:val="00B022C4"/>
    <w:rsid w:val="00B125CA"/>
    <w:rsid w:val="00B1331A"/>
    <w:rsid w:val="00B170AC"/>
    <w:rsid w:val="00B37155"/>
    <w:rsid w:val="00B473F7"/>
    <w:rsid w:val="00B573C3"/>
    <w:rsid w:val="00B638A1"/>
    <w:rsid w:val="00B73116"/>
    <w:rsid w:val="00B75201"/>
    <w:rsid w:val="00B823D4"/>
    <w:rsid w:val="00B84981"/>
    <w:rsid w:val="00B87EC2"/>
    <w:rsid w:val="00B913EE"/>
    <w:rsid w:val="00B969C8"/>
    <w:rsid w:val="00BC2135"/>
    <w:rsid w:val="00BD1DE7"/>
    <w:rsid w:val="00BF41DE"/>
    <w:rsid w:val="00C07761"/>
    <w:rsid w:val="00C17814"/>
    <w:rsid w:val="00C356E5"/>
    <w:rsid w:val="00C35B23"/>
    <w:rsid w:val="00C40AFB"/>
    <w:rsid w:val="00C4714F"/>
    <w:rsid w:val="00C47EF2"/>
    <w:rsid w:val="00C85A30"/>
    <w:rsid w:val="00C87C91"/>
    <w:rsid w:val="00C95C75"/>
    <w:rsid w:val="00C960EB"/>
    <w:rsid w:val="00CA5750"/>
    <w:rsid w:val="00CB0473"/>
    <w:rsid w:val="00CB074B"/>
    <w:rsid w:val="00CB3A6B"/>
    <w:rsid w:val="00CB4929"/>
    <w:rsid w:val="00CD544E"/>
    <w:rsid w:val="00CE1CCA"/>
    <w:rsid w:val="00CE7A8F"/>
    <w:rsid w:val="00D03FE3"/>
    <w:rsid w:val="00D0644F"/>
    <w:rsid w:val="00D20754"/>
    <w:rsid w:val="00D329CA"/>
    <w:rsid w:val="00D33630"/>
    <w:rsid w:val="00D33BE5"/>
    <w:rsid w:val="00D35F0E"/>
    <w:rsid w:val="00D5203C"/>
    <w:rsid w:val="00D57AD8"/>
    <w:rsid w:val="00D66E6F"/>
    <w:rsid w:val="00D713D3"/>
    <w:rsid w:val="00D7753D"/>
    <w:rsid w:val="00D80755"/>
    <w:rsid w:val="00D862FF"/>
    <w:rsid w:val="00D90F28"/>
    <w:rsid w:val="00D96173"/>
    <w:rsid w:val="00DA2EED"/>
    <w:rsid w:val="00DA33F5"/>
    <w:rsid w:val="00DA4659"/>
    <w:rsid w:val="00DB0B60"/>
    <w:rsid w:val="00DB0B7E"/>
    <w:rsid w:val="00DD06F4"/>
    <w:rsid w:val="00DD2774"/>
    <w:rsid w:val="00DE6FB7"/>
    <w:rsid w:val="00E04431"/>
    <w:rsid w:val="00E11C9A"/>
    <w:rsid w:val="00E207A2"/>
    <w:rsid w:val="00E246C2"/>
    <w:rsid w:val="00E56B48"/>
    <w:rsid w:val="00E71555"/>
    <w:rsid w:val="00E833F4"/>
    <w:rsid w:val="00EA56CD"/>
    <w:rsid w:val="00EB65F0"/>
    <w:rsid w:val="00EC2921"/>
    <w:rsid w:val="00EC53A2"/>
    <w:rsid w:val="00ED00FB"/>
    <w:rsid w:val="00ED4737"/>
    <w:rsid w:val="00EE273B"/>
    <w:rsid w:val="00EE3CC6"/>
    <w:rsid w:val="00EE59F3"/>
    <w:rsid w:val="00EE6C35"/>
    <w:rsid w:val="00EF2074"/>
    <w:rsid w:val="00EF3707"/>
    <w:rsid w:val="00EF7849"/>
    <w:rsid w:val="00F04CEE"/>
    <w:rsid w:val="00F2728F"/>
    <w:rsid w:val="00F33EB4"/>
    <w:rsid w:val="00F34DBA"/>
    <w:rsid w:val="00F43C42"/>
    <w:rsid w:val="00F472EA"/>
    <w:rsid w:val="00F520CE"/>
    <w:rsid w:val="00F524E8"/>
    <w:rsid w:val="00F52C42"/>
    <w:rsid w:val="00F55DDF"/>
    <w:rsid w:val="00F61A32"/>
    <w:rsid w:val="00F63BFD"/>
    <w:rsid w:val="00F6473D"/>
    <w:rsid w:val="00F64DF1"/>
    <w:rsid w:val="00F676A7"/>
    <w:rsid w:val="00F772D9"/>
    <w:rsid w:val="00F8088C"/>
    <w:rsid w:val="00F80CA3"/>
    <w:rsid w:val="00F82C1C"/>
    <w:rsid w:val="00F8505D"/>
    <w:rsid w:val="00F916E9"/>
    <w:rsid w:val="00FB0C59"/>
    <w:rsid w:val="00FB0D54"/>
    <w:rsid w:val="00FE0E1C"/>
    <w:rsid w:val="00FF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B13"/>
  </w:style>
  <w:style w:type="paragraph" w:styleId="3">
    <w:name w:val="heading 3"/>
    <w:basedOn w:val="a"/>
    <w:next w:val="a"/>
    <w:qFormat/>
    <w:rsid w:val="001A1B13"/>
    <w:pPr>
      <w:keepNext/>
      <w:jc w:val="center"/>
      <w:outlineLvl w:val="2"/>
    </w:pPr>
    <w:rPr>
      <w:b/>
      <w:i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1B13"/>
    <w:pPr>
      <w:jc w:val="center"/>
    </w:pPr>
    <w:rPr>
      <w:b/>
      <w:caps/>
      <w:sz w:val="26"/>
    </w:rPr>
  </w:style>
  <w:style w:type="paragraph" w:styleId="a4">
    <w:name w:val="Body Text"/>
    <w:basedOn w:val="a"/>
    <w:rsid w:val="008C538B"/>
    <w:pPr>
      <w:spacing w:line="360" w:lineRule="auto"/>
      <w:jc w:val="center"/>
    </w:pPr>
    <w:rPr>
      <w:b/>
      <w:sz w:val="28"/>
      <w:szCs w:val="28"/>
      <w:lang w:val="uk-UA"/>
    </w:rPr>
  </w:style>
  <w:style w:type="paragraph" w:styleId="a5">
    <w:name w:val="Balloon Text"/>
    <w:basedOn w:val="a"/>
    <w:semiHidden/>
    <w:rsid w:val="00DA46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77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1B13"/>
  </w:style>
  <w:style w:type="paragraph" w:styleId="3">
    <w:name w:val="heading 3"/>
    <w:basedOn w:val="a"/>
    <w:next w:val="a"/>
    <w:qFormat/>
    <w:rsid w:val="001A1B13"/>
    <w:pPr>
      <w:keepNext/>
      <w:jc w:val="center"/>
      <w:outlineLvl w:val="2"/>
    </w:pPr>
    <w:rPr>
      <w:b/>
      <w:i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1B13"/>
    <w:pPr>
      <w:jc w:val="center"/>
    </w:pPr>
    <w:rPr>
      <w:b/>
      <w:caps/>
      <w:sz w:val="26"/>
    </w:rPr>
  </w:style>
  <w:style w:type="paragraph" w:styleId="a4">
    <w:name w:val="Body Text"/>
    <w:basedOn w:val="a"/>
    <w:rsid w:val="008C538B"/>
    <w:pPr>
      <w:spacing w:line="360" w:lineRule="auto"/>
      <w:jc w:val="center"/>
    </w:pPr>
    <w:rPr>
      <w:b/>
      <w:sz w:val="28"/>
      <w:szCs w:val="28"/>
      <w:lang w:val="uk-UA"/>
    </w:rPr>
  </w:style>
  <w:style w:type="paragraph" w:styleId="a5">
    <w:name w:val="Balloon Text"/>
    <w:basedOn w:val="a"/>
    <w:semiHidden/>
    <w:rsid w:val="00DA4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3387</Words>
  <Characters>23138</Characters>
  <Application>Microsoft Office Word</Application>
  <DocSecurity>0</DocSecurity>
  <Lines>192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n/a</Company>
  <LinksUpToDate>false</LinksUpToDate>
  <CharactersWithSpaces>26473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creator>Калинина</dc:creator>
  <cp:lastModifiedBy>User</cp:lastModifiedBy>
  <cp:revision>6</cp:revision>
  <cp:lastPrinted>2011-10-03T06:36:00Z</cp:lastPrinted>
  <dcterms:created xsi:type="dcterms:W3CDTF">2016-05-24T09:02:00Z</dcterms:created>
  <dcterms:modified xsi:type="dcterms:W3CDTF">2016-09-18T15:40:00Z</dcterms:modified>
</cp:coreProperties>
</file>