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10" w:rsidRDefault="001B06E0">
      <w:pPr>
        <w:pStyle w:val="a3"/>
        <w:spacing w:before="44" w:line="314" w:lineRule="auto"/>
        <w:ind w:left="11629" w:right="972" w:hanging="3"/>
      </w:pPr>
      <w:r>
        <w:t>Д</w:t>
      </w:r>
      <w:r w:rsidR="003B30BC">
        <w:t>одаток до протоколу № 1 засідання конкурсної комісії</w:t>
      </w:r>
    </w:p>
    <w:p w:rsidR="00771210" w:rsidRDefault="003B30BC">
      <w:pPr>
        <w:pStyle w:val="a3"/>
        <w:spacing w:line="255" w:lineRule="exact"/>
        <w:ind w:left="10972" w:right="321"/>
      </w:pPr>
      <w:r>
        <w:t>Міністерства освіти і науки України з</w:t>
      </w:r>
    </w:p>
    <w:p w:rsidR="00771210" w:rsidRDefault="003B30BC">
      <w:pPr>
        <w:pStyle w:val="a3"/>
        <w:spacing w:before="18"/>
        <w:ind w:left="10977" w:right="321"/>
      </w:pPr>
      <w:r>
        <w:t>відбору виконавців державного</w:t>
      </w:r>
    </w:p>
    <w:p w:rsidR="00771210" w:rsidRDefault="003B30BC">
      <w:pPr>
        <w:pStyle w:val="a3"/>
        <w:spacing w:before="18" w:line="252" w:lineRule="auto"/>
        <w:ind w:left="10976" w:right="321"/>
      </w:pPr>
      <w:r>
        <w:t>замовлення на підготовку фахівців, наукових, науково-педагогічних та робітничих кадрів, підвищення</w:t>
      </w:r>
    </w:p>
    <w:p w:rsidR="00771210" w:rsidRDefault="003B30BC">
      <w:pPr>
        <w:pStyle w:val="a3"/>
        <w:spacing w:before="4" w:line="252" w:lineRule="auto"/>
        <w:ind w:left="10978" w:right="321"/>
      </w:pPr>
      <w:r>
        <w:t>кваліфікації та перепідготовку кадрів у 2020 році</w:t>
      </w:r>
    </w:p>
    <w:p w:rsidR="00771210" w:rsidRDefault="00771210">
      <w:pPr>
        <w:pStyle w:val="a3"/>
        <w:jc w:val="left"/>
        <w:rPr>
          <w:sz w:val="20"/>
        </w:rPr>
      </w:pPr>
    </w:p>
    <w:p w:rsidR="00771210" w:rsidRDefault="003B30BC" w:rsidP="00E10AA2">
      <w:pPr>
        <w:pStyle w:val="a4"/>
        <w:spacing w:line="360" w:lineRule="auto"/>
        <w:ind w:left="6861" w:right="278" w:hanging="4207"/>
      </w:pPr>
      <w:r>
        <w:t>Обсяг державного замовлення на підготовку науково-педагогічних кадрів АСПІРАНТУРА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48"/>
        <w:gridCol w:w="1277"/>
        <w:gridCol w:w="1263"/>
      </w:tblGrid>
      <w:tr w:rsidR="00F509B1" w:rsidTr="002D379B">
        <w:trPr>
          <w:trHeight w:val="342"/>
        </w:trPr>
        <w:tc>
          <w:tcPr>
            <w:tcW w:w="10648" w:type="dxa"/>
            <w:vMerge w:val="restart"/>
            <w:vAlign w:val="center"/>
          </w:tcPr>
          <w:p w:rsidR="00F509B1" w:rsidRDefault="00F509B1" w:rsidP="00E10AA2">
            <w:pPr>
              <w:pStyle w:val="TableParagraph"/>
              <w:spacing w:before="0" w:line="240" w:lineRule="auto"/>
              <w:jc w:val="center"/>
              <w:rPr>
                <w:sz w:val="26"/>
              </w:rPr>
            </w:pPr>
            <w:r>
              <w:rPr>
                <w:b/>
                <w:sz w:val="24"/>
              </w:rPr>
              <w:t>ГАЛУЗЬ</w:t>
            </w:r>
          </w:p>
        </w:tc>
        <w:tc>
          <w:tcPr>
            <w:tcW w:w="2540" w:type="dxa"/>
            <w:gridSpan w:val="2"/>
          </w:tcPr>
          <w:p w:rsidR="00F509B1" w:rsidRDefault="00F509B1" w:rsidP="006A2689">
            <w:pPr>
              <w:pStyle w:val="TableParagraph"/>
              <w:spacing w:before="59" w:line="261" w:lineRule="auto"/>
              <w:ind w:left="334" w:right="315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Пропозиції МОН відповідно до постанови КМУ</w:t>
            </w:r>
          </w:p>
        </w:tc>
      </w:tr>
      <w:tr w:rsidR="00F509B1">
        <w:trPr>
          <w:trHeight w:val="342"/>
        </w:trPr>
        <w:tc>
          <w:tcPr>
            <w:tcW w:w="10648" w:type="dxa"/>
            <w:vMerge/>
          </w:tcPr>
          <w:p w:rsidR="00F509B1" w:rsidRDefault="00F509B1">
            <w:pPr>
              <w:pStyle w:val="TableParagraph"/>
              <w:spacing w:before="0" w:line="240" w:lineRule="auto"/>
              <w:rPr>
                <w:sz w:val="26"/>
              </w:rPr>
            </w:pPr>
          </w:p>
        </w:tc>
        <w:tc>
          <w:tcPr>
            <w:tcW w:w="1277" w:type="dxa"/>
          </w:tcPr>
          <w:p w:rsidR="00F509B1" w:rsidRDefault="00F509B1" w:rsidP="00243371">
            <w:pPr>
              <w:pStyle w:val="TableParagraph"/>
              <w:spacing w:before="203" w:line="240" w:lineRule="auto"/>
              <w:ind w:left="33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</w:t>
            </w:r>
          </w:p>
        </w:tc>
        <w:tc>
          <w:tcPr>
            <w:tcW w:w="1263" w:type="dxa"/>
          </w:tcPr>
          <w:p w:rsidR="00F509B1" w:rsidRDefault="00F509B1" w:rsidP="00243371">
            <w:pPr>
              <w:pStyle w:val="TableParagraph"/>
              <w:spacing w:before="203" w:line="240" w:lineRule="auto"/>
              <w:ind w:left="182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Вечірня</w:t>
            </w:r>
          </w:p>
        </w:tc>
      </w:tr>
      <w:tr w:rsidR="00F509B1">
        <w:trPr>
          <w:trHeight w:val="428"/>
        </w:trPr>
        <w:tc>
          <w:tcPr>
            <w:tcW w:w="10648" w:type="dxa"/>
          </w:tcPr>
          <w:p w:rsidR="00F509B1" w:rsidRDefault="00F509B1">
            <w:pPr>
              <w:pStyle w:val="TableParagraph"/>
              <w:spacing w:before="72" w:line="240" w:lineRule="auto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05 СОЦІАЛЬНІ ТА ПОВЕДІНКОВІ НАУКИ</w:t>
            </w:r>
          </w:p>
        </w:tc>
        <w:tc>
          <w:tcPr>
            <w:tcW w:w="1277" w:type="dxa"/>
          </w:tcPr>
          <w:p w:rsidR="00F509B1" w:rsidRPr="00BC2BBB" w:rsidRDefault="00F509B1" w:rsidP="00FA5F47">
            <w:pPr>
              <w:pStyle w:val="TableParagraph"/>
              <w:spacing w:line="315" w:lineRule="exact"/>
              <w:ind w:right="539"/>
              <w:jc w:val="right"/>
              <w:rPr>
                <w:sz w:val="28"/>
              </w:rPr>
            </w:pPr>
            <w:r w:rsidRPr="00BC2BBB"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F509B1" w:rsidRPr="00BC2BBB" w:rsidRDefault="00F509B1" w:rsidP="00FA5F47">
            <w:pPr>
              <w:pStyle w:val="TableParagraph"/>
              <w:spacing w:line="315" w:lineRule="exact"/>
              <w:ind w:right="532"/>
              <w:jc w:val="right"/>
              <w:rPr>
                <w:sz w:val="28"/>
              </w:rPr>
            </w:pPr>
            <w:r w:rsidRPr="00BC2BBB">
              <w:rPr>
                <w:sz w:val="28"/>
              </w:rPr>
              <w:t>2</w:t>
            </w:r>
          </w:p>
        </w:tc>
      </w:tr>
      <w:tr w:rsidR="00F509B1">
        <w:trPr>
          <w:trHeight w:val="342"/>
        </w:trPr>
        <w:tc>
          <w:tcPr>
            <w:tcW w:w="10648" w:type="dxa"/>
          </w:tcPr>
          <w:p w:rsidR="00F509B1" w:rsidRDefault="00F509B1">
            <w:pPr>
              <w:pStyle w:val="TableParagraph"/>
              <w:spacing w:before="0" w:line="307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07 УПРАВЛІННЯ ТА АДМІНІСТРУВАННЯ</w:t>
            </w:r>
          </w:p>
        </w:tc>
        <w:tc>
          <w:tcPr>
            <w:tcW w:w="1277" w:type="dxa"/>
          </w:tcPr>
          <w:p w:rsidR="00F509B1" w:rsidRPr="00BC2BBB" w:rsidRDefault="00F509B1" w:rsidP="00867803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 w:rsidRPr="00BC2BBB"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F509B1" w:rsidRPr="00BC2BBB" w:rsidRDefault="00F509B1" w:rsidP="00867803">
            <w:pPr>
              <w:pStyle w:val="TableParagraph"/>
              <w:spacing w:line="315" w:lineRule="exact"/>
              <w:ind w:right="532"/>
              <w:jc w:val="right"/>
              <w:rPr>
                <w:sz w:val="28"/>
              </w:rPr>
            </w:pPr>
            <w:r w:rsidRPr="00BC2BBB">
              <w:rPr>
                <w:sz w:val="28"/>
              </w:rPr>
              <w:t>0</w:t>
            </w:r>
          </w:p>
        </w:tc>
      </w:tr>
      <w:tr w:rsidR="00F509B1">
        <w:trPr>
          <w:trHeight w:val="343"/>
        </w:trPr>
        <w:tc>
          <w:tcPr>
            <w:tcW w:w="10648" w:type="dxa"/>
          </w:tcPr>
          <w:p w:rsidR="00F509B1" w:rsidRDefault="00F509B1">
            <w:pPr>
              <w:pStyle w:val="TableParagraph"/>
              <w:spacing w:before="2" w:line="321" w:lineRule="exact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13 МЕХАНІЧНА ІНЖЕНЕРІЯ</w:t>
            </w:r>
          </w:p>
        </w:tc>
        <w:tc>
          <w:tcPr>
            <w:tcW w:w="1277" w:type="dxa"/>
          </w:tcPr>
          <w:p w:rsidR="00F509B1" w:rsidRPr="00BC2BBB" w:rsidRDefault="00F509B1" w:rsidP="00974CB1">
            <w:pPr>
              <w:pStyle w:val="TableParagraph"/>
              <w:spacing w:line="315" w:lineRule="exact"/>
              <w:ind w:left="335" w:right="298"/>
              <w:jc w:val="center"/>
              <w:rPr>
                <w:sz w:val="28"/>
              </w:rPr>
            </w:pPr>
            <w:r w:rsidRPr="00BC2BBB">
              <w:rPr>
                <w:sz w:val="28"/>
              </w:rPr>
              <w:t>14</w:t>
            </w:r>
          </w:p>
        </w:tc>
        <w:tc>
          <w:tcPr>
            <w:tcW w:w="1263" w:type="dxa"/>
          </w:tcPr>
          <w:p w:rsidR="00F509B1" w:rsidRPr="00BC2BBB" w:rsidRDefault="00F509B1" w:rsidP="00974CB1">
            <w:pPr>
              <w:pStyle w:val="TableParagraph"/>
              <w:spacing w:line="315" w:lineRule="exact"/>
              <w:ind w:right="532"/>
              <w:jc w:val="right"/>
              <w:rPr>
                <w:sz w:val="28"/>
              </w:rPr>
            </w:pPr>
            <w:r w:rsidRPr="00BC2BBB">
              <w:rPr>
                <w:sz w:val="28"/>
              </w:rPr>
              <w:t>3</w:t>
            </w:r>
          </w:p>
        </w:tc>
      </w:tr>
      <w:tr w:rsidR="00F509B1">
        <w:trPr>
          <w:trHeight w:val="342"/>
        </w:trPr>
        <w:tc>
          <w:tcPr>
            <w:tcW w:w="10648" w:type="dxa"/>
          </w:tcPr>
          <w:p w:rsidR="00F509B1" w:rsidRDefault="00F509B1">
            <w:pPr>
              <w:pStyle w:val="TableParagraph"/>
              <w:spacing w:before="21" w:line="240" w:lineRule="auto"/>
              <w:ind w:left="42"/>
              <w:rPr>
                <w:b/>
                <w:sz w:val="26"/>
              </w:rPr>
            </w:pPr>
            <w:r>
              <w:rPr>
                <w:b/>
                <w:sz w:val="26"/>
              </w:rPr>
              <w:t>15 АВТОМАТИЗАЦІЯ ТА ПРИЛАДОБУДУВАННЯ</w:t>
            </w:r>
          </w:p>
        </w:tc>
        <w:tc>
          <w:tcPr>
            <w:tcW w:w="1277" w:type="dxa"/>
          </w:tcPr>
          <w:p w:rsidR="00F509B1" w:rsidRPr="00BC2BBB" w:rsidRDefault="00F509B1" w:rsidP="00693AC1">
            <w:pPr>
              <w:pStyle w:val="TableParagraph"/>
              <w:spacing w:line="315" w:lineRule="exact"/>
              <w:ind w:left="33"/>
              <w:jc w:val="center"/>
              <w:rPr>
                <w:sz w:val="28"/>
              </w:rPr>
            </w:pPr>
            <w:r w:rsidRPr="00BC2BBB">
              <w:rPr>
                <w:sz w:val="28"/>
              </w:rPr>
              <w:t>3</w:t>
            </w:r>
          </w:p>
        </w:tc>
        <w:tc>
          <w:tcPr>
            <w:tcW w:w="1263" w:type="dxa"/>
          </w:tcPr>
          <w:p w:rsidR="00F509B1" w:rsidRPr="00BC2BBB" w:rsidRDefault="00F509B1" w:rsidP="00693AC1">
            <w:pPr>
              <w:pStyle w:val="TableParagraph"/>
              <w:spacing w:line="315" w:lineRule="exact"/>
              <w:ind w:right="532"/>
              <w:jc w:val="right"/>
              <w:rPr>
                <w:sz w:val="28"/>
              </w:rPr>
            </w:pPr>
            <w:r w:rsidRPr="00BC2BBB">
              <w:rPr>
                <w:sz w:val="28"/>
              </w:rPr>
              <w:t>1</w:t>
            </w:r>
          </w:p>
        </w:tc>
      </w:tr>
      <w:tr w:rsidR="00F509B1">
        <w:trPr>
          <w:trHeight w:val="342"/>
        </w:trPr>
        <w:tc>
          <w:tcPr>
            <w:tcW w:w="10648" w:type="dxa"/>
          </w:tcPr>
          <w:p w:rsidR="00F509B1" w:rsidRDefault="00F509B1">
            <w:pPr>
              <w:pStyle w:val="TableParagraph"/>
              <w:spacing w:before="3"/>
              <w:ind w:left="45"/>
              <w:rPr>
                <w:b/>
                <w:sz w:val="28"/>
              </w:rPr>
            </w:pPr>
            <w:r>
              <w:rPr>
                <w:b/>
                <w:sz w:val="28"/>
              </w:rPr>
              <w:t>23 СОЦІАЛЬНА РОБОТА</w:t>
            </w:r>
          </w:p>
        </w:tc>
        <w:tc>
          <w:tcPr>
            <w:tcW w:w="1277" w:type="dxa"/>
          </w:tcPr>
          <w:p w:rsidR="00F509B1" w:rsidRPr="00BC2BBB" w:rsidRDefault="00F509B1" w:rsidP="00656AFB">
            <w:pPr>
              <w:pStyle w:val="TableParagraph"/>
              <w:spacing w:before="2"/>
              <w:ind w:right="539"/>
              <w:jc w:val="right"/>
              <w:rPr>
                <w:sz w:val="28"/>
              </w:rPr>
            </w:pPr>
            <w:r w:rsidRPr="00BC2BBB">
              <w:rPr>
                <w:sz w:val="28"/>
              </w:rPr>
              <w:t>1</w:t>
            </w:r>
          </w:p>
        </w:tc>
        <w:tc>
          <w:tcPr>
            <w:tcW w:w="1263" w:type="dxa"/>
          </w:tcPr>
          <w:p w:rsidR="00F509B1" w:rsidRPr="00BC2BBB" w:rsidRDefault="00F509B1" w:rsidP="00656AFB">
            <w:pPr>
              <w:pStyle w:val="TableParagraph"/>
              <w:spacing w:before="2"/>
              <w:ind w:right="532"/>
              <w:jc w:val="right"/>
              <w:rPr>
                <w:sz w:val="28"/>
              </w:rPr>
            </w:pPr>
            <w:r w:rsidRPr="00BC2BBB">
              <w:rPr>
                <w:sz w:val="28"/>
              </w:rPr>
              <w:t>0</w:t>
            </w:r>
          </w:p>
        </w:tc>
      </w:tr>
    </w:tbl>
    <w:p w:rsidR="003B30BC" w:rsidRDefault="003B30BC" w:rsidP="00E10AA2"/>
    <w:sectPr w:rsidR="003B30BC">
      <w:headerReference w:type="default" r:id="rId7"/>
      <w:pgSz w:w="16840" w:h="11910" w:orient="landscape"/>
      <w:pgMar w:top="840" w:right="380" w:bottom="280" w:left="36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E53" w:rsidRDefault="00726E53">
      <w:r>
        <w:separator/>
      </w:r>
    </w:p>
  </w:endnote>
  <w:endnote w:type="continuationSeparator" w:id="0">
    <w:p w:rsidR="00726E53" w:rsidRDefault="0072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E53" w:rsidRDefault="00726E53">
      <w:r>
        <w:separator/>
      </w:r>
    </w:p>
  </w:footnote>
  <w:footnote w:type="continuationSeparator" w:id="0">
    <w:p w:rsidR="00726E53" w:rsidRDefault="00726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0BC" w:rsidRDefault="00F509B1">
    <w:pPr>
      <w:pStyle w:val="a3"/>
      <w:spacing w:line="14" w:lineRule="auto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2.9pt;margin-top:14.35pt;width:17.1pt;height:13.15pt;z-index:-251658752;mso-position-horizontal-relative:page;mso-position-vertical-relative:page" filled="f" stroked="f">
          <v:textbox style="mso-next-textbox:#_x0000_s2049" inset="0,0,0,0">
            <w:txbxContent>
              <w:p w:rsidR="003B30BC" w:rsidRDefault="003B30BC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509B1">
                  <w:rPr>
                    <w:rFonts w:ascii="Arial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71210"/>
    <w:rsid w:val="001B06E0"/>
    <w:rsid w:val="003B30BC"/>
    <w:rsid w:val="00726E53"/>
    <w:rsid w:val="00771210"/>
    <w:rsid w:val="00BC2BBB"/>
    <w:rsid w:val="00E10AA2"/>
    <w:rsid w:val="00F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221"/>
      <w:ind w:left="6862" w:right="279" w:hanging="420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 w:line="32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Voroniuk O.</dc:creator>
  <cp:lastModifiedBy>User</cp:lastModifiedBy>
  <cp:revision>2</cp:revision>
  <dcterms:created xsi:type="dcterms:W3CDTF">2020-07-22T06:52:00Z</dcterms:created>
  <dcterms:modified xsi:type="dcterms:W3CDTF">2020-07-22T06:52:00Z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2020-07-10T00:00:00Z</vt:filetime>
  </property>
</Properties>
</file>